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6FB7" w14:textId="48424746" w:rsidR="00ED7BFC" w:rsidRDefault="00974B78" w:rsidP="00E532E2">
      <w:pPr>
        <w:spacing w:line="240" w:lineRule="auto"/>
        <w:ind w:right="142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974B7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8E75D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 утверждении документ</w:t>
      </w:r>
      <w:r w:rsidR="00E91C6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ов</w:t>
      </w:r>
      <w:r w:rsidR="008E75D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планирования регулярных перевозок по </w:t>
      </w:r>
    </w:p>
    <w:p w14:paraId="4415CC59" w14:textId="77777777" w:rsidR="00974B78" w:rsidRPr="00974B78" w:rsidRDefault="008E75D2" w:rsidP="00E532E2">
      <w:pPr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регулируемым</w:t>
      </w:r>
      <w:r w:rsidR="00974B78" w:rsidRPr="00974B7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и нерегулируемым тарифам на территории Няндомского муниципального </w:t>
      </w:r>
      <w:r w:rsidR="00283AE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округа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4285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Архангельской области</w:t>
      </w:r>
    </w:p>
    <w:p w14:paraId="134D3865" w14:textId="77777777" w:rsidR="001D56FE" w:rsidRPr="00C276E7" w:rsidRDefault="001D56FE" w:rsidP="00207F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927CD" w14:textId="10E4E15A" w:rsidR="00974B78" w:rsidRPr="00974B78" w:rsidRDefault="00974B78" w:rsidP="00207F19">
      <w:pPr>
        <w:tabs>
          <w:tab w:val="left" w:pos="567"/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B78">
        <w:rPr>
          <w:rFonts w:ascii="Times New Roman" w:hAnsi="Times New Roman" w:cs="Times New Roman"/>
          <w:sz w:val="28"/>
          <w:szCs w:val="28"/>
        </w:rPr>
        <w:t>В соответствии</w:t>
      </w:r>
      <w:r w:rsidR="00923C36">
        <w:rPr>
          <w:rFonts w:ascii="Times New Roman" w:hAnsi="Times New Roman" w:cs="Times New Roman"/>
          <w:sz w:val="28"/>
          <w:szCs w:val="28"/>
        </w:rPr>
        <w:t xml:space="preserve"> </w:t>
      </w:r>
      <w:r w:rsidRPr="00974B78">
        <w:rPr>
          <w:rFonts w:ascii="Times New Roman" w:hAnsi="Times New Roman" w:cs="Times New Roman"/>
          <w:sz w:val="28"/>
          <w:szCs w:val="28"/>
        </w:rPr>
        <w:t>с</w:t>
      </w:r>
      <w:r w:rsidR="00E91C67">
        <w:rPr>
          <w:rFonts w:ascii="Times New Roman" w:hAnsi="Times New Roman" w:cs="Times New Roman"/>
          <w:sz w:val="28"/>
          <w:szCs w:val="28"/>
        </w:rPr>
        <w:t>о</w:t>
      </w:r>
      <w:r w:rsidR="005D5145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стать</w:t>
      </w:r>
      <w:r w:rsidR="00E91C67">
        <w:rPr>
          <w:rFonts w:ascii="Times New Roman" w:hAnsi="Times New Roman" w:cs="Times New Roman"/>
          <w:sz w:val="28"/>
          <w:szCs w:val="28"/>
        </w:rPr>
        <w:t>ей</w:t>
      </w:r>
      <w:r w:rsidR="006225D0">
        <w:rPr>
          <w:rFonts w:ascii="Times New Roman" w:hAnsi="Times New Roman" w:cs="Times New Roman"/>
          <w:sz w:val="28"/>
          <w:szCs w:val="28"/>
        </w:rPr>
        <w:t xml:space="preserve"> 1</w:t>
      </w:r>
      <w:r w:rsidR="00E91C67">
        <w:rPr>
          <w:rFonts w:ascii="Times New Roman" w:hAnsi="Times New Roman" w:cs="Times New Roman"/>
          <w:sz w:val="28"/>
          <w:szCs w:val="28"/>
        </w:rPr>
        <w:t>6</w:t>
      </w:r>
      <w:r w:rsidR="00923C36">
        <w:rPr>
          <w:rFonts w:ascii="Times New Roman" w:hAnsi="Times New Roman" w:cs="Times New Roman"/>
          <w:sz w:val="28"/>
          <w:szCs w:val="28"/>
        </w:rPr>
        <w:t xml:space="preserve"> </w:t>
      </w:r>
      <w:r w:rsidRPr="00974B7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25D0">
        <w:rPr>
          <w:rFonts w:ascii="Times New Roman" w:hAnsi="Times New Roman" w:cs="Times New Roman"/>
          <w:sz w:val="28"/>
          <w:szCs w:val="28"/>
        </w:rPr>
        <w:t>6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окт</w:t>
      </w:r>
      <w:r w:rsidRPr="00974B78">
        <w:rPr>
          <w:rFonts w:ascii="Times New Roman" w:hAnsi="Times New Roman" w:cs="Times New Roman"/>
          <w:sz w:val="28"/>
          <w:szCs w:val="28"/>
        </w:rPr>
        <w:t>ября</w:t>
      </w:r>
      <w:r w:rsidR="006225D0">
        <w:rPr>
          <w:rFonts w:ascii="Times New Roman" w:hAnsi="Times New Roman" w:cs="Times New Roman"/>
          <w:sz w:val="28"/>
          <w:szCs w:val="28"/>
        </w:rPr>
        <w:t xml:space="preserve"> </w:t>
      </w:r>
      <w:r w:rsidR="00207F19">
        <w:rPr>
          <w:rFonts w:ascii="Times New Roman" w:hAnsi="Times New Roman" w:cs="Times New Roman"/>
          <w:sz w:val="28"/>
          <w:szCs w:val="28"/>
        </w:rPr>
        <w:br/>
      </w:r>
      <w:r w:rsidR="006225D0">
        <w:rPr>
          <w:rFonts w:ascii="Times New Roman" w:hAnsi="Times New Roman" w:cs="Times New Roman"/>
          <w:sz w:val="28"/>
          <w:szCs w:val="28"/>
        </w:rPr>
        <w:t>2003</w:t>
      </w:r>
      <w:r w:rsidR="001C5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4B78">
        <w:rPr>
          <w:rFonts w:ascii="Times New Roman" w:hAnsi="Times New Roman" w:cs="Times New Roman"/>
          <w:sz w:val="28"/>
          <w:szCs w:val="28"/>
        </w:rPr>
        <w:t xml:space="preserve"> № 1</w:t>
      </w:r>
      <w:r w:rsidR="006225D0">
        <w:rPr>
          <w:rFonts w:ascii="Times New Roman" w:hAnsi="Times New Roman" w:cs="Times New Roman"/>
          <w:sz w:val="28"/>
          <w:szCs w:val="28"/>
        </w:rPr>
        <w:t>3</w:t>
      </w:r>
      <w:r w:rsidRPr="00974B78">
        <w:rPr>
          <w:rFonts w:ascii="Times New Roman" w:hAnsi="Times New Roman" w:cs="Times New Roman"/>
          <w:sz w:val="28"/>
          <w:szCs w:val="28"/>
        </w:rPr>
        <w:t>1-ФЗ</w:t>
      </w:r>
      <w:r w:rsidRPr="00974B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225D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</w:t>
      </w:r>
      <w:r w:rsidR="006225D0">
        <w:rPr>
          <w:rFonts w:ascii="Times New Roman" w:hAnsi="Times New Roman" w:cs="Times New Roman"/>
          <w:sz w:val="28"/>
          <w:szCs w:val="28"/>
        </w:rPr>
        <w:t>ьей</w:t>
      </w:r>
      <w:r w:rsidR="005D5145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74B78">
        <w:rPr>
          <w:rFonts w:ascii="Times New Roman" w:hAnsi="Times New Roman" w:cs="Times New Roman"/>
          <w:sz w:val="28"/>
          <w:szCs w:val="28"/>
        </w:rPr>
        <w:t xml:space="preserve">от </w:t>
      </w:r>
      <w:r w:rsidR="006225D0">
        <w:rPr>
          <w:rFonts w:ascii="Times New Roman" w:hAnsi="Times New Roman" w:cs="Times New Roman"/>
          <w:sz w:val="28"/>
          <w:szCs w:val="28"/>
        </w:rPr>
        <w:t>13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6225D0">
        <w:rPr>
          <w:rFonts w:ascii="Times New Roman" w:hAnsi="Times New Roman" w:cs="Times New Roman"/>
          <w:sz w:val="28"/>
          <w:szCs w:val="28"/>
        </w:rPr>
        <w:t>июля</w:t>
      </w:r>
      <w:r w:rsidRPr="00974B78">
        <w:rPr>
          <w:rFonts w:ascii="Times New Roman" w:hAnsi="Times New Roman" w:cs="Times New Roman"/>
          <w:sz w:val="28"/>
          <w:szCs w:val="28"/>
        </w:rPr>
        <w:t xml:space="preserve"> 20</w:t>
      </w:r>
      <w:r w:rsidR="006225D0">
        <w:rPr>
          <w:rFonts w:ascii="Times New Roman" w:hAnsi="Times New Roman" w:cs="Times New Roman"/>
          <w:sz w:val="28"/>
          <w:szCs w:val="28"/>
        </w:rPr>
        <w:t>15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="001C571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25D0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-ФЗ «Об</w:t>
      </w:r>
      <w:r w:rsidR="006225D0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225D0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5D5145">
        <w:rPr>
          <w:rFonts w:ascii="Times New Roman" w:hAnsi="Times New Roman" w:cs="Times New Roman"/>
          <w:sz w:val="28"/>
          <w:szCs w:val="28"/>
        </w:rPr>
        <w:t>5</w:t>
      </w:r>
      <w:r w:rsidR="006225D0">
        <w:rPr>
          <w:rFonts w:ascii="Times New Roman" w:hAnsi="Times New Roman" w:cs="Times New Roman"/>
          <w:sz w:val="28"/>
          <w:szCs w:val="28"/>
        </w:rPr>
        <w:t xml:space="preserve"> областного закона от 30 мая 2014</w:t>
      </w:r>
      <w:r w:rsidR="001C57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5D0">
        <w:rPr>
          <w:rFonts w:ascii="Times New Roman" w:hAnsi="Times New Roman" w:cs="Times New Roman"/>
          <w:sz w:val="28"/>
          <w:szCs w:val="28"/>
        </w:rPr>
        <w:t xml:space="preserve"> № 130-8-ОЗ </w:t>
      </w:r>
      <w:r w:rsidR="00207F19">
        <w:rPr>
          <w:rFonts w:ascii="Times New Roman" w:hAnsi="Times New Roman" w:cs="Times New Roman"/>
          <w:sz w:val="28"/>
          <w:szCs w:val="28"/>
        </w:rPr>
        <w:br/>
      </w:r>
      <w:r w:rsidR="006225D0">
        <w:rPr>
          <w:rFonts w:ascii="Times New Roman" w:hAnsi="Times New Roman" w:cs="Times New Roman"/>
          <w:sz w:val="28"/>
          <w:szCs w:val="28"/>
        </w:rPr>
        <w:t>«Об организации транспортного обслуживания населения автомобильным транспортом общего пользования в Архангельской области»,</w:t>
      </w:r>
      <w:r w:rsidR="00E91C67">
        <w:rPr>
          <w:rFonts w:ascii="Times New Roman" w:hAnsi="Times New Roman" w:cs="Times New Roman"/>
          <w:sz w:val="28"/>
          <w:szCs w:val="28"/>
        </w:rPr>
        <w:t xml:space="preserve"> </w:t>
      </w:r>
      <w:r w:rsidR="00312046">
        <w:rPr>
          <w:rFonts w:ascii="Times New Roman" w:hAnsi="Times New Roman" w:cs="Times New Roman"/>
          <w:sz w:val="28"/>
          <w:szCs w:val="28"/>
        </w:rPr>
        <w:t xml:space="preserve">статьей 6, </w:t>
      </w:r>
      <w:r w:rsidR="006225D0">
        <w:rPr>
          <w:rFonts w:ascii="Times New Roman" w:hAnsi="Times New Roman" w:cs="Times New Roman"/>
          <w:sz w:val="28"/>
          <w:szCs w:val="28"/>
        </w:rPr>
        <w:t xml:space="preserve">пунктом 8 статьи </w:t>
      </w:r>
      <w:r w:rsidR="007747C0">
        <w:rPr>
          <w:rFonts w:ascii="Times New Roman" w:hAnsi="Times New Roman" w:cs="Times New Roman"/>
          <w:sz w:val="28"/>
          <w:szCs w:val="28"/>
        </w:rPr>
        <w:t>10</w:t>
      </w:r>
      <w:r w:rsidR="00312046">
        <w:rPr>
          <w:rFonts w:ascii="Times New Roman" w:hAnsi="Times New Roman" w:cs="Times New Roman"/>
          <w:sz w:val="28"/>
          <w:szCs w:val="28"/>
        </w:rPr>
        <w:t>,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 </w:t>
      </w:r>
      <w:r w:rsidR="00E91C67">
        <w:rPr>
          <w:rFonts w:ascii="Times New Roman" w:hAnsi="Times New Roman" w:cs="Times New Roman"/>
          <w:sz w:val="28"/>
          <w:szCs w:val="28"/>
        </w:rPr>
        <w:t>стать</w:t>
      </w:r>
      <w:r w:rsidR="00312046">
        <w:rPr>
          <w:rFonts w:ascii="Times New Roman" w:hAnsi="Times New Roman" w:cs="Times New Roman"/>
          <w:sz w:val="28"/>
          <w:szCs w:val="28"/>
        </w:rPr>
        <w:t>ей</w:t>
      </w:r>
      <w:r w:rsidR="00E91C67">
        <w:rPr>
          <w:rFonts w:ascii="Times New Roman" w:hAnsi="Times New Roman" w:cs="Times New Roman"/>
          <w:sz w:val="28"/>
          <w:szCs w:val="28"/>
        </w:rPr>
        <w:t xml:space="preserve"> 40,</w:t>
      </w:r>
      <w:r w:rsidR="006225D0">
        <w:rPr>
          <w:rFonts w:ascii="Times New Roman" w:hAnsi="Times New Roman" w:cs="Times New Roman"/>
          <w:sz w:val="28"/>
          <w:szCs w:val="28"/>
        </w:rPr>
        <w:t xml:space="preserve"> Устава Няндомского </w:t>
      </w:r>
      <w:r w:rsidR="007747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571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6225D0">
        <w:rPr>
          <w:rFonts w:ascii="Times New Roman" w:hAnsi="Times New Roman" w:cs="Times New Roman"/>
          <w:sz w:val="28"/>
          <w:szCs w:val="28"/>
        </w:rPr>
        <w:t xml:space="preserve">, администрация Няндомского муниципального </w:t>
      </w:r>
      <w:r w:rsidR="007747C0">
        <w:rPr>
          <w:rFonts w:ascii="Times New Roman" w:hAnsi="Times New Roman" w:cs="Times New Roman"/>
          <w:sz w:val="28"/>
          <w:szCs w:val="28"/>
        </w:rPr>
        <w:t>округа</w:t>
      </w:r>
      <w:r w:rsidR="006225D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974B78">
        <w:rPr>
          <w:rFonts w:ascii="Times New Roman" w:hAnsi="Times New Roman" w:cs="Times New Roman"/>
          <w:sz w:val="28"/>
          <w:szCs w:val="28"/>
        </w:rPr>
        <w:t xml:space="preserve"> </w:t>
      </w:r>
      <w:r w:rsidRPr="00974B78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06F8A44A" w14:textId="77777777" w:rsidR="00974B78" w:rsidRPr="00342851" w:rsidRDefault="00974B78" w:rsidP="00207F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F5DF4">
        <w:rPr>
          <w:rFonts w:ascii="Times New Roman" w:hAnsi="Times New Roman" w:cs="Times New Roman"/>
          <w:sz w:val="28"/>
          <w:szCs w:val="28"/>
        </w:rPr>
        <w:t xml:space="preserve">Утвердить Перечень маршрутов регулярных перевозок по регулируемым и нерегулируемым тарифам на территории </w:t>
      </w:r>
      <w:bookmarkStart w:id="0" w:name="_Hlk90894870"/>
      <w:r w:rsidR="003F5DF4">
        <w:rPr>
          <w:rFonts w:ascii="Times New Roman" w:hAnsi="Times New Roman" w:cs="Times New Roman"/>
          <w:sz w:val="28"/>
          <w:szCs w:val="28"/>
        </w:rPr>
        <w:t>Няндомского муниципального</w:t>
      </w:r>
      <w:r w:rsidR="007747C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2851" w:rsidRPr="00342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851">
        <w:rPr>
          <w:rFonts w:ascii="Times New Roman" w:eastAsia="Calibri" w:hAnsi="Times New Roman" w:cs="Times New Roman"/>
          <w:sz w:val="28"/>
          <w:szCs w:val="28"/>
        </w:rPr>
        <w:t>Архангельской области согласно приложению к настоящему постановлению</w:t>
      </w:r>
      <w:r w:rsidR="00342851" w:rsidRPr="008A582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7D245E8B" w14:textId="77777777" w:rsidR="001C571A" w:rsidRDefault="003F5DF4" w:rsidP="00207F1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5D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F4">
        <w:rPr>
          <w:rFonts w:ascii="Times New Roman" w:hAnsi="Times New Roman" w:cs="Times New Roman"/>
          <w:sz w:val="28"/>
          <w:szCs w:val="28"/>
        </w:rPr>
        <w:t xml:space="preserve">Утвердить прилагаемые схемы движения автобусов по маршрутам регулярных перевозок по регулируемым и нерегулируемым тарифам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7747C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6778C">
        <w:rPr>
          <w:rFonts w:ascii="Times New Roman" w:hAnsi="Times New Roman" w:cs="Times New Roman"/>
          <w:sz w:val="28"/>
          <w:szCs w:val="28"/>
        </w:rPr>
        <w:t>.</w:t>
      </w:r>
    </w:p>
    <w:p w14:paraId="61B71934" w14:textId="182A59F1" w:rsidR="005A1BA0" w:rsidRPr="001C571A" w:rsidRDefault="003F5DF4" w:rsidP="00207F1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2851">
        <w:rPr>
          <w:rFonts w:ascii="Times New Roman" w:hAnsi="Times New Roman" w:cs="Times New Roman"/>
          <w:sz w:val="28"/>
          <w:szCs w:val="28"/>
        </w:rPr>
        <w:t>3.</w:t>
      </w:r>
      <w:r w:rsidR="002E651B" w:rsidRPr="00342851">
        <w:rPr>
          <w:rFonts w:ascii="Times New Roman" w:hAnsi="Times New Roman" w:cs="Times New Roman"/>
          <w:sz w:val="28"/>
          <w:szCs w:val="28"/>
        </w:rPr>
        <w:t> </w:t>
      </w:r>
      <w:r w:rsidRPr="0034285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91C67">
        <w:rPr>
          <w:rFonts w:ascii="Times New Roman" w:hAnsi="Times New Roman" w:cs="Times New Roman"/>
          <w:sz w:val="28"/>
          <w:szCs w:val="28"/>
        </w:rPr>
        <w:t>:</w:t>
      </w:r>
      <w:r w:rsidR="001C571A" w:rsidRPr="001C571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14:paraId="484ECA70" w14:textId="75307A20" w:rsidR="003F5DF4" w:rsidRDefault="00770322" w:rsidP="00207F19">
      <w:pPr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207F19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пункты 1 и 2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остановлени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Няндомского муниципального района</w:t>
      </w:r>
      <w:r w:rsidR="00E91C6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Архангельской области </w:t>
      </w:r>
      <w:r w:rsidR="003F5DF4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2E651B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24 декабря</w:t>
      </w:r>
      <w:r w:rsidR="003F5DF4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</w:t>
      </w:r>
      <w:r w:rsidR="002E651B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="003F5DF4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</w:t>
      </w:r>
      <w:r w:rsidR="00207F19">
        <w:rPr>
          <w:rFonts w:ascii="Times New Roman" w:eastAsia="Arial" w:hAnsi="Times New Roman" w:cs="Times New Roman"/>
          <w:sz w:val="28"/>
          <w:szCs w:val="28"/>
          <w:lang w:eastAsia="ar-SA"/>
        </w:rPr>
        <w:br/>
      </w:r>
      <w:r w:rsidR="003F5DF4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 w:rsidR="002E651B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321-па</w:t>
      </w:r>
      <w:r w:rsidR="003F5DF4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2E651B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Об утверждении документа планирования регулярных перевозок по регулируемым и нерегулируемым тарифам на территории Няндомского муниципального района Архангельской области</w:t>
      </w:r>
      <w:r w:rsidR="002E651B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1C571A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11B90FC5" w14:textId="74D2E21F" w:rsidR="005A1BA0" w:rsidRPr="005A1BA0" w:rsidRDefault="00770322" w:rsidP="00207F19">
      <w:pPr>
        <w:tabs>
          <w:tab w:val="left" w:pos="1701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</w:t>
      </w:r>
      <w:r w:rsidR="00E91C67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остановление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Няндомского муниципального района</w:t>
      </w:r>
      <w:r w:rsidR="00E91C6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Архангельской области </w:t>
      </w:r>
      <w:r w:rsidR="00576DFD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7E773A">
        <w:rPr>
          <w:rFonts w:ascii="Times New Roman" w:eastAsia="Arial" w:hAnsi="Times New Roman" w:cs="Times New Roman"/>
          <w:sz w:val="28"/>
          <w:szCs w:val="28"/>
          <w:lang w:eastAsia="ar-SA"/>
        </w:rPr>
        <w:t>15</w:t>
      </w:r>
      <w:r w:rsidR="00576DFD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E773A">
        <w:rPr>
          <w:rFonts w:ascii="Times New Roman" w:eastAsia="Arial" w:hAnsi="Times New Roman" w:cs="Times New Roman"/>
          <w:sz w:val="28"/>
          <w:szCs w:val="28"/>
          <w:lang w:eastAsia="ar-SA"/>
        </w:rPr>
        <w:t>февраля</w:t>
      </w:r>
      <w:r w:rsidR="00576DFD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</w:t>
      </w:r>
      <w:r w:rsidR="007E773A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576DFD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 </w:t>
      </w:r>
      <w:r w:rsidR="007E773A">
        <w:rPr>
          <w:rFonts w:ascii="Times New Roman" w:eastAsia="Arial" w:hAnsi="Times New Roman" w:cs="Times New Roman"/>
          <w:sz w:val="28"/>
          <w:szCs w:val="28"/>
          <w:lang w:eastAsia="ar-SA"/>
        </w:rPr>
        <w:t>40</w:t>
      </w:r>
      <w:r w:rsidR="00576DFD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-па</w:t>
      </w:r>
      <w:r w:rsidR="0057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="005A1BA0" w:rsidRPr="005A1BA0">
        <w:rPr>
          <w:rFonts w:ascii="Times New Roman" w:hAnsi="Times New Roman" w:cs="Times New Roman"/>
          <w:bCs/>
          <w:sz w:val="28"/>
          <w:szCs w:val="28"/>
        </w:rPr>
        <w:t>О внесении изменений в схемы движения автобусов по маршрутам регулярных</w:t>
      </w:r>
      <w:r w:rsidR="005A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BA0" w:rsidRPr="005A1BA0">
        <w:rPr>
          <w:rFonts w:ascii="Times New Roman" w:hAnsi="Times New Roman" w:cs="Times New Roman"/>
          <w:bCs/>
          <w:sz w:val="28"/>
          <w:szCs w:val="28"/>
        </w:rPr>
        <w:t>перевозок по регулируемым и нерегулируемым тарифам на территории Няндомского муниципального района Архангельской области</w:t>
      </w:r>
      <w:r w:rsidR="005A1BA0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167FCC2" w14:textId="709D26E6" w:rsidR="00E91C67" w:rsidRDefault="00770322" w:rsidP="00207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C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остановление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Няндомского муниципального района</w:t>
      </w:r>
      <w:r w:rsidR="00E91C6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Архангельской области</w:t>
      </w:r>
      <w:r w:rsidR="00E91C67">
        <w:rPr>
          <w:rFonts w:ascii="Times New Roman" w:hAnsi="Times New Roman" w:cs="Times New Roman"/>
          <w:sz w:val="28"/>
          <w:szCs w:val="28"/>
        </w:rPr>
        <w:t xml:space="preserve"> от 29 июня 2022 года № 237-па «О внесении изменения в схему движения автобуса по маршруту регулярных перевозок по регулируемому и нерегулируемому тарифу на территории Няндомского муниципального района Архангельской области»</w:t>
      </w:r>
      <w:r w:rsidR="00931A05">
        <w:rPr>
          <w:rFonts w:ascii="Times New Roman" w:hAnsi="Times New Roman" w:cs="Times New Roman"/>
          <w:sz w:val="28"/>
          <w:szCs w:val="28"/>
        </w:rPr>
        <w:t>;</w:t>
      </w:r>
    </w:p>
    <w:p w14:paraId="37E0E348" w14:textId="3AB66FFE" w:rsidR="001C571A" w:rsidRPr="00770322" w:rsidRDefault="00770322" w:rsidP="00207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</w:t>
      </w:r>
      <w:r w:rsidR="00E91C67" w:rsidRP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остановление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Няндомского муниципального района</w:t>
      </w:r>
      <w:r w:rsidR="00E91C6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91C67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Архангельской области</w:t>
      </w:r>
      <w:r w:rsidR="00E91C6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BD2231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BD2231">
        <w:rPr>
          <w:rFonts w:ascii="Times New Roman" w:eastAsia="Arial" w:hAnsi="Times New Roman" w:cs="Times New Roman"/>
          <w:sz w:val="28"/>
          <w:szCs w:val="28"/>
          <w:lang w:eastAsia="ar-SA"/>
        </w:rPr>
        <w:t>15 сентября</w:t>
      </w:r>
      <w:r w:rsidR="00BD2231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</w:t>
      </w:r>
      <w:r w:rsidR="00BD2231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D2231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 </w:t>
      </w:r>
      <w:r w:rsidR="00BD2231">
        <w:rPr>
          <w:rFonts w:ascii="Times New Roman" w:eastAsia="Arial" w:hAnsi="Times New Roman" w:cs="Times New Roman"/>
          <w:sz w:val="28"/>
          <w:szCs w:val="28"/>
          <w:lang w:eastAsia="ar-SA"/>
        </w:rPr>
        <w:t>315</w:t>
      </w:r>
      <w:r w:rsidR="00BD2231" w:rsidRPr="002E651B">
        <w:rPr>
          <w:rFonts w:ascii="Times New Roman" w:eastAsia="Arial" w:hAnsi="Times New Roman" w:cs="Times New Roman"/>
          <w:sz w:val="28"/>
          <w:szCs w:val="28"/>
          <w:lang w:eastAsia="ar-SA"/>
        </w:rPr>
        <w:t>-па</w:t>
      </w:r>
      <w:r w:rsidR="00BD223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D2231" w:rsidRPr="00BD2231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="00BD2231" w:rsidRPr="00BD223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Няндомского муниципального района Архангельской области от 24 декабря 2021 года № 321-па»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FC8A7" w14:textId="7F4D16CA" w:rsidR="00974B78" w:rsidRPr="001C571A" w:rsidRDefault="003B6CB1" w:rsidP="00207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B78" w:rsidRPr="00974B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«Вестник Няндомского</w:t>
      </w:r>
      <w:r w:rsidR="00C064FF" w:rsidRPr="00C064FF">
        <w:rPr>
          <w:rFonts w:ascii="Times New Roman" w:hAnsi="Times New Roman" w:cs="Times New Roman"/>
          <w:sz w:val="28"/>
          <w:szCs w:val="28"/>
        </w:rPr>
        <w:t xml:space="preserve"> </w:t>
      </w:r>
      <w:r w:rsidR="00296E78">
        <w:rPr>
          <w:rFonts w:ascii="Times New Roman" w:hAnsi="Times New Roman" w:cs="Times New Roman"/>
          <w:sz w:val="28"/>
          <w:szCs w:val="28"/>
        </w:rPr>
        <w:t>района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Няндомского муниципального </w:t>
      </w:r>
      <w:r w:rsidR="00C064FF">
        <w:rPr>
          <w:rFonts w:ascii="Times New Roman" w:hAnsi="Times New Roman" w:cs="Times New Roman"/>
          <w:sz w:val="28"/>
          <w:szCs w:val="28"/>
        </w:rPr>
        <w:t>округа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14:paraId="67D18369" w14:textId="7A5DCEA9" w:rsidR="00974B78" w:rsidRPr="00974B78" w:rsidRDefault="003B6CB1" w:rsidP="00207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B78">
        <w:rPr>
          <w:rFonts w:ascii="Times New Roman" w:hAnsi="Times New Roman" w:cs="Times New Roman"/>
          <w:sz w:val="28"/>
          <w:szCs w:val="28"/>
        </w:rPr>
        <w:t xml:space="preserve">. 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отдел экономики администрации Няндомского муниципального </w:t>
      </w:r>
      <w:r w:rsidR="0031204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74B78" w:rsidRPr="00974B78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14:paraId="6BAB3DB1" w14:textId="07A3E023" w:rsidR="00974B78" w:rsidRPr="00974B78" w:rsidRDefault="003B6CB1" w:rsidP="00207F19">
      <w:pPr>
        <w:tabs>
          <w:tab w:val="left" w:pos="567"/>
          <w:tab w:val="left" w:pos="709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4B78">
        <w:rPr>
          <w:rFonts w:ascii="Times New Roman" w:hAnsi="Times New Roman" w:cs="Times New Roman"/>
          <w:sz w:val="28"/>
          <w:szCs w:val="28"/>
        </w:rPr>
        <w:t xml:space="preserve">. </w:t>
      </w:r>
      <w:r w:rsidR="00974B78" w:rsidRPr="00974B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C571A">
        <w:rPr>
          <w:rFonts w:ascii="Times New Roman" w:hAnsi="Times New Roman" w:cs="Times New Roman"/>
          <w:sz w:val="28"/>
          <w:szCs w:val="28"/>
        </w:rPr>
        <w:t xml:space="preserve">его </w:t>
      </w:r>
      <w:r w:rsidR="00E91C6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74B78" w:rsidRPr="00974B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3431"/>
      </w:tblGrid>
      <w:tr w:rsidR="00D729AA" w14:paraId="6EDAB99B" w14:textId="77777777" w:rsidTr="001C571A">
        <w:tc>
          <w:tcPr>
            <w:tcW w:w="6062" w:type="dxa"/>
          </w:tcPr>
          <w:p w14:paraId="236A946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4ACB286D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30BA468A" w14:textId="77777777" w:rsidTr="001C571A">
        <w:tc>
          <w:tcPr>
            <w:tcW w:w="6062" w:type="dxa"/>
          </w:tcPr>
          <w:p w14:paraId="580F719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638642B7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39648E08" w14:textId="77777777" w:rsidTr="001C571A">
        <w:tc>
          <w:tcPr>
            <w:tcW w:w="6062" w:type="dxa"/>
          </w:tcPr>
          <w:p w14:paraId="7530F0B9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718FEC2E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777222F3" w14:textId="77777777" w:rsidTr="001C571A">
        <w:tc>
          <w:tcPr>
            <w:tcW w:w="6062" w:type="dxa"/>
          </w:tcPr>
          <w:p w14:paraId="5E15EEFD" w14:textId="23FE2B8C" w:rsidR="001C571A" w:rsidRDefault="00207F19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974B78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974B78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43EC4A06" w14:textId="1E273DC1" w:rsidR="001C571A" w:rsidRPr="00C80AD2" w:rsidRDefault="00A77652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1C571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14:paraId="5AE0A6F6" w14:textId="5882C6E7" w:rsidR="00B508BF" w:rsidRDefault="00207F1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0B3C095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3AEFFB28" w14:textId="77777777" w:rsidR="00191EB4" w:rsidRDefault="00191EB4" w:rsidP="00C5288D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5288D">
      <w:pgSz w:w="11906" w:h="16838"/>
      <w:pgMar w:top="0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1A60" w14:textId="77777777" w:rsidR="001354CA" w:rsidRDefault="001354CA" w:rsidP="00D729AA">
      <w:pPr>
        <w:spacing w:line="240" w:lineRule="auto"/>
      </w:pPr>
      <w:r>
        <w:separator/>
      </w:r>
    </w:p>
  </w:endnote>
  <w:endnote w:type="continuationSeparator" w:id="0">
    <w:p w14:paraId="07362D94" w14:textId="77777777" w:rsidR="001354CA" w:rsidRDefault="001354C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E15" w14:textId="77777777" w:rsidR="001354CA" w:rsidRDefault="001354CA" w:rsidP="00D729AA">
      <w:pPr>
        <w:spacing w:line="240" w:lineRule="auto"/>
      </w:pPr>
      <w:r>
        <w:separator/>
      </w:r>
    </w:p>
  </w:footnote>
  <w:footnote w:type="continuationSeparator" w:id="0">
    <w:p w14:paraId="64EC2F05" w14:textId="77777777" w:rsidR="001354CA" w:rsidRDefault="001354C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E1E42E3" w14:textId="77777777" w:rsidR="00D729AA" w:rsidRDefault="00613C1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106B51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49F8DF0C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8D2DF74" w14:textId="77777777" w:rsidTr="00811B52">
      <w:tc>
        <w:tcPr>
          <w:tcW w:w="9570" w:type="dxa"/>
        </w:tcPr>
        <w:p w14:paraId="4EDB3246" w14:textId="77777777" w:rsidR="00D729AA" w:rsidRDefault="007820C9" w:rsidP="0062772E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D694E44" wp14:editId="3BEC41E6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A24977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0A8F35E9" w14:textId="77777777" w:rsidTr="00811B52">
      <w:tc>
        <w:tcPr>
          <w:tcW w:w="9570" w:type="dxa"/>
        </w:tcPr>
        <w:p w14:paraId="4CD36CAF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5FD660A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56B5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5408020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680141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BDF3FE3" w14:textId="77777777" w:rsidTr="00811B52">
      <w:tc>
        <w:tcPr>
          <w:tcW w:w="9570" w:type="dxa"/>
        </w:tcPr>
        <w:p w14:paraId="3313DBAD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1EB765E1" w14:textId="77777777" w:rsidTr="00811B52">
      <w:tc>
        <w:tcPr>
          <w:tcW w:w="9570" w:type="dxa"/>
        </w:tcPr>
        <w:p w14:paraId="5EA2983E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424E4302" w14:textId="77777777" w:rsidTr="00811B52">
      <w:tc>
        <w:tcPr>
          <w:tcW w:w="9570" w:type="dxa"/>
        </w:tcPr>
        <w:p w14:paraId="7CCC3D07" w14:textId="47B54B81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594032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113B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D3A78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E59D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594032">
            <w:rPr>
              <w:rFonts w:ascii="Times New Roman" w:hAnsi="Times New Roman" w:cs="Times New Roman"/>
              <w:sz w:val="28"/>
              <w:szCs w:val="28"/>
            </w:rPr>
            <w:t>123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361AF97D" w14:textId="77777777" w:rsidTr="00811B52">
      <w:tc>
        <w:tcPr>
          <w:tcW w:w="9570" w:type="dxa"/>
        </w:tcPr>
        <w:p w14:paraId="4F6D7B2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E62F0F1" w14:textId="77777777" w:rsidTr="00811B52">
      <w:tc>
        <w:tcPr>
          <w:tcW w:w="9570" w:type="dxa"/>
        </w:tcPr>
        <w:p w14:paraId="43E1F43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49471676" w14:textId="77777777" w:rsidTr="00811B52">
      <w:tc>
        <w:tcPr>
          <w:tcW w:w="9570" w:type="dxa"/>
        </w:tcPr>
        <w:p w14:paraId="44C23D4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AB5533C" w14:textId="77777777" w:rsidR="00ED7BFC" w:rsidRPr="00C7038B" w:rsidRDefault="00ED7BFC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47359BC3" w14:textId="77777777" w:rsidR="00D729AA" w:rsidRPr="00D729AA" w:rsidRDefault="00D729AA" w:rsidP="00F304C1">
    <w:pPr>
      <w:spacing w:line="240" w:lineRule="auto"/>
      <w:jc w:val="lef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ACD"/>
    <w:rsid w:val="000027F9"/>
    <w:rsid w:val="00035B69"/>
    <w:rsid w:val="00045B13"/>
    <w:rsid w:val="000A2A77"/>
    <w:rsid w:val="000F0D60"/>
    <w:rsid w:val="00106B51"/>
    <w:rsid w:val="00106B65"/>
    <w:rsid w:val="00112896"/>
    <w:rsid w:val="00113509"/>
    <w:rsid w:val="001354CA"/>
    <w:rsid w:val="00191EB4"/>
    <w:rsid w:val="001C571A"/>
    <w:rsid w:val="001D3AF2"/>
    <w:rsid w:val="001D56FE"/>
    <w:rsid w:val="001E7CEC"/>
    <w:rsid w:val="00207F19"/>
    <w:rsid w:val="002220DB"/>
    <w:rsid w:val="0022341B"/>
    <w:rsid w:val="00281C02"/>
    <w:rsid w:val="00283AE9"/>
    <w:rsid w:val="00296E78"/>
    <w:rsid w:val="00297D07"/>
    <w:rsid w:val="002E651B"/>
    <w:rsid w:val="002F09D7"/>
    <w:rsid w:val="00307171"/>
    <w:rsid w:val="00312046"/>
    <w:rsid w:val="00334A54"/>
    <w:rsid w:val="00342851"/>
    <w:rsid w:val="00356B51"/>
    <w:rsid w:val="00366970"/>
    <w:rsid w:val="0037724A"/>
    <w:rsid w:val="003A62B8"/>
    <w:rsid w:val="003B6CB1"/>
    <w:rsid w:val="003D3A78"/>
    <w:rsid w:val="003F5DF4"/>
    <w:rsid w:val="004820A9"/>
    <w:rsid w:val="004C466C"/>
    <w:rsid w:val="00533983"/>
    <w:rsid w:val="005668CE"/>
    <w:rsid w:val="0056739B"/>
    <w:rsid w:val="005750EE"/>
    <w:rsid w:val="00576DFD"/>
    <w:rsid w:val="00587C94"/>
    <w:rsid w:val="005915A0"/>
    <w:rsid w:val="00594032"/>
    <w:rsid w:val="00596628"/>
    <w:rsid w:val="005A1BA0"/>
    <w:rsid w:val="005D5145"/>
    <w:rsid w:val="00613C1F"/>
    <w:rsid w:val="006225D0"/>
    <w:rsid w:val="0062772E"/>
    <w:rsid w:val="00650122"/>
    <w:rsid w:val="006635D2"/>
    <w:rsid w:val="006803A8"/>
    <w:rsid w:val="00680A52"/>
    <w:rsid w:val="00680F30"/>
    <w:rsid w:val="006C761B"/>
    <w:rsid w:val="0073582A"/>
    <w:rsid w:val="00770322"/>
    <w:rsid w:val="007747C0"/>
    <w:rsid w:val="007820C9"/>
    <w:rsid w:val="007A3960"/>
    <w:rsid w:val="007D6DCE"/>
    <w:rsid w:val="007E773A"/>
    <w:rsid w:val="0083166F"/>
    <w:rsid w:val="008369BE"/>
    <w:rsid w:val="00847774"/>
    <w:rsid w:val="008C2127"/>
    <w:rsid w:val="008C6D13"/>
    <w:rsid w:val="008D2283"/>
    <w:rsid w:val="008E75D2"/>
    <w:rsid w:val="00923C36"/>
    <w:rsid w:val="00931A05"/>
    <w:rsid w:val="0094192E"/>
    <w:rsid w:val="00965615"/>
    <w:rsid w:val="00974B78"/>
    <w:rsid w:val="009928D1"/>
    <w:rsid w:val="009F2313"/>
    <w:rsid w:val="00A27287"/>
    <w:rsid w:val="00A77652"/>
    <w:rsid w:val="00AA6FA1"/>
    <w:rsid w:val="00AC4C95"/>
    <w:rsid w:val="00AD4C9D"/>
    <w:rsid w:val="00B1204C"/>
    <w:rsid w:val="00B508BF"/>
    <w:rsid w:val="00B55936"/>
    <w:rsid w:val="00BD2231"/>
    <w:rsid w:val="00BF38A8"/>
    <w:rsid w:val="00BF5C38"/>
    <w:rsid w:val="00C064FF"/>
    <w:rsid w:val="00C14520"/>
    <w:rsid w:val="00C15C1E"/>
    <w:rsid w:val="00C35491"/>
    <w:rsid w:val="00C5288D"/>
    <w:rsid w:val="00C56E8A"/>
    <w:rsid w:val="00C7038B"/>
    <w:rsid w:val="00C80AD2"/>
    <w:rsid w:val="00C959C6"/>
    <w:rsid w:val="00CC46D8"/>
    <w:rsid w:val="00CE70A4"/>
    <w:rsid w:val="00CF62FC"/>
    <w:rsid w:val="00D26A13"/>
    <w:rsid w:val="00D66D4B"/>
    <w:rsid w:val="00D729AA"/>
    <w:rsid w:val="00D73DF7"/>
    <w:rsid w:val="00D75E4B"/>
    <w:rsid w:val="00DA7D61"/>
    <w:rsid w:val="00DC744C"/>
    <w:rsid w:val="00DD11B2"/>
    <w:rsid w:val="00DE59D9"/>
    <w:rsid w:val="00DF392A"/>
    <w:rsid w:val="00E00499"/>
    <w:rsid w:val="00E532E2"/>
    <w:rsid w:val="00E53B40"/>
    <w:rsid w:val="00E6778C"/>
    <w:rsid w:val="00E91C67"/>
    <w:rsid w:val="00EA3404"/>
    <w:rsid w:val="00EB1C5E"/>
    <w:rsid w:val="00ED7BFC"/>
    <w:rsid w:val="00EF2169"/>
    <w:rsid w:val="00F10CE9"/>
    <w:rsid w:val="00F113B4"/>
    <w:rsid w:val="00F21F1D"/>
    <w:rsid w:val="00F304C1"/>
    <w:rsid w:val="00F7395E"/>
    <w:rsid w:val="00F82F88"/>
    <w:rsid w:val="00FA4DAD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CBBA"/>
  <w15:docId w15:val="{8EFEAFA5-18EC-4669-9261-AF2771C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974B78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D6187B-D2B7-43F5-9BEB-9D349866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2023-02-14T08:31:00Z</cp:lastPrinted>
  <dcterms:created xsi:type="dcterms:W3CDTF">2023-02-27T06:15:00Z</dcterms:created>
  <dcterms:modified xsi:type="dcterms:W3CDTF">2023-02-27T06:15:00Z</dcterms:modified>
</cp:coreProperties>
</file>