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B4AF" w14:textId="77777777" w:rsidR="003A6C5C" w:rsidRPr="003A6C5C" w:rsidRDefault="003A6C5C" w:rsidP="00F5321E">
      <w:pPr>
        <w:jc w:val="center"/>
        <w:rPr>
          <w:rFonts w:ascii="Times New Roman" w:hAnsi="Times New Roman"/>
          <w:b/>
          <w:sz w:val="28"/>
          <w:szCs w:val="28"/>
        </w:rPr>
      </w:pPr>
      <w:r w:rsidRPr="003A6C5C">
        <w:rPr>
          <w:rFonts w:ascii="Times New Roman" w:hAnsi="Times New Roman"/>
          <w:b/>
          <w:sz w:val="28"/>
          <w:szCs w:val="28"/>
        </w:rPr>
        <w:t xml:space="preserve">О родительской плате за присмотр и уход за детьми, осваивающими образовательные программы дошкольного образования в образовательных организациях Няндомского </w:t>
      </w:r>
      <w:r w:rsidR="0049618C">
        <w:rPr>
          <w:rFonts w:ascii="Times New Roman" w:hAnsi="Times New Roman"/>
          <w:b/>
          <w:sz w:val="28"/>
          <w:szCs w:val="28"/>
        </w:rPr>
        <w:t xml:space="preserve">муниципального </w:t>
      </w:r>
      <w:r w:rsidR="003C05F3">
        <w:rPr>
          <w:rFonts w:ascii="Times New Roman" w:hAnsi="Times New Roman"/>
          <w:b/>
          <w:sz w:val="28"/>
          <w:szCs w:val="28"/>
        </w:rPr>
        <w:t>округа</w:t>
      </w:r>
      <w:r w:rsidR="0049618C">
        <w:rPr>
          <w:rFonts w:ascii="Times New Roman" w:hAnsi="Times New Roman"/>
          <w:b/>
          <w:sz w:val="28"/>
          <w:szCs w:val="28"/>
        </w:rPr>
        <w:t xml:space="preserve"> Архангельской области</w:t>
      </w:r>
    </w:p>
    <w:p w14:paraId="183B625C" w14:textId="77777777" w:rsidR="00EE4A92" w:rsidRPr="00C276E7" w:rsidRDefault="00EE4A92" w:rsidP="001D56FE">
      <w:pPr>
        <w:spacing w:line="240" w:lineRule="auto"/>
        <w:ind w:firstLine="709"/>
        <w:rPr>
          <w:rFonts w:ascii="Times New Roman" w:hAnsi="Times New Roman"/>
          <w:b/>
          <w:sz w:val="28"/>
          <w:szCs w:val="28"/>
        </w:rPr>
      </w:pPr>
    </w:p>
    <w:p w14:paraId="39393385" w14:textId="77777777" w:rsidR="003A54ED" w:rsidRPr="006A36C3" w:rsidRDefault="003A6C5C" w:rsidP="00B2085E">
      <w:pPr>
        <w:spacing w:line="240" w:lineRule="auto"/>
        <w:ind w:right="62" w:firstLine="709"/>
        <w:rPr>
          <w:rFonts w:ascii="Times New Roman" w:hAnsi="Times New Roman"/>
          <w:b/>
          <w:sz w:val="28"/>
          <w:szCs w:val="28"/>
        </w:rPr>
      </w:pPr>
      <w:r w:rsidRPr="003A6C5C">
        <w:rPr>
          <w:rFonts w:ascii="Times New Roman" w:hAnsi="Times New Roman"/>
          <w:sz w:val="28"/>
          <w:szCs w:val="28"/>
        </w:rPr>
        <w:t xml:space="preserve">В соответствии с Федеральным законом от 29 декабря 2012 года </w:t>
      </w:r>
      <w:r w:rsidR="00F5321E">
        <w:rPr>
          <w:rFonts w:ascii="Times New Roman" w:hAnsi="Times New Roman"/>
          <w:sz w:val="28"/>
          <w:szCs w:val="28"/>
        </w:rPr>
        <w:t xml:space="preserve">               </w:t>
      </w:r>
      <w:r w:rsidRPr="003A6C5C">
        <w:rPr>
          <w:rFonts w:ascii="Times New Roman" w:hAnsi="Times New Roman"/>
          <w:sz w:val="28"/>
          <w:szCs w:val="28"/>
        </w:rPr>
        <w:t>№ 273 – ФЗ «Об образовании в Российской Федерации», За</w:t>
      </w:r>
      <w:r w:rsidR="00F5321E">
        <w:rPr>
          <w:rFonts w:ascii="Times New Roman" w:hAnsi="Times New Roman"/>
          <w:sz w:val="28"/>
          <w:szCs w:val="28"/>
        </w:rPr>
        <w:t xml:space="preserve">коном Архангельской области от </w:t>
      </w:r>
      <w:r w:rsidRPr="003A6C5C">
        <w:rPr>
          <w:rFonts w:ascii="Times New Roman" w:hAnsi="Times New Roman"/>
          <w:sz w:val="28"/>
          <w:szCs w:val="28"/>
        </w:rPr>
        <w:t>2 июля 2013 года № 712-41-ОЗ «Об образовании в Архангельской области»</w:t>
      </w:r>
      <w:r w:rsidR="00015687" w:rsidRPr="003A6C5C">
        <w:rPr>
          <w:rFonts w:ascii="Times New Roman" w:hAnsi="Times New Roman"/>
          <w:color w:val="000000"/>
          <w:sz w:val="28"/>
          <w:szCs w:val="28"/>
        </w:rPr>
        <w:t>,</w:t>
      </w:r>
      <w:r w:rsidR="00015687" w:rsidRPr="006A36C3">
        <w:rPr>
          <w:rFonts w:ascii="Times New Roman" w:hAnsi="Times New Roman"/>
          <w:color w:val="000000"/>
          <w:sz w:val="28"/>
          <w:szCs w:val="28"/>
        </w:rPr>
        <w:t xml:space="preserve"> </w:t>
      </w:r>
      <w:r w:rsidR="00E0373B">
        <w:rPr>
          <w:rFonts w:ascii="Times New Roman" w:hAnsi="Times New Roman"/>
          <w:sz w:val="28"/>
          <w:szCs w:val="28"/>
        </w:rPr>
        <w:t xml:space="preserve">руководствуясь статьями </w:t>
      </w:r>
      <w:r w:rsidR="00223285">
        <w:rPr>
          <w:rFonts w:ascii="Times New Roman" w:hAnsi="Times New Roman"/>
          <w:sz w:val="28"/>
          <w:szCs w:val="28"/>
        </w:rPr>
        <w:t xml:space="preserve">6, 40 </w:t>
      </w:r>
      <w:r w:rsidR="00E0373B">
        <w:rPr>
          <w:rFonts w:ascii="Times New Roman" w:hAnsi="Times New Roman"/>
          <w:sz w:val="28"/>
          <w:szCs w:val="28"/>
        </w:rPr>
        <w:t>Устава Няндомского муниципального округа Архангельской области</w:t>
      </w:r>
      <w:r w:rsidR="003A54ED" w:rsidRPr="006A36C3">
        <w:rPr>
          <w:rFonts w:ascii="Times New Roman" w:hAnsi="Times New Roman"/>
          <w:sz w:val="28"/>
          <w:szCs w:val="28"/>
        </w:rPr>
        <w:t xml:space="preserve">, администрация Няндомского муниципального </w:t>
      </w:r>
      <w:r w:rsidR="003C05F3">
        <w:rPr>
          <w:rFonts w:ascii="Times New Roman" w:hAnsi="Times New Roman"/>
          <w:sz w:val="28"/>
          <w:szCs w:val="28"/>
        </w:rPr>
        <w:t>округа</w:t>
      </w:r>
      <w:r w:rsidR="003A54ED" w:rsidRPr="006A36C3">
        <w:rPr>
          <w:rFonts w:ascii="Times New Roman" w:hAnsi="Times New Roman"/>
          <w:sz w:val="28"/>
          <w:szCs w:val="28"/>
        </w:rPr>
        <w:t xml:space="preserve"> Архангельской области </w:t>
      </w:r>
      <w:r w:rsidR="00F5321E">
        <w:rPr>
          <w:rFonts w:ascii="Times New Roman" w:hAnsi="Times New Roman"/>
          <w:sz w:val="28"/>
          <w:szCs w:val="28"/>
        </w:rPr>
        <w:t xml:space="preserve">                                  </w:t>
      </w:r>
      <w:r w:rsidR="003A54ED" w:rsidRPr="006A36C3">
        <w:rPr>
          <w:rFonts w:ascii="Times New Roman" w:hAnsi="Times New Roman"/>
          <w:b/>
          <w:sz w:val="28"/>
          <w:szCs w:val="28"/>
        </w:rPr>
        <w:t>п о с т а н о в л я е т:</w:t>
      </w:r>
    </w:p>
    <w:p w14:paraId="627A55D3" w14:textId="77777777" w:rsidR="0022094F" w:rsidRDefault="00E41BE3" w:rsidP="00EE4A92">
      <w:pPr>
        <w:spacing w:line="240" w:lineRule="auto"/>
        <w:ind w:right="62" w:firstLine="709"/>
        <w:rPr>
          <w:rFonts w:ascii="Times New Roman" w:hAnsi="Times New Roman"/>
          <w:color w:val="000000"/>
          <w:sz w:val="28"/>
          <w:szCs w:val="28"/>
        </w:rPr>
      </w:pPr>
      <w:r w:rsidRPr="006A36C3">
        <w:rPr>
          <w:rFonts w:ascii="Times New Roman" w:eastAsia="Times New Roman" w:hAnsi="Times New Roman"/>
          <w:color w:val="000000"/>
          <w:sz w:val="28"/>
          <w:szCs w:val="28"/>
          <w:lang w:eastAsia="ru-RU"/>
        </w:rPr>
        <w:t xml:space="preserve">1. </w:t>
      </w:r>
      <w:r w:rsidR="00EE4A92" w:rsidRPr="00394317">
        <w:rPr>
          <w:rFonts w:ascii="Times New Roman" w:hAnsi="Times New Roman"/>
          <w:color w:val="000000"/>
          <w:sz w:val="28"/>
          <w:szCs w:val="28"/>
        </w:rPr>
        <w:t>Утвердить</w:t>
      </w:r>
      <w:r w:rsidR="0022094F">
        <w:rPr>
          <w:rFonts w:ascii="Times New Roman" w:hAnsi="Times New Roman"/>
          <w:color w:val="000000"/>
          <w:sz w:val="28"/>
          <w:szCs w:val="28"/>
        </w:rPr>
        <w:t>:</w:t>
      </w:r>
    </w:p>
    <w:p w14:paraId="0A3B57B2" w14:textId="77777777" w:rsidR="006A0BAF" w:rsidRDefault="0022094F" w:rsidP="00EE4A92">
      <w:pPr>
        <w:spacing w:line="240" w:lineRule="auto"/>
        <w:ind w:right="62" w:firstLine="709"/>
        <w:rPr>
          <w:rFonts w:ascii="Times New Roman" w:hAnsi="Times New Roman"/>
          <w:color w:val="000000"/>
          <w:sz w:val="28"/>
          <w:szCs w:val="28"/>
        </w:rPr>
      </w:pPr>
      <w:r>
        <w:rPr>
          <w:rFonts w:ascii="Times New Roman" w:hAnsi="Times New Roman"/>
          <w:color w:val="000000"/>
          <w:sz w:val="28"/>
          <w:szCs w:val="28"/>
        </w:rPr>
        <w:t xml:space="preserve">1.1. </w:t>
      </w:r>
      <w:r w:rsidR="00431F82">
        <w:rPr>
          <w:rFonts w:ascii="Times New Roman" w:hAnsi="Times New Roman"/>
          <w:color w:val="000000"/>
          <w:sz w:val="28"/>
          <w:szCs w:val="28"/>
        </w:rPr>
        <w:t>М</w:t>
      </w:r>
      <w:r w:rsidR="00EE4A92" w:rsidRPr="00394317">
        <w:rPr>
          <w:rFonts w:ascii="Times New Roman" w:hAnsi="Times New Roman"/>
          <w:bCs/>
          <w:sz w:val="28"/>
          <w:szCs w:val="28"/>
        </w:rPr>
        <w:t xml:space="preserve">етодику определения </w:t>
      </w:r>
      <w:r w:rsidR="003A6C5C">
        <w:rPr>
          <w:rFonts w:ascii="Times New Roman" w:hAnsi="Times New Roman"/>
          <w:bCs/>
          <w:sz w:val="28"/>
          <w:szCs w:val="28"/>
        </w:rPr>
        <w:t xml:space="preserve">размера родительской платы, взимаемой с родителей </w:t>
      </w:r>
      <w:r w:rsidR="00AA1B57">
        <w:rPr>
          <w:rFonts w:ascii="Times New Roman" w:hAnsi="Times New Roman"/>
          <w:bCs/>
          <w:sz w:val="28"/>
          <w:szCs w:val="28"/>
        </w:rPr>
        <w:t>(</w:t>
      </w:r>
      <w:r w:rsidR="003A6C5C" w:rsidRPr="003A6C5C">
        <w:rPr>
          <w:rFonts w:ascii="Times New Roman" w:hAnsi="Times New Roman"/>
          <w:sz w:val="28"/>
          <w:szCs w:val="28"/>
        </w:rPr>
        <w:t>законных представителей) за присмотр и уход за детьми в муниципальных образовательных организациях Няндомск</w:t>
      </w:r>
      <w:r w:rsidR="003A6C5C">
        <w:rPr>
          <w:rFonts w:ascii="Times New Roman" w:hAnsi="Times New Roman"/>
          <w:sz w:val="28"/>
          <w:szCs w:val="28"/>
        </w:rPr>
        <w:t>ого</w:t>
      </w:r>
      <w:r w:rsidR="003A6C5C" w:rsidRPr="003A6C5C">
        <w:rPr>
          <w:rFonts w:ascii="Times New Roman" w:hAnsi="Times New Roman"/>
          <w:sz w:val="28"/>
          <w:szCs w:val="28"/>
        </w:rPr>
        <w:t xml:space="preserve"> муниципальн</w:t>
      </w:r>
      <w:r w:rsidR="003A6C5C">
        <w:rPr>
          <w:rFonts w:ascii="Times New Roman" w:hAnsi="Times New Roman"/>
          <w:sz w:val="28"/>
          <w:szCs w:val="28"/>
        </w:rPr>
        <w:t>ого</w:t>
      </w:r>
      <w:r w:rsidR="003A6C5C" w:rsidRPr="003A6C5C">
        <w:rPr>
          <w:rFonts w:ascii="Times New Roman" w:hAnsi="Times New Roman"/>
          <w:sz w:val="28"/>
          <w:szCs w:val="28"/>
        </w:rPr>
        <w:t xml:space="preserve"> </w:t>
      </w:r>
      <w:r w:rsidR="003C05F3">
        <w:rPr>
          <w:rFonts w:ascii="Times New Roman" w:hAnsi="Times New Roman"/>
          <w:sz w:val="28"/>
          <w:szCs w:val="28"/>
        </w:rPr>
        <w:t>округа</w:t>
      </w:r>
      <w:r w:rsidR="003A6C5C">
        <w:rPr>
          <w:rFonts w:ascii="Times New Roman" w:hAnsi="Times New Roman"/>
          <w:sz w:val="28"/>
          <w:szCs w:val="28"/>
        </w:rPr>
        <w:t xml:space="preserve"> Архангельской области</w:t>
      </w:r>
      <w:r w:rsidR="003A6C5C" w:rsidRPr="003A6C5C">
        <w:rPr>
          <w:rFonts w:ascii="Times New Roman" w:hAnsi="Times New Roman"/>
          <w:sz w:val="28"/>
          <w:szCs w:val="28"/>
        </w:rPr>
        <w:t>, реализующих образовательные программы дошкольного образования</w:t>
      </w:r>
      <w:r w:rsidR="00EE4A92" w:rsidRPr="003A6C5C">
        <w:rPr>
          <w:rFonts w:ascii="Times New Roman" w:hAnsi="Times New Roman"/>
          <w:bCs/>
          <w:sz w:val="28"/>
          <w:szCs w:val="28"/>
        </w:rPr>
        <w:t xml:space="preserve"> </w:t>
      </w:r>
      <w:r w:rsidR="00EE4A92" w:rsidRPr="003A6C5C">
        <w:rPr>
          <w:rFonts w:ascii="Times New Roman" w:hAnsi="Times New Roman"/>
          <w:color w:val="000000"/>
          <w:sz w:val="28"/>
          <w:szCs w:val="28"/>
        </w:rPr>
        <w:t>согласно приложению</w:t>
      </w:r>
      <w:r w:rsidR="003A6C5C">
        <w:rPr>
          <w:rFonts w:ascii="Times New Roman" w:hAnsi="Times New Roman"/>
          <w:color w:val="000000"/>
          <w:sz w:val="28"/>
          <w:szCs w:val="28"/>
        </w:rPr>
        <w:t xml:space="preserve"> 1 к настоящему постановлению</w:t>
      </w:r>
      <w:r w:rsidR="00EE4A92" w:rsidRPr="003A6C5C">
        <w:rPr>
          <w:rFonts w:ascii="Times New Roman" w:hAnsi="Times New Roman"/>
          <w:color w:val="000000"/>
          <w:sz w:val="28"/>
          <w:szCs w:val="28"/>
        </w:rPr>
        <w:t>.</w:t>
      </w:r>
    </w:p>
    <w:p w14:paraId="21A00B8D" w14:textId="77777777" w:rsidR="0022094F" w:rsidRDefault="0022094F" w:rsidP="00223285">
      <w:pPr>
        <w:tabs>
          <w:tab w:val="left" w:pos="1276"/>
          <w:tab w:val="left" w:pos="1560"/>
        </w:tabs>
        <w:spacing w:line="240" w:lineRule="auto"/>
        <w:ind w:right="62" w:firstLine="709"/>
        <w:rPr>
          <w:rFonts w:ascii="Times New Roman" w:hAnsi="Times New Roman"/>
          <w:sz w:val="28"/>
          <w:szCs w:val="28"/>
        </w:rPr>
      </w:pPr>
      <w:r>
        <w:rPr>
          <w:rFonts w:ascii="Times New Roman" w:hAnsi="Times New Roman"/>
          <w:color w:val="000000"/>
          <w:sz w:val="28"/>
          <w:szCs w:val="28"/>
        </w:rPr>
        <w:t xml:space="preserve">1.2. </w:t>
      </w:r>
      <w:r w:rsidR="00431F82">
        <w:rPr>
          <w:rFonts w:ascii="Times New Roman" w:hAnsi="Times New Roman"/>
          <w:color w:val="000000"/>
          <w:sz w:val="28"/>
          <w:szCs w:val="28"/>
        </w:rPr>
        <w:t>П</w:t>
      </w:r>
      <w:r w:rsidRPr="0022094F">
        <w:rPr>
          <w:rFonts w:ascii="Times New Roman" w:hAnsi="Times New Roman"/>
          <w:sz w:val="28"/>
          <w:szCs w:val="28"/>
        </w:rPr>
        <w:t>орядок установления категорий родителей (законных представителей), которые освобождаются от оплаты услуг по присмотру и уходу за детьми в муниципальных образовательных организац</w:t>
      </w:r>
      <w:r w:rsidR="003C05F3">
        <w:rPr>
          <w:rFonts w:ascii="Times New Roman" w:hAnsi="Times New Roman"/>
          <w:sz w:val="28"/>
          <w:szCs w:val="28"/>
        </w:rPr>
        <w:t>иях Няндомского муниципального округа</w:t>
      </w:r>
      <w:r w:rsidRPr="0022094F">
        <w:rPr>
          <w:rFonts w:ascii="Times New Roman" w:hAnsi="Times New Roman"/>
          <w:sz w:val="28"/>
          <w:szCs w:val="28"/>
        </w:rPr>
        <w:t xml:space="preserve"> Архангельской области, реализующих образовательную программу дошкольного о</w:t>
      </w:r>
      <w:r w:rsidR="00223285">
        <w:rPr>
          <w:rFonts w:ascii="Times New Roman" w:hAnsi="Times New Roman"/>
          <w:sz w:val="28"/>
          <w:szCs w:val="28"/>
        </w:rPr>
        <w:t xml:space="preserve">бразования согласно приложению </w:t>
      </w:r>
      <w:r w:rsidRPr="0022094F">
        <w:rPr>
          <w:rFonts w:ascii="Times New Roman" w:hAnsi="Times New Roman"/>
          <w:sz w:val="28"/>
          <w:szCs w:val="28"/>
        </w:rPr>
        <w:t>2 к настоящему постановлению.</w:t>
      </w:r>
    </w:p>
    <w:p w14:paraId="13E7E96E" w14:textId="77777777" w:rsidR="00371646" w:rsidRDefault="00371646" w:rsidP="0022094F">
      <w:pPr>
        <w:tabs>
          <w:tab w:val="left" w:pos="1276"/>
          <w:tab w:val="left" w:pos="1560"/>
        </w:tabs>
        <w:spacing w:line="240" w:lineRule="auto"/>
        <w:ind w:right="62" w:firstLine="709"/>
        <w:rPr>
          <w:rFonts w:ascii="Times New Roman" w:hAnsi="Times New Roman"/>
          <w:sz w:val="28"/>
          <w:szCs w:val="28"/>
        </w:rPr>
      </w:pPr>
      <w:r>
        <w:rPr>
          <w:rFonts w:ascii="Times New Roman" w:hAnsi="Times New Roman"/>
          <w:sz w:val="28"/>
          <w:szCs w:val="28"/>
        </w:rPr>
        <w:t xml:space="preserve">1.3. </w:t>
      </w:r>
      <w:r w:rsidR="00431F82">
        <w:rPr>
          <w:rFonts w:ascii="Times New Roman" w:hAnsi="Times New Roman"/>
          <w:sz w:val="28"/>
          <w:szCs w:val="28"/>
        </w:rPr>
        <w:t>П</w:t>
      </w:r>
      <w:r w:rsidRPr="00371646">
        <w:rPr>
          <w:rFonts w:ascii="Times New Roman" w:hAnsi="Times New Roman"/>
          <w:sz w:val="28"/>
          <w:szCs w:val="28"/>
        </w:rPr>
        <w:t>орядок взимания и расходования родительской платы за присмотр и уход за детьми в муниципальных образовательных организациях Няндомск</w:t>
      </w:r>
      <w:r>
        <w:rPr>
          <w:rFonts w:ascii="Times New Roman" w:hAnsi="Times New Roman"/>
          <w:sz w:val="28"/>
          <w:szCs w:val="28"/>
        </w:rPr>
        <w:t>ого</w:t>
      </w:r>
      <w:r w:rsidRPr="00371646">
        <w:rPr>
          <w:rFonts w:ascii="Times New Roman" w:hAnsi="Times New Roman"/>
          <w:sz w:val="28"/>
          <w:szCs w:val="28"/>
        </w:rPr>
        <w:t xml:space="preserve"> муниципальн</w:t>
      </w:r>
      <w:r>
        <w:rPr>
          <w:rFonts w:ascii="Times New Roman" w:hAnsi="Times New Roman"/>
          <w:sz w:val="28"/>
          <w:szCs w:val="28"/>
        </w:rPr>
        <w:t>ого</w:t>
      </w:r>
      <w:r w:rsidRPr="00371646">
        <w:rPr>
          <w:rFonts w:ascii="Times New Roman" w:hAnsi="Times New Roman"/>
          <w:sz w:val="28"/>
          <w:szCs w:val="28"/>
        </w:rPr>
        <w:t xml:space="preserve"> </w:t>
      </w:r>
      <w:r w:rsidR="003C05F3">
        <w:rPr>
          <w:rFonts w:ascii="Times New Roman" w:hAnsi="Times New Roman"/>
          <w:sz w:val="28"/>
          <w:szCs w:val="28"/>
        </w:rPr>
        <w:t>округа</w:t>
      </w:r>
      <w:r>
        <w:rPr>
          <w:rFonts w:ascii="Times New Roman" w:hAnsi="Times New Roman"/>
          <w:sz w:val="28"/>
          <w:szCs w:val="28"/>
        </w:rPr>
        <w:t xml:space="preserve"> Архангельской области</w:t>
      </w:r>
      <w:r w:rsidRPr="00371646">
        <w:rPr>
          <w:rFonts w:ascii="Times New Roman" w:hAnsi="Times New Roman"/>
          <w:sz w:val="28"/>
          <w:szCs w:val="28"/>
        </w:rPr>
        <w:t xml:space="preserve">, реализующих образовательную программу дошкольного </w:t>
      </w:r>
      <w:r w:rsidR="00223285">
        <w:rPr>
          <w:rFonts w:ascii="Times New Roman" w:hAnsi="Times New Roman"/>
          <w:sz w:val="28"/>
          <w:szCs w:val="28"/>
        </w:rPr>
        <w:t>образования согласно приложению</w:t>
      </w:r>
      <w:r w:rsidRPr="00371646">
        <w:rPr>
          <w:rFonts w:ascii="Times New Roman" w:hAnsi="Times New Roman"/>
          <w:sz w:val="28"/>
          <w:szCs w:val="28"/>
        </w:rPr>
        <w:t xml:space="preserve"> 3 к настоящему постановлению.</w:t>
      </w:r>
    </w:p>
    <w:p w14:paraId="42F2E632" w14:textId="77777777" w:rsidR="00371646" w:rsidRPr="00371646" w:rsidRDefault="00371646" w:rsidP="00780B5C">
      <w:pPr>
        <w:ind w:firstLine="709"/>
        <w:rPr>
          <w:rFonts w:ascii="Times New Roman" w:hAnsi="Times New Roman"/>
          <w:sz w:val="28"/>
          <w:szCs w:val="28"/>
        </w:rPr>
      </w:pPr>
      <w:r w:rsidRPr="00371646">
        <w:rPr>
          <w:rFonts w:ascii="Times New Roman" w:hAnsi="Times New Roman"/>
          <w:sz w:val="28"/>
          <w:szCs w:val="28"/>
        </w:rPr>
        <w:lastRenderedPageBreak/>
        <w:t>2. Признать утратившим</w:t>
      </w:r>
      <w:r w:rsidR="00C14F6D">
        <w:rPr>
          <w:rFonts w:ascii="Times New Roman" w:hAnsi="Times New Roman"/>
          <w:sz w:val="28"/>
          <w:szCs w:val="28"/>
        </w:rPr>
        <w:t>и</w:t>
      </w:r>
      <w:r w:rsidRPr="00371646">
        <w:rPr>
          <w:rFonts w:ascii="Times New Roman" w:hAnsi="Times New Roman"/>
          <w:sz w:val="28"/>
          <w:szCs w:val="28"/>
        </w:rPr>
        <w:t xml:space="preserve"> силу </w:t>
      </w:r>
      <w:r w:rsidR="00223285">
        <w:rPr>
          <w:rFonts w:ascii="Times New Roman" w:hAnsi="Times New Roman"/>
          <w:sz w:val="28"/>
          <w:szCs w:val="28"/>
        </w:rPr>
        <w:t>пункты 1, 1.1, 1.2, 1.3 постановления</w:t>
      </w:r>
      <w:r w:rsidRPr="00371646">
        <w:rPr>
          <w:rFonts w:ascii="Times New Roman" w:hAnsi="Times New Roman"/>
          <w:sz w:val="28"/>
          <w:szCs w:val="28"/>
        </w:rPr>
        <w:t xml:space="preserve"> администрации муниципального образования «Няндо</w:t>
      </w:r>
      <w:r>
        <w:rPr>
          <w:rFonts w:ascii="Times New Roman" w:hAnsi="Times New Roman"/>
          <w:sz w:val="28"/>
          <w:szCs w:val="28"/>
        </w:rPr>
        <w:t>мский муниципальный район» от 26</w:t>
      </w:r>
      <w:r w:rsidR="00AA1B57">
        <w:rPr>
          <w:rFonts w:ascii="Times New Roman" w:hAnsi="Times New Roman"/>
          <w:sz w:val="28"/>
          <w:szCs w:val="28"/>
        </w:rPr>
        <w:t xml:space="preserve"> августа </w:t>
      </w:r>
      <w:r>
        <w:rPr>
          <w:rFonts w:ascii="Times New Roman" w:hAnsi="Times New Roman"/>
          <w:sz w:val="28"/>
          <w:szCs w:val="28"/>
        </w:rPr>
        <w:t>2016</w:t>
      </w:r>
      <w:r w:rsidRPr="00371646">
        <w:rPr>
          <w:rFonts w:ascii="Times New Roman" w:hAnsi="Times New Roman"/>
          <w:sz w:val="28"/>
          <w:szCs w:val="28"/>
        </w:rPr>
        <w:t xml:space="preserve"> </w:t>
      </w:r>
      <w:r w:rsidR="00223285" w:rsidRPr="00371646">
        <w:rPr>
          <w:rFonts w:ascii="Times New Roman" w:hAnsi="Times New Roman"/>
          <w:sz w:val="28"/>
          <w:szCs w:val="28"/>
        </w:rPr>
        <w:t>№ 1287</w:t>
      </w:r>
      <w:r w:rsidRPr="00371646">
        <w:rPr>
          <w:rFonts w:ascii="Times New Roman" w:hAnsi="Times New Roman"/>
          <w:sz w:val="28"/>
          <w:szCs w:val="28"/>
        </w:rPr>
        <w:t xml:space="preserve"> «О родительской плате за присмотр и уход за детьми, осваивающими образовательные программы дошкольного образования в образовательных организациях Няндомского района».</w:t>
      </w:r>
    </w:p>
    <w:p w14:paraId="7B75DFB5" w14:textId="77777777" w:rsidR="006A0BAF" w:rsidRDefault="00371646" w:rsidP="00371646">
      <w:pPr>
        <w:spacing w:line="240" w:lineRule="auto"/>
        <w:ind w:right="62" w:firstLine="709"/>
        <w:rPr>
          <w:rFonts w:ascii="Times New Roman" w:hAnsi="Times New Roman"/>
          <w:sz w:val="28"/>
          <w:szCs w:val="28"/>
        </w:rPr>
      </w:pPr>
      <w:r w:rsidRPr="00371646">
        <w:rPr>
          <w:rFonts w:ascii="Times New Roman" w:eastAsia="Times New Roman" w:hAnsi="Times New Roman"/>
          <w:color w:val="000000"/>
          <w:sz w:val="28"/>
          <w:szCs w:val="28"/>
          <w:lang w:eastAsia="ru-RU"/>
        </w:rPr>
        <w:t>3</w:t>
      </w:r>
      <w:r w:rsidR="006A0BAF" w:rsidRPr="00371646">
        <w:rPr>
          <w:rFonts w:ascii="Times New Roman" w:eastAsia="Times New Roman" w:hAnsi="Times New Roman"/>
          <w:color w:val="000000"/>
          <w:sz w:val="28"/>
          <w:szCs w:val="28"/>
          <w:lang w:eastAsia="ru-RU"/>
        </w:rPr>
        <w:t xml:space="preserve">. </w:t>
      </w:r>
      <w:r w:rsidR="00BE30B1" w:rsidRPr="00371646">
        <w:rPr>
          <w:rFonts w:ascii="Times New Roman" w:hAnsi="Times New Roman"/>
          <w:sz w:val="28"/>
          <w:szCs w:val="28"/>
        </w:rPr>
        <w:t>Опубликовать постановление в периодическом</w:t>
      </w:r>
      <w:r w:rsidR="00BE30B1" w:rsidRPr="006A36C3">
        <w:rPr>
          <w:rFonts w:ascii="Times New Roman" w:hAnsi="Times New Roman"/>
          <w:sz w:val="28"/>
          <w:szCs w:val="28"/>
        </w:rPr>
        <w:t xml:space="preserve"> печатном издании «Вестник Няндомского </w:t>
      </w:r>
      <w:r w:rsidR="00BE30B1" w:rsidRPr="006A2B6D">
        <w:rPr>
          <w:rFonts w:ascii="Times New Roman" w:hAnsi="Times New Roman"/>
          <w:sz w:val="28"/>
          <w:szCs w:val="28"/>
        </w:rPr>
        <w:t>района»</w:t>
      </w:r>
      <w:r w:rsidR="00BE30B1" w:rsidRPr="006A36C3">
        <w:rPr>
          <w:rFonts w:ascii="Times New Roman" w:hAnsi="Times New Roman"/>
          <w:sz w:val="28"/>
          <w:szCs w:val="28"/>
        </w:rPr>
        <w:t xml:space="preserve"> и разместить на официальном сайте администрации </w:t>
      </w:r>
      <w:r w:rsidR="00BE30B1" w:rsidRPr="006A36C3">
        <w:rPr>
          <w:rFonts w:ascii="Times New Roman" w:eastAsia="Times New Roman" w:hAnsi="Times New Roman"/>
          <w:color w:val="000000"/>
          <w:sz w:val="28"/>
          <w:szCs w:val="28"/>
          <w:lang w:eastAsia="ru-RU"/>
        </w:rPr>
        <w:t xml:space="preserve">Няндомского муниципального </w:t>
      </w:r>
      <w:r w:rsidR="001217F3">
        <w:rPr>
          <w:rFonts w:ascii="Times New Roman" w:eastAsia="Times New Roman" w:hAnsi="Times New Roman"/>
          <w:color w:val="000000"/>
          <w:sz w:val="28"/>
          <w:szCs w:val="28"/>
          <w:lang w:eastAsia="ru-RU"/>
        </w:rPr>
        <w:t>округа</w:t>
      </w:r>
      <w:r w:rsidR="00BE30B1" w:rsidRPr="006A36C3">
        <w:rPr>
          <w:rFonts w:ascii="Times New Roman" w:eastAsia="Times New Roman" w:hAnsi="Times New Roman"/>
          <w:color w:val="000000"/>
          <w:sz w:val="28"/>
          <w:szCs w:val="28"/>
          <w:lang w:eastAsia="ru-RU"/>
        </w:rPr>
        <w:t xml:space="preserve"> Архангельской области</w:t>
      </w:r>
      <w:r w:rsidR="00BE30B1" w:rsidRPr="006A36C3">
        <w:rPr>
          <w:rFonts w:ascii="Times New Roman" w:hAnsi="Times New Roman"/>
          <w:sz w:val="28"/>
          <w:szCs w:val="28"/>
        </w:rPr>
        <w:t>.</w:t>
      </w:r>
    </w:p>
    <w:p w14:paraId="741410E5" w14:textId="77777777" w:rsidR="00F5321E" w:rsidRPr="006A36C3" w:rsidRDefault="00F5321E" w:rsidP="00371646">
      <w:pPr>
        <w:spacing w:line="240" w:lineRule="auto"/>
        <w:ind w:right="62" w:firstLine="709"/>
        <w:rPr>
          <w:rFonts w:ascii="Times New Roman" w:eastAsia="Times New Roman" w:hAnsi="Times New Roman"/>
          <w:color w:val="000000"/>
          <w:sz w:val="28"/>
          <w:szCs w:val="28"/>
          <w:lang w:eastAsia="ru-RU"/>
        </w:rPr>
      </w:pPr>
      <w:r>
        <w:rPr>
          <w:rFonts w:ascii="Times New Roman" w:hAnsi="Times New Roman"/>
          <w:sz w:val="28"/>
          <w:szCs w:val="28"/>
        </w:rPr>
        <w:t>4. Настоящее постановление вступает в силу со дня его официального опубликования.</w:t>
      </w:r>
    </w:p>
    <w:p w14:paraId="40D921FE" w14:textId="77777777" w:rsidR="00F10CE9" w:rsidRPr="006A36C3" w:rsidRDefault="00F10CE9" w:rsidP="0059283D">
      <w:pPr>
        <w:pStyle w:val="western"/>
        <w:widowControl w:val="0"/>
        <w:spacing w:before="0" w:beforeAutospacing="0" w:after="0" w:afterAutospacing="0"/>
        <w:ind w:firstLine="425"/>
        <w:jc w:val="both"/>
        <w:rPr>
          <w:sz w:val="28"/>
          <w:szCs w:val="28"/>
          <w:lang w:val="ru-RU"/>
        </w:rPr>
      </w:pPr>
    </w:p>
    <w:tbl>
      <w:tblPr>
        <w:tblW w:w="0" w:type="auto"/>
        <w:tblLook w:val="04A0" w:firstRow="1" w:lastRow="0" w:firstColumn="1" w:lastColumn="0" w:noHBand="0" w:noVBand="1"/>
      </w:tblPr>
      <w:tblGrid>
        <w:gridCol w:w="5513"/>
        <w:gridCol w:w="137"/>
        <w:gridCol w:w="3704"/>
      </w:tblGrid>
      <w:tr w:rsidR="00D729AA" w:rsidRPr="006A36C3" w14:paraId="0769B617" w14:textId="77777777" w:rsidTr="005326E2">
        <w:tc>
          <w:tcPr>
            <w:tcW w:w="5637" w:type="dxa"/>
          </w:tcPr>
          <w:p w14:paraId="64F9F067" w14:textId="77777777" w:rsidR="00D729AA" w:rsidRPr="006A36C3" w:rsidRDefault="00D729AA" w:rsidP="005326E2">
            <w:pPr>
              <w:pStyle w:val="western"/>
              <w:widowControl w:val="0"/>
              <w:spacing w:before="0" w:beforeAutospacing="0" w:after="0" w:afterAutospacing="0"/>
              <w:ind w:firstLine="709"/>
              <w:jc w:val="both"/>
              <w:rPr>
                <w:sz w:val="28"/>
                <w:szCs w:val="28"/>
                <w:lang w:val="ru-RU"/>
              </w:rPr>
            </w:pPr>
          </w:p>
        </w:tc>
        <w:tc>
          <w:tcPr>
            <w:tcW w:w="3933" w:type="dxa"/>
            <w:gridSpan w:val="2"/>
          </w:tcPr>
          <w:p w14:paraId="6388852B" w14:textId="77777777" w:rsidR="00D729AA" w:rsidRPr="006A36C3" w:rsidRDefault="00D729AA" w:rsidP="005326E2">
            <w:pPr>
              <w:pStyle w:val="western"/>
              <w:widowControl w:val="0"/>
              <w:spacing w:before="0" w:beforeAutospacing="0" w:after="0" w:afterAutospacing="0"/>
              <w:ind w:firstLine="709"/>
              <w:jc w:val="both"/>
              <w:rPr>
                <w:sz w:val="28"/>
                <w:szCs w:val="28"/>
                <w:lang w:val="ru-RU"/>
              </w:rPr>
            </w:pPr>
          </w:p>
        </w:tc>
      </w:tr>
      <w:tr w:rsidR="00D729AA" w:rsidRPr="006A36C3" w14:paraId="62AE9F53" w14:textId="77777777" w:rsidTr="005326E2">
        <w:tc>
          <w:tcPr>
            <w:tcW w:w="5637" w:type="dxa"/>
          </w:tcPr>
          <w:p w14:paraId="7D7B404E" w14:textId="77777777" w:rsidR="00D729AA" w:rsidRPr="006A36C3" w:rsidRDefault="00D729AA" w:rsidP="005326E2">
            <w:pPr>
              <w:pStyle w:val="western"/>
              <w:widowControl w:val="0"/>
              <w:spacing w:before="0" w:beforeAutospacing="0" w:after="0" w:afterAutospacing="0"/>
              <w:ind w:firstLine="709"/>
              <w:jc w:val="both"/>
              <w:rPr>
                <w:sz w:val="28"/>
                <w:szCs w:val="28"/>
                <w:lang w:val="ru-RU"/>
              </w:rPr>
            </w:pPr>
          </w:p>
        </w:tc>
        <w:tc>
          <w:tcPr>
            <w:tcW w:w="3933" w:type="dxa"/>
            <w:gridSpan w:val="2"/>
          </w:tcPr>
          <w:p w14:paraId="7C5EFA20" w14:textId="77777777" w:rsidR="00D729AA" w:rsidRPr="006A36C3" w:rsidRDefault="00D729AA" w:rsidP="005326E2">
            <w:pPr>
              <w:pStyle w:val="western"/>
              <w:widowControl w:val="0"/>
              <w:spacing w:before="0" w:beforeAutospacing="0" w:after="0" w:afterAutospacing="0"/>
              <w:ind w:firstLine="709"/>
              <w:jc w:val="both"/>
              <w:rPr>
                <w:sz w:val="28"/>
                <w:szCs w:val="28"/>
                <w:lang w:val="ru-RU"/>
              </w:rPr>
            </w:pPr>
          </w:p>
        </w:tc>
      </w:tr>
      <w:tr w:rsidR="00D729AA" w:rsidRPr="006A36C3" w14:paraId="64DC9EAF" w14:textId="77777777" w:rsidTr="005326E2">
        <w:tc>
          <w:tcPr>
            <w:tcW w:w="5637" w:type="dxa"/>
          </w:tcPr>
          <w:p w14:paraId="60231D2D" w14:textId="77777777" w:rsidR="00D729AA" w:rsidRPr="006A36C3" w:rsidRDefault="00D729AA" w:rsidP="005326E2">
            <w:pPr>
              <w:pStyle w:val="western"/>
              <w:widowControl w:val="0"/>
              <w:spacing w:before="0" w:beforeAutospacing="0" w:after="0" w:afterAutospacing="0"/>
              <w:ind w:firstLine="709"/>
              <w:jc w:val="both"/>
              <w:rPr>
                <w:sz w:val="28"/>
                <w:szCs w:val="28"/>
                <w:lang w:val="ru-RU"/>
              </w:rPr>
            </w:pPr>
          </w:p>
        </w:tc>
        <w:tc>
          <w:tcPr>
            <w:tcW w:w="3933" w:type="dxa"/>
            <w:gridSpan w:val="2"/>
          </w:tcPr>
          <w:p w14:paraId="3E232203" w14:textId="77777777" w:rsidR="00D729AA" w:rsidRPr="006A36C3" w:rsidRDefault="00D729AA" w:rsidP="005326E2">
            <w:pPr>
              <w:pStyle w:val="western"/>
              <w:widowControl w:val="0"/>
              <w:spacing w:before="0" w:beforeAutospacing="0" w:after="0" w:afterAutospacing="0"/>
              <w:ind w:firstLine="709"/>
              <w:jc w:val="both"/>
              <w:rPr>
                <w:sz w:val="28"/>
                <w:szCs w:val="28"/>
                <w:lang w:val="ru-RU"/>
              </w:rPr>
            </w:pPr>
          </w:p>
        </w:tc>
      </w:tr>
      <w:tr w:rsidR="00B508BF" w:rsidRPr="006A36C3" w14:paraId="4F0874B3" w14:textId="77777777" w:rsidTr="00F53667">
        <w:tc>
          <w:tcPr>
            <w:tcW w:w="5778" w:type="dxa"/>
            <w:gridSpan w:val="2"/>
          </w:tcPr>
          <w:p w14:paraId="7EC0985B" w14:textId="77777777" w:rsidR="00F5321E" w:rsidRDefault="00F53667" w:rsidP="00F53667">
            <w:pPr>
              <w:pStyle w:val="western"/>
              <w:widowControl w:val="0"/>
              <w:spacing w:before="0" w:beforeAutospacing="0" w:after="0" w:afterAutospacing="0"/>
              <w:jc w:val="both"/>
              <w:rPr>
                <w:b/>
                <w:bCs/>
                <w:color w:val="000000"/>
                <w:sz w:val="28"/>
                <w:szCs w:val="28"/>
                <w:lang w:val="ru-RU"/>
              </w:rPr>
            </w:pPr>
            <w:r>
              <w:rPr>
                <w:b/>
                <w:bCs/>
                <w:color w:val="000000"/>
                <w:sz w:val="28"/>
                <w:szCs w:val="28"/>
                <w:lang w:val="ru-RU"/>
              </w:rPr>
              <w:t xml:space="preserve">Глава </w:t>
            </w:r>
            <w:r w:rsidR="00B508BF" w:rsidRPr="006A36C3">
              <w:rPr>
                <w:b/>
                <w:bCs/>
                <w:color w:val="000000"/>
                <w:sz w:val="28"/>
                <w:szCs w:val="28"/>
                <w:lang w:val="ru-RU"/>
              </w:rPr>
              <w:t>Няндомского</w:t>
            </w:r>
            <w:r w:rsidR="006A2B6D">
              <w:rPr>
                <w:b/>
                <w:bCs/>
                <w:color w:val="000000"/>
                <w:sz w:val="28"/>
                <w:szCs w:val="28"/>
                <w:lang w:val="ru-RU"/>
              </w:rPr>
              <w:t xml:space="preserve"> </w:t>
            </w:r>
          </w:p>
          <w:p w14:paraId="3DA1D3C5" w14:textId="77777777" w:rsidR="00F53667" w:rsidRDefault="00F53667" w:rsidP="00F53667">
            <w:pPr>
              <w:pStyle w:val="western"/>
              <w:widowControl w:val="0"/>
              <w:spacing w:before="0" w:beforeAutospacing="0" w:after="0" w:afterAutospacing="0"/>
              <w:jc w:val="both"/>
              <w:rPr>
                <w:b/>
                <w:bCs/>
                <w:color w:val="000000"/>
                <w:sz w:val="28"/>
                <w:szCs w:val="28"/>
                <w:lang w:val="ru-RU"/>
              </w:rPr>
            </w:pPr>
            <w:proofErr w:type="gramStart"/>
            <w:r>
              <w:rPr>
                <w:b/>
                <w:bCs/>
                <w:color w:val="000000"/>
                <w:sz w:val="28"/>
                <w:szCs w:val="28"/>
                <w:lang w:val="ru-RU"/>
              </w:rPr>
              <w:t xml:space="preserve">муниципального </w:t>
            </w:r>
            <w:r w:rsidRPr="006A36C3">
              <w:rPr>
                <w:b/>
                <w:bCs/>
                <w:color w:val="000000"/>
                <w:sz w:val="28"/>
                <w:szCs w:val="28"/>
                <w:lang w:val="ru-RU"/>
              </w:rPr>
              <w:t xml:space="preserve"> </w:t>
            </w:r>
            <w:r>
              <w:rPr>
                <w:b/>
                <w:bCs/>
                <w:color w:val="000000"/>
                <w:sz w:val="28"/>
                <w:szCs w:val="28"/>
                <w:lang w:val="ru-RU"/>
              </w:rPr>
              <w:t>округа</w:t>
            </w:r>
            <w:proofErr w:type="gramEnd"/>
            <w:r w:rsidRPr="006A36C3">
              <w:rPr>
                <w:b/>
                <w:bCs/>
                <w:color w:val="000000"/>
                <w:sz w:val="28"/>
                <w:szCs w:val="28"/>
                <w:lang w:val="ru-RU"/>
              </w:rPr>
              <w:tab/>
            </w:r>
          </w:p>
          <w:p w14:paraId="0445F806" w14:textId="77777777" w:rsidR="006A2B6D" w:rsidRDefault="006A2B6D" w:rsidP="003C05F3">
            <w:pPr>
              <w:pStyle w:val="western"/>
              <w:widowControl w:val="0"/>
              <w:spacing w:before="0" w:beforeAutospacing="0" w:after="0" w:afterAutospacing="0"/>
              <w:jc w:val="both"/>
              <w:rPr>
                <w:b/>
                <w:bCs/>
                <w:color w:val="000000"/>
                <w:sz w:val="28"/>
                <w:szCs w:val="28"/>
                <w:lang w:val="ru-RU"/>
              </w:rPr>
            </w:pPr>
          </w:p>
          <w:p w14:paraId="0B48AE4A" w14:textId="77777777" w:rsidR="00B508BF" w:rsidRPr="006A36C3" w:rsidRDefault="00B508BF" w:rsidP="003C05F3">
            <w:pPr>
              <w:pStyle w:val="western"/>
              <w:widowControl w:val="0"/>
              <w:spacing w:before="0" w:beforeAutospacing="0" w:after="0" w:afterAutospacing="0"/>
              <w:jc w:val="both"/>
              <w:rPr>
                <w:sz w:val="28"/>
                <w:szCs w:val="28"/>
                <w:lang w:val="ru-RU"/>
              </w:rPr>
            </w:pPr>
          </w:p>
        </w:tc>
        <w:tc>
          <w:tcPr>
            <w:tcW w:w="3792" w:type="dxa"/>
          </w:tcPr>
          <w:p w14:paraId="7E52F185" w14:textId="77777777" w:rsidR="00B508BF" w:rsidRPr="006A36C3" w:rsidRDefault="00BE30B1" w:rsidP="005326E2">
            <w:pPr>
              <w:pStyle w:val="western"/>
              <w:widowControl w:val="0"/>
              <w:spacing w:before="0" w:beforeAutospacing="0" w:after="0" w:afterAutospacing="0"/>
              <w:ind w:firstLine="709"/>
              <w:jc w:val="right"/>
              <w:rPr>
                <w:sz w:val="28"/>
                <w:szCs w:val="28"/>
                <w:lang w:val="ru-RU"/>
              </w:rPr>
            </w:pPr>
            <w:r w:rsidRPr="006A36C3">
              <w:rPr>
                <w:b/>
                <w:sz w:val="28"/>
                <w:szCs w:val="28"/>
              </w:rPr>
              <w:t>А.В. Кононов</w:t>
            </w:r>
          </w:p>
        </w:tc>
      </w:tr>
    </w:tbl>
    <w:p w14:paraId="1271DAC3" w14:textId="77777777" w:rsidR="00D26A13" w:rsidRPr="006A36C3" w:rsidRDefault="00D26A13" w:rsidP="00C7038B">
      <w:pPr>
        <w:rPr>
          <w:rFonts w:ascii="Times New Roman" w:hAnsi="Times New Roman"/>
          <w:sz w:val="28"/>
          <w:szCs w:val="28"/>
        </w:rPr>
        <w:sectPr w:rsidR="00D26A13" w:rsidRPr="006A36C3" w:rsidSect="00F7395E">
          <w:headerReference w:type="default" r:id="rId8"/>
          <w:headerReference w:type="first" r:id="rId9"/>
          <w:pgSz w:w="11906" w:h="16838"/>
          <w:pgMar w:top="426" w:right="851" w:bottom="1134" w:left="1701" w:header="429" w:footer="709" w:gutter="0"/>
          <w:cols w:space="708"/>
          <w:titlePg/>
          <w:docGrid w:linePitch="360"/>
        </w:sectPr>
      </w:pPr>
    </w:p>
    <w:p w14:paraId="34E21540" w14:textId="77777777" w:rsidR="00B2085E" w:rsidRPr="006A36C3" w:rsidRDefault="00B2085E" w:rsidP="00B2085E">
      <w:pPr>
        <w:tabs>
          <w:tab w:val="left" w:pos="851"/>
        </w:tabs>
        <w:spacing w:line="240" w:lineRule="auto"/>
        <w:ind w:left="4536"/>
        <w:jc w:val="center"/>
        <w:rPr>
          <w:rFonts w:ascii="Times New Roman" w:hAnsi="Times New Roman"/>
          <w:sz w:val="28"/>
          <w:szCs w:val="28"/>
        </w:rPr>
      </w:pPr>
      <w:r w:rsidRPr="006A36C3">
        <w:rPr>
          <w:rFonts w:ascii="Times New Roman" w:hAnsi="Times New Roman"/>
          <w:sz w:val="28"/>
          <w:szCs w:val="28"/>
        </w:rPr>
        <w:lastRenderedPageBreak/>
        <w:t>ПРИЛОЖЕНИЕ</w:t>
      </w:r>
      <w:r w:rsidR="006F12E3">
        <w:rPr>
          <w:rFonts w:ascii="Times New Roman" w:hAnsi="Times New Roman"/>
          <w:sz w:val="28"/>
          <w:szCs w:val="28"/>
        </w:rPr>
        <w:t xml:space="preserve"> 1</w:t>
      </w:r>
    </w:p>
    <w:p w14:paraId="60560ABF" w14:textId="77777777" w:rsidR="00B2085E" w:rsidRPr="006A36C3" w:rsidRDefault="00B2085E" w:rsidP="00B2085E">
      <w:pPr>
        <w:tabs>
          <w:tab w:val="left" w:pos="851"/>
        </w:tabs>
        <w:spacing w:line="240" w:lineRule="auto"/>
        <w:ind w:left="4536"/>
        <w:jc w:val="center"/>
        <w:rPr>
          <w:rFonts w:ascii="Times New Roman" w:hAnsi="Times New Roman"/>
          <w:sz w:val="28"/>
          <w:szCs w:val="28"/>
        </w:rPr>
      </w:pPr>
      <w:r w:rsidRPr="006A36C3">
        <w:rPr>
          <w:rFonts w:ascii="Times New Roman" w:hAnsi="Times New Roman"/>
          <w:sz w:val="28"/>
          <w:szCs w:val="28"/>
        </w:rPr>
        <w:t>к постановлению администрации</w:t>
      </w:r>
    </w:p>
    <w:p w14:paraId="5FE71AB3" w14:textId="77777777" w:rsidR="00B2085E" w:rsidRPr="006A36C3" w:rsidRDefault="00B2085E" w:rsidP="00B2085E">
      <w:pPr>
        <w:tabs>
          <w:tab w:val="left" w:pos="851"/>
        </w:tabs>
        <w:spacing w:line="240" w:lineRule="auto"/>
        <w:ind w:left="4536"/>
        <w:jc w:val="center"/>
        <w:rPr>
          <w:rFonts w:ascii="Times New Roman" w:eastAsia="Times New Roman" w:hAnsi="Times New Roman"/>
          <w:color w:val="000000"/>
          <w:sz w:val="28"/>
          <w:szCs w:val="28"/>
          <w:lang w:eastAsia="ru-RU"/>
        </w:rPr>
      </w:pPr>
      <w:r w:rsidRPr="006A36C3">
        <w:rPr>
          <w:rFonts w:ascii="Times New Roman" w:eastAsia="Times New Roman" w:hAnsi="Times New Roman"/>
          <w:color w:val="000000"/>
          <w:sz w:val="28"/>
          <w:szCs w:val="28"/>
          <w:lang w:eastAsia="ru-RU"/>
        </w:rPr>
        <w:t xml:space="preserve">Няндомского муниципального </w:t>
      </w:r>
      <w:r w:rsidR="003C05F3">
        <w:rPr>
          <w:rFonts w:ascii="Times New Roman" w:eastAsia="Times New Roman" w:hAnsi="Times New Roman"/>
          <w:color w:val="000000"/>
          <w:sz w:val="28"/>
          <w:szCs w:val="28"/>
          <w:lang w:eastAsia="ru-RU"/>
        </w:rPr>
        <w:t>округа</w:t>
      </w:r>
    </w:p>
    <w:p w14:paraId="3FF832A6" w14:textId="77777777" w:rsidR="00B2085E" w:rsidRPr="006A36C3" w:rsidRDefault="00B2085E" w:rsidP="00B2085E">
      <w:pPr>
        <w:tabs>
          <w:tab w:val="left" w:pos="851"/>
        </w:tabs>
        <w:spacing w:line="240" w:lineRule="auto"/>
        <w:ind w:left="4536"/>
        <w:jc w:val="center"/>
        <w:rPr>
          <w:rFonts w:ascii="Times New Roman" w:eastAsia="Times New Roman" w:hAnsi="Times New Roman"/>
          <w:color w:val="000000"/>
          <w:sz w:val="28"/>
          <w:szCs w:val="28"/>
          <w:lang w:eastAsia="ru-RU"/>
        </w:rPr>
      </w:pPr>
      <w:r w:rsidRPr="006A36C3">
        <w:rPr>
          <w:rFonts w:ascii="Times New Roman" w:eastAsia="Times New Roman" w:hAnsi="Times New Roman"/>
          <w:color w:val="000000"/>
          <w:sz w:val="28"/>
          <w:szCs w:val="28"/>
          <w:lang w:eastAsia="ru-RU"/>
        </w:rPr>
        <w:t>Архангельской области</w:t>
      </w:r>
    </w:p>
    <w:p w14:paraId="2FBBDA2E" w14:textId="77777777" w:rsidR="00B2085E" w:rsidRDefault="00B2085E" w:rsidP="00F96EEA">
      <w:pPr>
        <w:tabs>
          <w:tab w:val="left" w:pos="851"/>
        </w:tabs>
        <w:spacing w:line="360" w:lineRule="auto"/>
        <w:rPr>
          <w:rFonts w:ascii="Times New Roman" w:hAnsi="Times New Roman"/>
          <w:sz w:val="28"/>
          <w:szCs w:val="28"/>
        </w:rPr>
      </w:pPr>
      <w:r w:rsidRPr="006A36C3">
        <w:rPr>
          <w:rFonts w:ascii="Times New Roman" w:hAnsi="Times New Roman"/>
          <w:sz w:val="28"/>
          <w:szCs w:val="28"/>
        </w:rPr>
        <w:t xml:space="preserve">                                            </w:t>
      </w:r>
      <w:r w:rsidR="006A2B6D">
        <w:rPr>
          <w:rFonts w:ascii="Times New Roman" w:hAnsi="Times New Roman"/>
          <w:sz w:val="28"/>
          <w:szCs w:val="28"/>
        </w:rPr>
        <w:t xml:space="preserve">                        от ____</w:t>
      </w:r>
      <w:r w:rsidRPr="006A36C3">
        <w:rPr>
          <w:rFonts w:ascii="Times New Roman" w:hAnsi="Times New Roman"/>
          <w:sz w:val="28"/>
          <w:szCs w:val="28"/>
        </w:rPr>
        <w:t xml:space="preserve"> _________</w:t>
      </w:r>
      <w:r w:rsidR="00F5321E">
        <w:rPr>
          <w:rFonts w:ascii="Times New Roman" w:hAnsi="Times New Roman"/>
          <w:sz w:val="28"/>
          <w:szCs w:val="28"/>
        </w:rPr>
        <w:t>2023</w:t>
      </w:r>
      <w:r w:rsidRPr="006A36C3">
        <w:rPr>
          <w:rFonts w:ascii="Times New Roman" w:hAnsi="Times New Roman"/>
          <w:sz w:val="28"/>
          <w:szCs w:val="28"/>
        </w:rPr>
        <w:t xml:space="preserve"> г. №____</w:t>
      </w:r>
    </w:p>
    <w:p w14:paraId="54ADE250" w14:textId="77777777" w:rsidR="0040402A" w:rsidRDefault="0040402A" w:rsidP="0040402A">
      <w:pPr>
        <w:widowControl w:val="0"/>
        <w:tabs>
          <w:tab w:val="left" w:pos="0"/>
          <w:tab w:val="left" w:pos="993"/>
        </w:tabs>
        <w:autoSpaceDE w:val="0"/>
        <w:autoSpaceDN w:val="0"/>
        <w:adjustRightInd w:val="0"/>
        <w:spacing w:line="360" w:lineRule="auto"/>
        <w:rPr>
          <w:rFonts w:ascii="Times New Roman" w:hAnsi="Times New Roman"/>
          <w:sz w:val="28"/>
          <w:szCs w:val="28"/>
        </w:rPr>
      </w:pPr>
    </w:p>
    <w:p w14:paraId="2DCFFB78" w14:textId="77777777" w:rsidR="0040402A" w:rsidRDefault="00EE4A92" w:rsidP="00780B5C">
      <w:pPr>
        <w:tabs>
          <w:tab w:val="left" w:pos="851"/>
        </w:tabs>
        <w:spacing w:line="240" w:lineRule="auto"/>
        <w:ind w:firstLine="567"/>
        <w:jc w:val="center"/>
        <w:rPr>
          <w:rFonts w:ascii="Times New Roman" w:hAnsi="Times New Roman"/>
          <w:b/>
          <w:sz w:val="28"/>
          <w:szCs w:val="28"/>
        </w:rPr>
      </w:pPr>
      <w:r>
        <w:rPr>
          <w:rFonts w:ascii="Times New Roman" w:hAnsi="Times New Roman"/>
          <w:b/>
          <w:sz w:val="28"/>
          <w:szCs w:val="28"/>
        </w:rPr>
        <w:t xml:space="preserve">Методика определения </w:t>
      </w:r>
      <w:r w:rsidR="00E41F0A">
        <w:rPr>
          <w:rFonts w:ascii="Times New Roman" w:hAnsi="Times New Roman"/>
          <w:b/>
          <w:sz w:val="28"/>
          <w:szCs w:val="28"/>
        </w:rPr>
        <w:t>размера родительской платы</w:t>
      </w:r>
      <w:r w:rsidR="00E41F0A">
        <w:rPr>
          <w:rFonts w:ascii="Times New Roman" w:hAnsi="Times New Roman"/>
          <w:bCs/>
          <w:sz w:val="28"/>
          <w:szCs w:val="28"/>
        </w:rPr>
        <w:t xml:space="preserve">, </w:t>
      </w:r>
      <w:r w:rsidR="00E41F0A" w:rsidRPr="00E41F0A">
        <w:rPr>
          <w:rFonts w:ascii="Times New Roman" w:hAnsi="Times New Roman"/>
          <w:b/>
          <w:bCs/>
          <w:sz w:val="28"/>
          <w:szCs w:val="28"/>
        </w:rPr>
        <w:t xml:space="preserve">взимаемой с родителей </w:t>
      </w:r>
      <w:r w:rsidR="00AA1B57">
        <w:rPr>
          <w:rFonts w:ascii="Times New Roman" w:hAnsi="Times New Roman"/>
          <w:b/>
          <w:bCs/>
          <w:sz w:val="28"/>
          <w:szCs w:val="28"/>
        </w:rPr>
        <w:t>(</w:t>
      </w:r>
      <w:r w:rsidR="00E41F0A" w:rsidRPr="00E41F0A">
        <w:rPr>
          <w:rFonts w:ascii="Times New Roman" w:hAnsi="Times New Roman"/>
          <w:b/>
          <w:sz w:val="28"/>
          <w:szCs w:val="28"/>
        </w:rPr>
        <w:t xml:space="preserve">законных представителей) за присмотр и уход за детьми в муниципальных образовательных организациях Няндомского муниципального </w:t>
      </w:r>
      <w:r w:rsidR="003C05F3">
        <w:rPr>
          <w:rFonts w:ascii="Times New Roman" w:hAnsi="Times New Roman"/>
          <w:b/>
          <w:sz w:val="28"/>
          <w:szCs w:val="28"/>
        </w:rPr>
        <w:t>округа</w:t>
      </w:r>
      <w:r w:rsidR="00E41F0A" w:rsidRPr="00E41F0A">
        <w:rPr>
          <w:rFonts w:ascii="Times New Roman" w:hAnsi="Times New Roman"/>
          <w:b/>
          <w:sz w:val="28"/>
          <w:szCs w:val="28"/>
        </w:rPr>
        <w:t xml:space="preserve"> Архангельской области, реализующих образовательные программы дошкольного образования</w:t>
      </w:r>
    </w:p>
    <w:p w14:paraId="1EEEED5B" w14:textId="77777777" w:rsidR="00583AB4" w:rsidRPr="00804745" w:rsidRDefault="00583AB4" w:rsidP="00E0373B">
      <w:pPr>
        <w:tabs>
          <w:tab w:val="left" w:pos="142"/>
          <w:tab w:val="left" w:pos="284"/>
          <w:tab w:val="left" w:pos="993"/>
          <w:tab w:val="left" w:pos="1701"/>
        </w:tabs>
        <w:autoSpaceDE w:val="0"/>
        <w:autoSpaceDN w:val="0"/>
        <w:adjustRightInd w:val="0"/>
        <w:spacing w:line="240" w:lineRule="auto"/>
        <w:rPr>
          <w:rFonts w:ascii="Times New Roman" w:hAnsi="Times New Roman"/>
          <w:b/>
          <w:sz w:val="28"/>
          <w:szCs w:val="28"/>
        </w:rPr>
      </w:pPr>
    </w:p>
    <w:p w14:paraId="4F148FD4" w14:textId="77777777" w:rsidR="00804745" w:rsidRPr="009D3F41" w:rsidRDefault="00804745" w:rsidP="00804745">
      <w:pPr>
        <w:widowControl w:val="0"/>
        <w:numPr>
          <w:ilvl w:val="0"/>
          <w:numId w:val="3"/>
        </w:numPr>
        <w:tabs>
          <w:tab w:val="left" w:pos="0"/>
          <w:tab w:val="left" w:pos="993"/>
        </w:tabs>
        <w:autoSpaceDE w:val="0"/>
        <w:autoSpaceDN w:val="0"/>
        <w:adjustRightInd w:val="0"/>
        <w:spacing w:line="240" w:lineRule="auto"/>
        <w:ind w:left="0" w:firstLine="567"/>
        <w:rPr>
          <w:rFonts w:ascii="Times New Roman" w:hAnsi="Times New Roman"/>
          <w:color w:val="000000"/>
          <w:sz w:val="28"/>
          <w:szCs w:val="28"/>
        </w:rPr>
      </w:pPr>
      <w:r w:rsidRPr="007719EA">
        <w:rPr>
          <w:rFonts w:ascii="Times New Roman" w:hAnsi="Times New Roman"/>
          <w:sz w:val="28"/>
          <w:szCs w:val="28"/>
        </w:rPr>
        <w:t>Настоящая методика определени</w:t>
      </w:r>
      <w:r w:rsidR="009D3F41">
        <w:rPr>
          <w:rFonts w:ascii="Times New Roman" w:hAnsi="Times New Roman"/>
          <w:sz w:val="28"/>
          <w:szCs w:val="28"/>
        </w:rPr>
        <w:t xml:space="preserve">я </w:t>
      </w:r>
      <w:r w:rsidR="009D3F41" w:rsidRPr="009D3F41">
        <w:rPr>
          <w:rFonts w:ascii="Times New Roman" w:hAnsi="Times New Roman"/>
          <w:sz w:val="28"/>
          <w:szCs w:val="28"/>
        </w:rPr>
        <w:t>размера родительской платы</w:t>
      </w:r>
      <w:r w:rsidR="009D3F41" w:rsidRPr="009D3F41">
        <w:rPr>
          <w:rFonts w:ascii="Times New Roman" w:hAnsi="Times New Roman"/>
          <w:bCs/>
          <w:sz w:val="28"/>
          <w:szCs w:val="28"/>
        </w:rPr>
        <w:t xml:space="preserve">, взимаемой с родителей </w:t>
      </w:r>
      <w:r w:rsidR="00AA1B57">
        <w:rPr>
          <w:rFonts w:ascii="Times New Roman" w:hAnsi="Times New Roman"/>
          <w:bCs/>
          <w:sz w:val="28"/>
          <w:szCs w:val="28"/>
        </w:rPr>
        <w:t>(</w:t>
      </w:r>
      <w:r w:rsidR="009D3F41" w:rsidRPr="009D3F41">
        <w:rPr>
          <w:rFonts w:ascii="Times New Roman" w:hAnsi="Times New Roman"/>
          <w:sz w:val="28"/>
          <w:szCs w:val="28"/>
        </w:rPr>
        <w:t xml:space="preserve">законных представителей) за присмотр и уход за детьми в муниципальных образовательных организациях Няндомского муниципального </w:t>
      </w:r>
      <w:r w:rsidR="003C05F3">
        <w:rPr>
          <w:rFonts w:ascii="Times New Roman" w:hAnsi="Times New Roman"/>
          <w:sz w:val="28"/>
          <w:szCs w:val="28"/>
        </w:rPr>
        <w:t>округа</w:t>
      </w:r>
      <w:r w:rsidR="009D3F41" w:rsidRPr="009D3F41">
        <w:rPr>
          <w:rFonts w:ascii="Times New Roman" w:hAnsi="Times New Roman"/>
          <w:sz w:val="28"/>
          <w:szCs w:val="28"/>
        </w:rPr>
        <w:t xml:space="preserve"> Архангельской области, реализующих образовательные программы дошкольного образования</w:t>
      </w:r>
      <w:r w:rsidR="009D3F41">
        <w:rPr>
          <w:rFonts w:ascii="Times New Roman" w:hAnsi="Times New Roman"/>
          <w:sz w:val="28"/>
          <w:szCs w:val="28"/>
        </w:rPr>
        <w:t xml:space="preserve"> </w:t>
      </w:r>
      <w:r w:rsidR="009D3F41" w:rsidRPr="009D3F41">
        <w:rPr>
          <w:rFonts w:ascii="Times New Roman" w:hAnsi="Times New Roman"/>
          <w:sz w:val="28"/>
          <w:szCs w:val="28"/>
        </w:rPr>
        <w:t>определяет порядок расчета затрат, входящих в плату, взимаемую с родителей (законных представителей) за присмотр и уход за детьми (далее - затраты за присмотр и уход за детьми) в муниципальных образовательных организациях Няндомск</w:t>
      </w:r>
      <w:r w:rsidR="009D3F41">
        <w:rPr>
          <w:rFonts w:ascii="Times New Roman" w:hAnsi="Times New Roman"/>
          <w:sz w:val="28"/>
          <w:szCs w:val="28"/>
        </w:rPr>
        <w:t>ого</w:t>
      </w:r>
      <w:r w:rsidR="009D3F41" w:rsidRPr="009D3F41">
        <w:rPr>
          <w:rFonts w:ascii="Times New Roman" w:hAnsi="Times New Roman"/>
          <w:sz w:val="28"/>
          <w:szCs w:val="28"/>
        </w:rPr>
        <w:t xml:space="preserve"> муниципальн</w:t>
      </w:r>
      <w:r w:rsidR="009D3F41">
        <w:rPr>
          <w:rFonts w:ascii="Times New Roman" w:hAnsi="Times New Roman"/>
          <w:sz w:val="28"/>
          <w:szCs w:val="28"/>
        </w:rPr>
        <w:t xml:space="preserve">ого </w:t>
      </w:r>
      <w:r w:rsidR="003C05F3">
        <w:rPr>
          <w:rFonts w:ascii="Times New Roman" w:hAnsi="Times New Roman"/>
          <w:sz w:val="28"/>
          <w:szCs w:val="28"/>
        </w:rPr>
        <w:t>округа</w:t>
      </w:r>
      <w:r w:rsidR="009D3F41">
        <w:rPr>
          <w:rFonts w:ascii="Times New Roman" w:hAnsi="Times New Roman"/>
          <w:sz w:val="28"/>
          <w:szCs w:val="28"/>
        </w:rPr>
        <w:t xml:space="preserve"> Архангельской области</w:t>
      </w:r>
      <w:r w:rsidR="009D3F41" w:rsidRPr="009D3F41">
        <w:rPr>
          <w:rFonts w:ascii="Times New Roman" w:hAnsi="Times New Roman"/>
          <w:sz w:val="28"/>
          <w:szCs w:val="28"/>
        </w:rPr>
        <w:t>, реализующих образовательные программы дошкольного образования (далее - организации).</w:t>
      </w:r>
      <w:r w:rsidRPr="009D3F41">
        <w:rPr>
          <w:rFonts w:ascii="Times New Roman" w:hAnsi="Times New Roman"/>
          <w:color w:val="000000"/>
          <w:sz w:val="28"/>
          <w:szCs w:val="28"/>
        </w:rPr>
        <w:t xml:space="preserve"> </w:t>
      </w:r>
    </w:p>
    <w:p w14:paraId="62DE94B3" w14:textId="77777777" w:rsidR="009D3F41" w:rsidRDefault="009D3F41" w:rsidP="00804745">
      <w:pPr>
        <w:widowControl w:val="0"/>
        <w:numPr>
          <w:ilvl w:val="0"/>
          <w:numId w:val="3"/>
        </w:numPr>
        <w:shd w:val="clear" w:color="auto" w:fill="FFFFFF"/>
        <w:tabs>
          <w:tab w:val="left" w:pos="0"/>
          <w:tab w:val="left" w:pos="993"/>
        </w:tabs>
        <w:autoSpaceDE w:val="0"/>
        <w:autoSpaceDN w:val="0"/>
        <w:adjustRightInd w:val="0"/>
        <w:spacing w:line="240" w:lineRule="auto"/>
        <w:ind w:left="0" w:firstLine="567"/>
        <w:rPr>
          <w:rFonts w:ascii="Times New Roman" w:hAnsi="Times New Roman"/>
          <w:sz w:val="28"/>
          <w:szCs w:val="28"/>
        </w:rPr>
      </w:pPr>
      <w:r>
        <w:rPr>
          <w:rFonts w:ascii="Times New Roman" w:hAnsi="Times New Roman"/>
          <w:sz w:val="28"/>
          <w:szCs w:val="28"/>
        </w:rPr>
        <w:t>Величина родительской платы</w:t>
      </w:r>
      <w:r w:rsidRPr="009D3F41">
        <w:rPr>
          <w:rFonts w:ascii="Times New Roman" w:hAnsi="Times New Roman"/>
          <w:bCs/>
          <w:sz w:val="28"/>
          <w:szCs w:val="28"/>
        </w:rPr>
        <w:t xml:space="preserve">, взимаемой с родителей </w:t>
      </w:r>
      <w:r w:rsidR="00AA1B57">
        <w:rPr>
          <w:rFonts w:ascii="Times New Roman" w:hAnsi="Times New Roman"/>
          <w:bCs/>
          <w:sz w:val="28"/>
          <w:szCs w:val="28"/>
        </w:rPr>
        <w:t>(</w:t>
      </w:r>
      <w:r w:rsidRPr="009D3F41">
        <w:rPr>
          <w:rFonts w:ascii="Times New Roman" w:hAnsi="Times New Roman"/>
          <w:sz w:val="28"/>
          <w:szCs w:val="28"/>
        </w:rPr>
        <w:t xml:space="preserve">законных представителей) за присмотр и уход за детьми в муниципальных образовательных организациях Няндомского муниципального </w:t>
      </w:r>
      <w:r w:rsidR="003C05F3">
        <w:rPr>
          <w:rFonts w:ascii="Times New Roman" w:hAnsi="Times New Roman"/>
          <w:sz w:val="28"/>
          <w:szCs w:val="28"/>
        </w:rPr>
        <w:t>округа</w:t>
      </w:r>
      <w:r w:rsidRPr="009D3F41">
        <w:rPr>
          <w:rFonts w:ascii="Times New Roman" w:hAnsi="Times New Roman"/>
          <w:sz w:val="28"/>
          <w:szCs w:val="28"/>
        </w:rPr>
        <w:t xml:space="preserve"> Архангельской области</w:t>
      </w:r>
      <w:r>
        <w:rPr>
          <w:rFonts w:ascii="Times New Roman" w:hAnsi="Times New Roman"/>
          <w:sz w:val="28"/>
          <w:szCs w:val="28"/>
        </w:rPr>
        <w:t xml:space="preserve"> должна частично покрывать расходы муниципальных об</w:t>
      </w:r>
      <w:r w:rsidR="00A60033">
        <w:rPr>
          <w:rFonts w:ascii="Times New Roman" w:hAnsi="Times New Roman"/>
          <w:sz w:val="28"/>
          <w:szCs w:val="28"/>
        </w:rPr>
        <w:t>разовательных организаций Няндо</w:t>
      </w:r>
      <w:r>
        <w:rPr>
          <w:rFonts w:ascii="Times New Roman" w:hAnsi="Times New Roman"/>
          <w:sz w:val="28"/>
          <w:szCs w:val="28"/>
        </w:rPr>
        <w:t xml:space="preserve">мского </w:t>
      </w:r>
      <w:r w:rsidR="00F9328D">
        <w:rPr>
          <w:rFonts w:ascii="Times New Roman" w:hAnsi="Times New Roman"/>
          <w:sz w:val="28"/>
          <w:szCs w:val="28"/>
        </w:rPr>
        <w:t xml:space="preserve">муниципального </w:t>
      </w:r>
      <w:r w:rsidR="003C05F3">
        <w:rPr>
          <w:rFonts w:ascii="Times New Roman" w:hAnsi="Times New Roman"/>
          <w:sz w:val="28"/>
          <w:szCs w:val="28"/>
        </w:rPr>
        <w:t xml:space="preserve">округа </w:t>
      </w:r>
      <w:r>
        <w:rPr>
          <w:rFonts w:ascii="Times New Roman" w:hAnsi="Times New Roman"/>
          <w:sz w:val="28"/>
          <w:szCs w:val="28"/>
        </w:rPr>
        <w:t>А</w:t>
      </w:r>
      <w:r w:rsidR="00AA1B57">
        <w:rPr>
          <w:rFonts w:ascii="Times New Roman" w:hAnsi="Times New Roman"/>
          <w:sz w:val="28"/>
          <w:szCs w:val="28"/>
        </w:rPr>
        <w:t>рхангельской области, связанные</w:t>
      </w:r>
      <w:r>
        <w:rPr>
          <w:rFonts w:ascii="Times New Roman" w:hAnsi="Times New Roman"/>
          <w:sz w:val="28"/>
          <w:szCs w:val="28"/>
        </w:rPr>
        <w:t>:</w:t>
      </w:r>
    </w:p>
    <w:p w14:paraId="0FFB8B52" w14:textId="77777777" w:rsidR="009D3F41" w:rsidRDefault="00F9328D" w:rsidP="00AF0F23">
      <w:pPr>
        <w:widowControl w:val="0"/>
        <w:shd w:val="clear" w:color="auto" w:fill="FFFFFF"/>
        <w:tabs>
          <w:tab w:val="left" w:pos="0"/>
          <w:tab w:val="left" w:pos="1134"/>
        </w:tabs>
        <w:autoSpaceDE w:val="0"/>
        <w:autoSpaceDN w:val="0"/>
        <w:adjustRightInd w:val="0"/>
        <w:spacing w:line="240" w:lineRule="auto"/>
        <w:ind w:left="567"/>
        <w:rPr>
          <w:rFonts w:ascii="Times New Roman" w:hAnsi="Times New Roman"/>
          <w:sz w:val="28"/>
          <w:szCs w:val="28"/>
        </w:rPr>
      </w:pPr>
      <w:r>
        <w:rPr>
          <w:rFonts w:ascii="Times New Roman" w:hAnsi="Times New Roman"/>
          <w:sz w:val="28"/>
          <w:szCs w:val="28"/>
        </w:rPr>
        <w:t xml:space="preserve">1) </w:t>
      </w:r>
      <w:r w:rsidR="00AF0F23">
        <w:rPr>
          <w:rFonts w:ascii="Times New Roman" w:hAnsi="Times New Roman"/>
          <w:sz w:val="28"/>
          <w:szCs w:val="28"/>
        </w:rPr>
        <w:t xml:space="preserve">  </w:t>
      </w:r>
      <w:r>
        <w:rPr>
          <w:rFonts w:ascii="Times New Roman" w:hAnsi="Times New Roman"/>
          <w:sz w:val="28"/>
          <w:szCs w:val="28"/>
        </w:rPr>
        <w:t>с приобретением продуктов питания;</w:t>
      </w:r>
    </w:p>
    <w:p w14:paraId="401C78AB" w14:textId="77777777" w:rsidR="00F9328D" w:rsidRPr="009D3F41" w:rsidRDefault="00F9328D" w:rsidP="00F9328D">
      <w:pPr>
        <w:widowControl w:val="0"/>
        <w:shd w:val="clear" w:color="auto" w:fill="FFFFFF"/>
        <w:tabs>
          <w:tab w:val="left" w:pos="0"/>
          <w:tab w:val="left" w:pos="993"/>
        </w:tabs>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2) с приобретением расходных материалов, используемых для обеспечения соблюдения воспитанниками режима дня и личной гигиены.</w:t>
      </w:r>
    </w:p>
    <w:p w14:paraId="1F4E1496" w14:textId="77777777" w:rsidR="00437D36" w:rsidRPr="00BD3F46" w:rsidRDefault="00437D36" w:rsidP="00804745">
      <w:pPr>
        <w:widowControl w:val="0"/>
        <w:numPr>
          <w:ilvl w:val="0"/>
          <w:numId w:val="3"/>
        </w:numPr>
        <w:shd w:val="clear" w:color="auto" w:fill="FFFFFF"/>
        <w:tabs>
          <w:tab w:val="left" w:pos="0"/>
          <w:tab w:val="left" w:pos="993"/>
        </w:tabs>
        <w:autoSpaceDE w:val="0"/>
        <w:autoSpaceDN w:val="0"/>
        <w:adjustRightInd w:val="0"/>
        <w:spacing w:line="240" w:lineRule="auto"/>
        <w:ind w:left="0" w:firstLine="567"/>
        <w:rPr>
          <w:rFonts w:ascii="Times New Roman" w:hAnsi="Times New Roman"/>
          <w:sz w:val="28"/>
          <w:szCs w:val="28"/>
        </w:rPr>
      </w:pPr>
      <w:r w:rsidRPr="00437D36">
        <w:rPr>
          <w:rFonts w:ascii="Times New Roman" w:hAnsi="Times New Roman"/>
          <w:sz w:val="28"/>
          <w:szCs w:val="28"/>
          <w:shd w:val="clear" w:color="auto" w:fill="FFFFFF"/>
        </w:rPr>
        <w:t xml:space="preserve">Расчет нормативов финансовых затрат </w:t>
      </w:r>
      <w:r w:rsidR="00422A47">
        <w:rPr>
          <w:rFonts w:ascii="Times New Roman" w:hAnsi="Times New Roman"/>
          <w:sz w:val="28"/>
          <w:szCs w:val="28"/>
          <w:shd w:val="clear" w:color="auto" w:fill="FFFFFF"/>
        </w:rPr>
        <w:t>за</w:t>
      </w:r>
      <w:r w:rsidRPr="00437D36">
        <w:rPr>
          <w:rFonts w:ascii="Times New Roman" w:hAnsi="Times New Roman"/>
          <w:sz w:val="28"/>
          <w:szCs w:val="28"/>
          <w:shd w:val="clear" w:color="auto" w:fill="FFFFFF"/>
        </w:rPr>
        <w:t xml:space="preserve"> присмотр</w:t>
      </w:r>
      <w:r w:rsidR="00422A47">
        <w:rPr>
          <w:rFonts w:ascii="Times New Roman" w:hAnsi="Times New Roman"/>
          <w:sz w:val="28"/>
          <w:szCs w:val="28"/>
          <w:shd w:val="clear" w:color="auto" w:fill="FFFFFF"/>
        </w:rPr>
        <w:t xml:space="preserve"> и уход</w:t>
      </w:r>
      <w:r w:rsidRPr="00437D36">
        <w:rPr>
          <w:rFonts w:ascii="Times New Roman" w:hAnsi="Times New Roman"/>
          <w:sz w:val="28"/>
          <w:szCs w:val="28"/>
          <w:shd w:val="clear" w:color="auto" w:fill="FFFFFF"/>
        </w:rPr>
        <w:t xml:space="preserve"> за детьми осуществляется учредителем муниципальных образовательных </w:t>
      </w:r>
      <w:r>
        <w:rPr>
          <w:rFonts w:ascii="Times New Roman" w:hAnsi="Times New Roman"/>
          <w:sz w:val="28"/>
          <w:szCs w:val="28"/>
          <w:shd w:val="clear" w:color="auto" w:fill="FFFFFF"/>
        </w:rPr>
        <w:t>организаций</w:t>
      </w:r>
      <w:r w:rsidRPr="00437D36">
        <w:rPr>
          <w:rFonts w:ascii="Times New Roman" w:hAnsi="Times New Roman"/>
          <w:sz w:val="28"/>
          <w:szCs w:val="28"/>
          <w:shd w:val="clear" w:color="auto" w:fill="FFFFFF"/>
        </w:rPr>
        <w:t xml:space="preserve"> в соответствии с </w:t>
      </w:r>
      <w:hyperlink r:id="rId10" w:anchor="64U0IK" w:history="1">
        <w:r w:rsidRPr="00BD3F46">
          <w:rPr>
            <w:rStyle w:val="ac"/>
            <w:rFonts w:ascii="Times New Roman" w:hAnsi="Times New Roman"/>
            <w:color w:val="auto"/>
            <w:sz w:val="28"/>
            <w:szCs w:val="28"/>
            <w:u w:val="none"/>
            <w:shd w:val="clear" w:color="auto" w:fill="FFFFFF"/>
          </w:rPr>
          <w:t>постановлениями Главного государственного санитарного врача Российской Федерации от 28</w:t>
        </w:r>
        <w:r w:rsidR="00AA1B57">
          <w:rPr>
            <w:rStyle w:val="ac"/>
            <w:rFonts w:ascii="Times New Roman" w:hAnsi="Times New Roman"/>
            <w:color w:val="auto"/>
            <w:sz w:val="28"/>
            <w:szCs w:val="28"/>
            <w:u w:val="none"/>
            <w:shd w:val="clear" w:color="auto" w:fill="FFFFFF"/>
          </w:rPr>
          <w:t xml:space="preserve"> сентября </w:t>
        </w:r>
        <w:r w:rsidRPr="00BD3F46">
          <w:rPr>
            <w:rStyle w:val="ac"/>
            <w:rFonts w:ascii="Times New Roman" w:hAnsi="Times New Roman"/>
            <w:color w:val="auto"/>
            <w:sz w:val="28"/>
            <w:szCs w:val="28"/>
            <w:u w:val="none"/>
            <w:shd w:val="clear" w:color="auto" w:fill="FFFFFF"/>
          </w:rPr>
          <w:t>2020</w:t>
        </w:r>
        <w:r w:rsidR="00BD3F46" w:rsidRPr="00BD3F46">
          <w:rPr>
            <w:rStyle w:val="ac"/>
            <w:rFonts w:ascii="Times New Roman" w:hAnsi="Times New Roman"/>
            <w:color w:val="auto"/>
            <w:sz w:val="28"/>
            <w:szCs w:val="28"/>
            <w:u w:val="none"/>
            <w:shd w:val="clear" w:color="auto" w:fill="FFFFFF"/>
          </w:rPr>
          <w:t xml:space="preserve"> года </w:t>
        </w:r>
        <w:r w:rsidRPr="00BD3F46">
          <w:rPr>
            <w:rStyle w:val="ac"/>
            <w:rFonts w:ascii="Times New Roman" w:hAnsi="Times New Roman"/>
            <w:color w:val="auto"/>
            <w:sz w:val="28"/>
            <w:szCs w:val="28"/>
            <w:u w:val="none"/>
            <w:shd w:val="clear" w:color="auto" w:fill="FFFFFF"/>
          </w:rPr>
          <w:t xml:space="preserve">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hyperlink>
      <w:r w:rsidRPr="00BD3F46">
        <w:rPr>
          <w:rFonts w:ascii="Times New Roman" w:hAnsi="Times New Roman"/>
          <w:sz w:val="28"/>
          <w:szCs w:val="28"/>
        </w:rPr>
        <w:t>»</w:t>
      </w:r>
      <w:r w:rsidRPr="00BD3F46">
        <w:rPr>
          <w:rFonts w:ascii="Times New Roman" w:hAnsi="Times New Roman"/>
          <w:sz w:val="28"/>
          <w:szCs w:val="28"/>
          <w:shd w:val="clear" w:color="auto" w:fill="FFFFFF"/>
        </w:rPr>
        <w:t>, от 28</w:t>
      </w:r>
      <w:r w:rsidR="00AA1B57">
        <w:rPr>
          <w:rFonts w:ascii="Times New Roman" w:hAnsi="Times New Roman"/>
          <w:sz w:val="28"/>
          <w:szCs w:val="28"/>
          <w:shd w:val="clear" w:color="auto" w:fill="FFFFFF"/>
        </w:rPr>
        <w:t xml:space="preserve"> января </w:t>
      </w:r>
      <w:r w:rsidRPr="00BD3F46">
        <w:rPr>
          <w:rFonts w:ascii="Times New Roman" w:hAnsi="Times New Roman"/>
          <w:sz w:val="28"/>
          <w:szCs w:val="28"/>
          <w:shd w:val="clear" w:color="auto" w:fill="FFFFFF"/>
        </w:rPr>
        <w:t>2021</w:t>
      </w:r>
      <w:r w:rsidR="00BD3F46" w:rsidRPr="00BD3F46">
        <w:rPr>
          <w:rFonts w:ascii="Times New Roman" w:hAnsi="Times New Roman"/>
          <w:sz w:val="28"/>
          <w:szCs w:val="28"/>
          <w:shd w:val="clear" w:color="auto" w:fill="FFFFFF"/>
        </w:rPr>
        <w:t xml:space="preserve"> года</w:t>
      </w:r>
      <w:r w:rsidRPr="00BD3F46">
        <w:rPr>
          <w:rFonts w:ascii="Times New Roman" w:hAnsi="Times New Roman"/>
          <w:sz w:val="28"/>
          <w:szCs w:val="28"/>
          <w:shd w:val="clear" w:color="auto" w:fill="FFFFFF"/>
        </w:rPr>
        <w:t xml:space="preserve">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C43AA1" w:rsidRPr="00BD3F46">
        <w:rPr>
          <w:rFonts w:ascii="Times New Roman" w:hAnsi="Times New Roman"/>
          <w:sz w:val="28"/>
          <w:szCs w:val="28"/>
          <w:shd w:val="clear" w:color="auto" w:fill="FFFFFF"/>
        </w:rPr>
        <w:t xml:space="preserve">, </w:t>
      </w:r>
      <w:r w:rsidR="00BD3F46" w:rsidRPr="00BD3F46">
        <w:rPr>
          <w:rFonts w:ascii="Times New Roman" w:hAnsi="Times New Roman"/>
          <w:sz w:val="28"/>
          <w:szCs w:val="28"/>
          <w:shd w:val="clear" w:color="auto" w:fill="FFFFFF"/>
        </w:rPr>
        <w:t>от 27 октября 2020 года № 32 «Об утверждении санитарных правил СП 2.3/2.4.3590-20 «Санитарно-эпидемиологические требования к организациям общественного питания населения»</w:t>
      </w:r>
      <w:r w:rsidRPr="00BD3F46">
        <w:rPr>
          <w:rFonts w:ascii="Times New Roman" w:hAnsi="Times New Roman"/>
          <w:sz w:val="28"/>
          <w:szCs w:val="28"/>
          <w:shd w:val="clear" w:color="auto" w:fill="FFFFFF"/>
        </w:rPr>
        <w:t>.</w:t>
      </w:r>
    </w:p>
    <w:p w14:paraId="11787784" w14:textId="77777777" w:rsidR="00422A47" w:rsidRPr="00AE6A02" w:rsidRDefault="00422A47" w:rsidP="00804745">
      <w:pPr>
        <w:widowControl w:val="0"/>
        <w:numPr>
          <w:ilvl w:val="0"/>
          <w:numId w:val="3"/>
        </w:numPr>
        <w:shd w:val="clear" w:color="auto" w:fill="FFFFFF"/>
        <w:tabs>
          <w:tab w:val="left" w:pos="0"/>
          <w:tab w:val="left" w:pos="993"/>
        </w:tabs>
        <w:autoSpaceDE w:val="0"/>
        <w:autoSpaceDN w:val="0"/>
        <w:adjustRightInd w:val="0"/>
        <w:spacing w:line="240" w:lineRule="auto"/>
        <w:ind w:left="0" w:firstLine="567"/>
        <w:rPr>
          <w:rFonts w:ascii="Times New Roman" w:hAnsi="Times New Roman"/>
          <w:sz w:val="28"/>
          <w:szCs w:val="28"/>
        </w:rPr>
      </w:pPr>
      <w:r w:rsidRPr="00AE6A02">
        <w:rPr>
          <w:rFonts w:ascii="Times New Roman" w:hAnsi="Times New Roman"/>
          <w:color w:val="000000"/>
          <w:sz w:val="28"/>
          <w:szCs w:val="28"/>
        </w:rPr>
        <w:t xml:space="preserve">Размер затрат за присмотр и уход за детьми в день рассчитывается по </w:t>
      </w:r>
      <w:r w:rsidRPr="00AE6A02">
        <w:rPr>
          <w:rFonts w:ascii="Times New Roman" w:hAnsi="Times New Roman"/>
          <w:color w:val="000000"/>
          <w:sz w:val="28"/>
          <w:szCs w:val="28"/>
        </w:rPr>
        <w:lastRenderedPageBreak/>
        <w:t>формуле:</w:t>
      </w:r>
    </w:p>
    <w:p w14:paraId="558DBF32" w14:textId="77777777" w:rsidR="00422A47" w:rsidRPr="00AE6A02" w:rsidRDefault="00AE6A02" w:rsidP="00422A47">
      <w:pPr>
        <w:widowControl w:val="0"/>
        <w:shd w:val="clear" w:color="auto" w:fill="FFFFFF"/>
        <w:tabs>
          <w:tab w:val="left" w:pos="0"/>
          <w:tab w:val="left" w:pos="993"/>
        </w:tabs>
        <w:autoSpaceDE w:val="0"/>
        <w:autoSpaceDN w:val="0"/>
        <w:adjustRightInd w:val="0"/>
        <w:spacing w:line="240" w:lineRule="auto"/>
        <w:ind w:left="567"/>
      </w:pPr>
      <w:r w:rsidRPr="00AE6A02">
        <w:rPr>
          <w:position w:val="-14"/>
        </w:rPr>
        <w:object w:dxaOrig="1440" w:dyaOrig="380" w14:anchorId="19D16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35pt;height:24.25pt" o:ole="">
            <v:imagedata r:id="rId11" o:title=""/>
          </v:shape>
          <o:OLEObject Type="Embed" ProgID="Equation.3" ShapeID="_x0000_i1025" DrawAspect="Content" ObjectID="_1741771719" r:id="rId12"/>
        </w:object>
      </w:r>
    </w:p>
    <w:p w14:paraId="39ECBC81" w14:textId="77777777" w:rsidR="00AE6A02" w:rsidRPr="00AE6A02" w:rsidRDefault="00AE6A02" w:rsidP="00422A47">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rPr>
      </w:pPr>
      <w:r w:rsidRPr="00AE6A02">
        <w:rPr>
          <w:position w:val="-4"/>
        </w:rPr>
        <w:object w:dxaOrig="240" w:dyaOrig="260" w14:anchorId="1257C2CE">
          <v:shape id="_x0000_i1026" type="#_x0000_t75" style="width:15.65pt;height:16.45pt" o:ole="">
            <v:imagedata r:id="rId13" o:title=""/>
          </v:shape>
          <o:OLEObject Type="Embed" ProgID="Equation.3" ShapeID="_x0000_i1026" DrawAspect="Content" ObjectID="_1741771720" r:id="rId14"/>
        </w:object>
      </w:r>
      <w:r w:rsidRPr="00AE6A02">
        <w:t xml:space="preserve">- </w:t>
      </w:r>
      <w:r w:rsidRPr="00AE6A02">
        <w:rPr>
          <w:rFonts w:ascii="Times New Roman" w:hAnsi="Times New Roman"/>
          <w:sz w:val="28"/>
          <w:szCs w:val="28"/>
        </w:rPr>
        <w:t>размер платы в день;</w:t>
      </w:r>
    </w:p>
    <w:p w14:paraId="4A086473" w14:textId="77777777" w:rsidR="00AE6A02" w:rsidRPr="00AE6A02" w:rsidRDefault="00AE6A02" w:rsidP="00422A47">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rPr>
      </w:pPr>
      <w:r w:rsidRPr="00AE6A02">
        <w:rPr>
          <w:position w:val="-14"/>
        </w:rPr>
        <w:object w:dxaOrig="420" w:dyaOrig="380" w14:anchorId="4BD91AEC">
          <v:shape id="_x0000_i1027" type="#_x0000_t75" style="width:27.4pt;height:24.25pt" o:ole="">
            <v:imagedata r:id="rId15" o:title=""/>
          </v:shape>
          <o:OLEObject Type="Embed" ProgID="Equation.3" ShapeID="_x0000_i1027" DrawAspect="Content" ObjectID="_1741771721" r:id="rId16"/>
        </w:object>
      </w:r>
      <w:r w:rsidRPr="00AE6A02">
        <w:t xml:space="preserve"> </w:t>
      </w:r>
      <w:r w:rsidRPr="00AE6A02">
        <w:rPr>
          <w:rFonts w:ascii="Times New Roman" w:hAnsi="Times New Roman"/>
          <w:sz w:val="28"/>
          <w:szCs w:val="28"/>
        </w:rPr>
        <w:t>- затраты на приобретение продуктов питания;</w:t>
      </w:r>
    </w:p>
    <w:p w14:paraId="3F026379" w14:textId="77777777" w:rsidR="00AE6A02" w:rsidRDefault="00AE6A02" w:rsidP="005B3F04">
      <w:pPr>
        <w:widowControl w:val="0"/>
        <w:shd w:val="clear" w:color="auto" w:fill="FFFFFF"/>
        <w:tabs>
          <w:tab w:val="left" w:pos="0"/>
          <w:tab w:val="left" w:pos="993"/>
        </w:tabs>
        <w:autoSpaceDE w:val="0"/>
        <w:autoSpaceDN w:val="0"/>
        <w:adjustRightInd w:val="0"/>
        <w:spacing w:line="240" w:lineRule="auto"/>
        <w:ind w:firstLine="567"/>
        <w:rPr>
          <w:rFonts w:ascii="Times New Roman" w:hAnsi="Times New Roman"/>
          <w:sz w:val="28"/>
          <w:szCs w:val="28"/>
        </w:rPr>
      </w:pPr>
      <w:r w:rsidRPr="00AE6A02">
        <w:rPr>
          <w:position w:val="-14"/>
        </w:rPr>
        <w:object w:dxaOrig="420" w:dyaOrig="380" w14:anchorId="62EAB184">
          <v:shape id="_x0000_i1028" type="#_x0000_t75" style="width:27.4pt;height:24.25pt" o:ole="">
            <v:imagedata r:id="rId17" o:title=""/>
          </v:shape>
          <o:OLEObject Type="Embed" ProgID="Equation.3" ShapeID="_x0000_i1028" DrawAspect="Content" ObjectID="_1741771722" r:id="rId18"/>
        </w:object>
      </w:r>
      <w:r w:rsidRPr="00AE6A02">
        <w:t xml:space="preserve"> </w:t>
      </w:r>
      <w:r w:rsidRPr="00AE6A02">
        <w:rPr>
          <w:rFonts w:ascii="Times New Roman" w:hAnsi="Times New Roman"/>
          <w:sz w:val="28"/>
          <w:szCs w:val="28"/>
        </w:rPr>
        <w:t>- затраты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w:t>
      </w:r>
    </w:p>
    <w:p w14:paraId="59AEEEAC" w14:textId="77777777" w:rsidR="00E55DB5" w:rsidRDefault="00E55DB5" w:rsidP="009515E3">
      <w:pPr>
        <w:widowControl w:val="0"/>
        <w:shd w:val="clear" w:color="auto" w:fill="FFFFFF"/>
        <w:tabs>
          <w:tab w:val="left" w:pos="0"/>
          <w:tab w:val="left" w:pos="993"/>
        </w:tabs>
        <w:autoSpaceDE w:val="0"/>
        <w:autoSpaceDN w:val="0"/>
        <w:adjustRightInd w:val="0"/>
        <w:spacing w:line="240" w:lineRule="auto"/>
        <w:ind w:firstLine="567"/>
        <w:rPr>
          <w:rFonts w:ascii="Times New Roman" w:hAnsi="Times New Roman"/>
          <w:sz w:val="28"/>
          <w:szCs w:val="28"/>
          <w:shd w:val="clear" w:color="auto" w:fill="FFFFFF"/>
        </w:rPr>
      </w:pPr>
      <w:r>
        <w:rPr>
          <w:rFonts w:ascii="Times New Roman" w:hAnsi="Times New Roman"/>
          <w:sz w:val="28"/>
          <w:szCs w:val="28"/>
        </w:rPr>
        <w:t xml:space="preserve">4.1. </w:t>
      </w:r>
      <w:r w:rsidR="009515E3">
        <w:rPr>
          <w:rFonts w:ascii="Times New Roman" w:hAnsi="Times New Roman"/>
          <w:sz w:val="28"/>
          <w:szCs w:val="28"/>
        </w:rPr>
        <w:t xml:space="preserve">Затраты на приобретение продуктов питания складываются из стоимости суточного рациона питания одного ребенка в соответствии с установленными нормами СанПиН (таблица №1 Приложения 7 к СанПиН </w:t>
      </w:r>
      <w:r w:rsidR="009515E3" w:rsidRPr="00BD3F46">
        <w:rPr>
          <w:rFonts w:ascii="Times New Roman" w:hAnsi="Times New Roman"/>
          <w:sz w:val="28"/>
          <w:szCs w:val="28"/>
          <w:shd w:val="clear" w:color="auto" w:fill="FFFFFF"/>
        </w:rPr>
        <w:t>2.3/2.4.3590-20</w:t>
      </w:r>
      <w:r w:rsidR="009515E3">
        <w:rPr>
          <w:rFonts w:ascii="Times New Roman" w:hAnsi="Times New Roman"/>
          <w:sz w:val="28"/>
          <w:szCs w:val="28"/>
          <w:shd w:val="clear" w:color="auto" w:fill="FFFFFF"/>
        </w:rPr>
        <w:t>) с учетом сезонности для каждой категории питающихся.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w:t>
      </w:r>
    </w:p>
    <w:p w14:paraId="270734E5" w14:textId="77777777" w:rsidR="009515E3" w:rsidRPr="0091425F" w:rsidRDefault="009515E3" w:rsidP="009515E3">
      <w:pPr>
        <w:widowControl w:val="0"/>
        <w:shd w:val="clear" w:color="auto" w:fill="FFFFFF"/>
        <w:tabs>
          <w:tab w:val="left" w:pos="0"/>
          <w:tab w:val="left" w:pos="993"/>
        </w:tabs>
        <w:autoSpaceDE w:val="0"/>
        <w:autoSpaceDN w:val="0"/>
        <w:adjustRightInd w:val="0"/>
        <w:spacing w:line="240" w:lineRule="auto"/>
        <w:ind w:firstLine="567"/>
        <w:rPr>
          <w:rFonts w:ascii="Times New Roman" w:hAnsi="Times New Roman"/>
          <w:i/>
          <w:sz w:val="28"/>
          <w:szCs w:val="28"/>
          <w:shd w:val="clear" w:color="auto" w:fill="FFFFFF"/>
        </w:rPr>
      </w:pPr>
      <w:r>
        <w:rPr>
          <w:rFonts w:ascii="Times New Roman" w:hAnsi="Times New Roman"/>
          <w:sz w:val="28"/>
          <w:szCs w:val="28"/>
          <w:shd w:val="clear" w:color="auto" w:fill="FFFFFF"/>
        </w:rPr>
        <w:t>Затраты на приобретение продуктов питания рассчитываются по формуле:</w:t>
      </w:r>
      <w:r w:rsidR="0091425F" w:rsidRPr="0091425F">
        <w:rPr>
          <w:rFonts w:ascii="Times New Roman" w:hAnsi="Times New Roman"/>
          <w:sz w:val="28"/>
          <w:szCs w:val="28"/>
          <w:shd w:val="clear" w:color="auto" w:fill="FFFFFF"/>
        </w:rPr>
        <w:t xml:space="preserve"> </w:t>
      </w:r>
    </w:p>
    <w:p w14:paraId="5A850B0F" w14:textId="77777777" w:rsidR="009515E3" w:rsidRPr="00AA1B57" w:rsidRDefault="003240B5" w:rsidP="009515E3">
      <w:pPr>
        <w:widowControl w:val="0"/>
        <w:shd w:val="clear" w:color="auto" w:fill="FFFFFF"/>
        <w:tabs>
          <w:tab w:val="left" w:pos="0"/>
          <w:tab w:val="left" w:pos="993"/>
        </w:tabs>
        <w:autoSpaceDE w:val="0"/>
        <w:autoSpaceDN w:val="0"/>
        <w:adjustRightInd w:val="0"/>
        <w:spacing w:line="240" w:lineRule="auto"/>
        <w:ind w:firstLine="567"/>
      </w:pPr>
      <w:r w:rsidRPr="00AA1B57">
        <w:rPr>
          <w:position w:val="-14"/>
        </w:rPr>
        <w:object w:dxaOrig="1120" w:dyaOrig="380" w14:anchorId="60A8F05D">
          <v:shape id="_x0000_i1029" type="#_x0000_t75" style="width:1in;height:24.25pt" o:ole="">
            <v:imagedata r:id="rId19" o:title=""/>
          </v:shape>
          <o:OLEObject Type="Embed" ProgID="Equation.3" ShapeID="_x0000_i1029" DrawAspect="Content" ObjectID="_1741771723" r:id="rId20"/>
        </w:object>
      </w:r>
      <w:r w:rsidR="003722BC" w:rsidRPr="00AA1B57">
        <w:t>*</w:t>
      </w:r>
      <w:r w:rsidR="003722BC" w:rsidRPr="00AA1B57">
        <w:rPr>
          <w:position w:val="-10"/>
        </w:rPr>
        <w:object w:dxaOrig="240" w:dyaOrig="340" w14:anchorId="4C1A10B4">
          <v:shape id="_x0000_i1030" type="#_x0000_t75" style="width:14.1pt;height:21.15pt" o:ole="">
            <v:imagedata r:id="rId21" o:title=""/>
          </v:shape>
          <o:OLEObject Type="Embed" ProgID="Equation.3" ShapeID="_x0000_i1030" DrawAspect="Content" ObjectID="_1741771724" r:id="rId22"/>
        </w:object>
      </w:r>
      <w:r w:rsidR="003722BC" w:rsidRPr="00AA1B57">
        <w:rPr>
          <w:rFonts w:ascii="Times New Roman" w:hAnsi="Times New Roman"/>
          <w:sz w:val="28"/>
          <w:szCs w:val="28"/>
        </w:rPr>
        <w:t>*</w:t>
      </w:r>
      <w:r w:rsidR="003722BC" w:rsidRPr="00AA1B57">
        <w:rPr>
          <w:position w:val="-10"/>
        </w:rPr>
        <w:object w:dxaOrig="260" w:dyaOrig="340" w14:anchorId="1EFF98F8">
          <v:shape id="_x0000_i1031" type="#_x0000_t75" style="width:16.45pt;height:21.15pt" o:ole="">
            <v:imagedata r:id="rId23" o:title=""/>
          </v:shape>
          <o:OLEObject Type="Embed" ProgID="Equation.3" ShapeID="_x0000_i1031" DrawAspect="Content" ObjectID="_1741771725" r:id="rId24"/>
        </w:object>
      </w:r>
      <w:r w:rsidR="004247F2" w:rsidRPr="00AA1B57">
        <w:t>;</w:t>
      </w:r>
    </w:p>
    <w:p w14:paraId="3D061E6F" w14:textId="77777777" w:rsidR="00A1406A" w:rsidRPr="00AA1B57" w:rsidRDefault="00900DF9" w:rsidP="009515E3">
      <w:pPr>
        <w:widowControl w:val="0"/>
        <w:shd w:val="clear" w:color="auto" w:fill="FFFFFF"/>
        <w:tabs>
          <w:tab w:val="left" w:pos="0"/>
          <w:tab w:val="left" w:pos="993"/>
        </w:tabs>
        <w:autoSpaceDE w:val="0"/>
        <w:autoSpaceDN w:val="0"/>
        <w:adjustRightInd w:val="0"/>
        <w:spacing w:line="240" w:lineRule="auto"/>
        <w:ind w:firstLine="567"/>
        <w:rPr>
          <w:rFonts w:ascii="Times New Roman" w:hAnsi="Times New Roman"/>
          <w:sz w:val="28"/>
          <w:szCs w:val="28"/>
        </w:rPr>
      </w:pPr>
      <w:r w:rsidRPr="00AA1B57">
        <w:rPr>
          <w:position w:val="-14"/>
        </w:rPr>
        <w:object w:dxaOrig="420" w:dyaOrig="380" w14:anchorId="4E9C11D3">
          <v:shape id="_x0000_i1032" type="#_x0000_t75" style="width:27.4pt;height:24.25pt" o:ole="">
            <v:imagedata r:id="rId25" o:title=""/>
          </v:shape>
          <o:OLEObject Type="Embed" ProgID="Equation.3" ShapeID="_x0000_i1032" DrawAspect="Content" ObjectID="_1741771726" r:id="rId26"/>
        </w:object>
      </w:r>
      <w:r w:rsidR="00A1406A" w:rsidRPr="00AA1B57">
        <w:rPr>
          <w:rFonts w:ascii="Times New Roman" w:hAnsi="Times New Roman"/>
          <w:sz w:val="28"/>
          <w:szCs w:val="28"/>
        </w:rPr>
        <w:t>- затраты на приобретение продуктов питания;</w:t>
      </w:r>
    </w:p>
    <w:p w14:paraId="2ECA55F4" w14:textId="77777777" w:rsidR="00A1406A" w:rsidRPr="00AA1B57" w:rsidRDefault="00A1406A" w:rsidP="009515E3">
      <w:pPr>
        <w:widowControl w:val="0"/>
        <w:shd w:val="clear" w:color="auto" w:fill="FFFFFF"/>
        <w:tabs>
          <w:tab w:val="left" w:pos="0"/>
          <w:tab w:val="left" w:pos="993"/>
        </w:tabs>
        <w:autoSpaceDE w:val="0"/>
        <w:autoSpaceDN w:val="0"/>
        <w:adjustRightInd w:val="0"/>
        <w:spacing w:line="240" w:lineRule="auto"/>
        <w:ind w:firstLine="567"/>
        <w:rPr>
          <w:rFonts w:ascii="Times New Roman" w:hAnsi="Times New Roman"/>
          <w:sz w:val="28"/>
          <w:szCs w:val="28"/>
        </w:rPr>
      </w:pPr>
      <w:r w:rsidRPr="00AA1B57">
        <w:t xml:space="preserve"> </w:t>
      </w:r>
      <w:r w:rsidR="003240B5" w:rsidRPr="00AA1B57">
        <w:rPr>
          <w:position w:val="-14"/>
        </w:rPr>
        <w:object w:dxaOrig="499" w:dyaOrig="380" w14:anchorId="54649A2D">
          <v:shape id="_x0000_i1033" type="#_x0000_t75" style="width:32.1pt;height:24.25pt" o:ole="">
            <v:imagedata r:id="rId27" o:title=""/>
          </v:shape>
          <o:OLEObject Type="Embed" ProgID="Equation.3" ShapeID="_x0000_i1033" DrawAspect="Content" ObjectID="_1741771727" r:id="rId28"/>
        </w:object>
      </w:r>
      <w:r w:rsidRPr="00AA1B57">
        <w:rPr>
          <w:rFonts w:ascii="Times New Roman" w:hAnsi="Times New Roman"/>
          <w:sz w:val="28"/>
          <w:szCs w:val="28"/>
        </w:rPr>
        <w:t>- затраты на приобретение продуктов питания при оказании основной услуги по присмотру и уходу за детьми;</w:t>
      </w:r>
    </w:p>
    <w:p w14:paraId="23502C03" w14:textId="77777777" w:rsidR="00A1406A" w:rsidRPr="00AA1B57" w:rsidRDefault="003722BC" w:rsidP="009515E3">
      <w:pPr>
        <w:widowControl w:val="0"/>
        <w:shd w:val="clear" w:color="auto" w:fill="FFFFFF"/>
        <w:tabs>
          <w:tab w:val="left" w:pos="0"/>
          <w:tab w:val="left" w:pos="993"/>
        </w:tabs>
        <w:autoSpaceDE w:val="0"/>
        <w:autoSpaceDN w:val="0"/>
        <w:adjustRightInd w:val="0"/>
        <w:spacing w:line="240" w:lineRule="auto"/>
        <w:ind w:firstLine="567"/>
        <w:rPr>
          <w:rFonts w:ascii="Times New Roman" w:hAnsi="Times New Roman"/>
          <w:sz w:val="28"/>
          <w:szCs w:val="28"/>
        </w:rPr>
      </w:pPr>
      <w:r w:rsidRPr="00AA1B57">
        <w:rPr>
          <w:rFonts w:cs="BrowalliaUPC"/>
          <w:position w:val="-10"/>
        </w:rPr>
        <w:object w:dxaOrig="240" w:dyaOrig="340" w14:anchorId="327B97FA">
          <v:shape id="_x0000_i1034" type="#_x0000_t75" style="width:14.85pt;height:21.9pt" o:ole="">
            <v:imagedata r:id="rId21" o:title=""/>
          </v:shape>
          <o:OLEObject Type="Embed" ProgID="Equation.3" ShapeID="_x0000_i1034" DrawAspect="Content" ObjectID="_1741771728" r:id="rId29"/>
        </w:object>
      </w:r>
      <w:r w:rsidR="000C7766" w:rsidRPr="00AA1B57">
        <w:rPr>
          <w:rFonts w:ascii="Times New Roman" w:hAnsi="Times New Roman"/>
          <w:sz w:val="28"/>
          <w:szCs w:val="28"/>
        </w:rPr>
        <w:t>,</w:t>
      </w:r>
      <w:r w:rsidRPr="00AA1B57">
        <w:rPr>
          <w:position w:val="-10"/>
        </w:rPr>
        <w:object w:dxaOrig="260" w:dyaOrig="340" w14:anchorId="4A820D50">
          <v:shape id="_x0000_i1035" type="#_x0000_t75" style="width:15.65pt;height:21.15pt" o:ole="">
            <v:imagedata r:id="rId23" o:title=""/>
          </v:shape>
          <o:OLEObject Type="Embed" ProgID="Equation.3" ShapeID="_x0000_i1035" DrawAspect="Content" ObjectID="_1741771729" r:id="rId30"/>
        </w:object>
      </w:r>
      <w:r w:rsidR="000C7766" w:rsidRPr="00AA1B57">
        <w:rPr>
          <w:rFonts w:ascii="Times New Roman" w:hAnsi="Times New Roman"/>
          <w:sz w:val="28"/>
          <w:szCs w:val="28"/>
        </w:rPr>
        <w:t xml:space="preserve"> </w:t>
      </w:r>
      <w:r w:rsidR="00A1406A" w:rsidRPr="00AA1B57">
        <w:rPr>
          <w:rFonts w:ascii="Times New Roman" w:hAnsi="Times New Roman"/>
          <w:sz w:val="28"/>
          <w:szCs w:val="28"/>
        </w:rPr>
        <w:t xml:space="preserve">- </w:t>
      </w:r>
      <w:r w:rsidR="00B418A3" w:rsidRPr="00AA1B57">
        <w:rPr>
          <w:rFonts w:ascii="Times New Roman" w:hAnsi="Times New Roman"/>
          <w:sz w:val="28"/>
          <w:szCs w:val="28"/>
        </w:rPr>
        <w:t>дифференцирующие коэффициенты, учитывающие различия в рационе питания детей, в том числе различия в рыночной стоимости потребляемых продуктов.</w:t>
      </w:r>
    </w:p>
    <w:p w14:paraId="55B535AC" w14:textId="77777777" w:rsidR="00B418A3" w:rsidRPr="00AA1B57" w:rsidRDefault="00B418A3" w:rsidP="004247F2">
      <w:pPr>
        <w:widowControl w:val="0"/>
        <w:shd w:val="clear" w:color="auto" w:fill="FFFFFF"/>
        <w:tabs>
          <w:tab w:val="left" w:pos="0"/>
          <w:tab w:val="left" w:pos="993"/>
        </w:tabs>
        <w:autoSpaceDE w:val="0"/>
        <w:autoSpaceDN w:val="0"/>
        <w:adjustRightInd w:val="0"/>
        <w:spacing w:line="240" w:lineRule="auto"/>
        <w:ind w:firstLine="567"/>
        <w:rPr>
          <w:rFonts w:ascii="Times New Roman" w:hAnsi="Times New Roman"/>
          <w:sz w:val="28"/>
          <w:szCs w:val="28"/>
        </w:rPr>
      </w:pPr>
      <w:r w:rsidRPr="00AA1B57">
        <w:rPr>
          <w:rFonts w:ascii="Times New Roman" w:hAnsi="Times New Roman"/>
          <w:sz w:val="28"/>
          <w:szCs w:val="28"/>
        </w:rPr>
        <w:t xml:space="preserve">4.1.1. </w:t>
      </w:r>
      <w:r w:rsidR="001E6F45" w:rsidRPr="00AA1B57">
        <w:rPr>
          <w:rFonts w:ascii="Times New Roman" w:hAnsi="Times New Roman"/>
          <w:sz w:val="28"/>
          <w:szCs w:val="28"/>
        </w:rPr>
        <w:t>Затраты на приобретение продуктов питания при оказании основной услуги по присмотру и уходу за детьми рассчитываются по формуле:</w:t>
      </w:r>
    </w:p>
    <w:p w14:paraId="23D8E55F" w14:textId="77777777" w:rsidR="003722BC" w:rsidRPr="00AA1B57" w:rsidRDefault="00D5605B" w:rsidP="004247F2">
      <w:pPr>
        <w:widowControl w:val="0"/>
        <w:shd w:val="clear" w:color="auto" w:fill="FFFFFF"/>
        <w:tabs>
          <w:tab w:val="left" w:pos="0"/>
          <w:tab w:val="left" w:pos="993"/>
        </w:tabs>
        <w:autoSpaceDE w:val="0"/>
        <w:autoSpaceDN w:val="0"/>
        <w:adjustRightInd w:val="0"/>
        <w:spacing w:line="240" w:lineRule="auto"/>
        <w:rPr>
          <w:rFonts w:ascii="Times New Roman" w:hAnsi="Times New Roman"/>
          <w:sz w:val="28"/>
          <w:szCs w:val="28"/>
        </w:rPr>
      </w:pPr>
      <w:r>
        <w:rPr>
          <w:noProof/>
        </w:rPr>
        <w:object w:dxaOrig="1440" w:dyaOrig="1440" w14:anchorId="7A459871">
          <v:shape id="_x0000_s1026" type="#_x0000_t75" style="position:absolute;left:0;text-align:left;margin-left:.05pt;margin-top:6.8pt;width:184.7pt;height:24pt;z-index:251656704">
            <v:imagedata r:id="rId31" o:title=""/>
            <w10:wrap type="square" side="right"/>
          </v:shape>
          <o:OLEObject Type="Embed" ProgID="Equation.3" ShapeID="_x0000_s1026" DrawAspect="Content" ObjectID="_1741771741" r:id="rId32"/>
        </w:object>
      </w:r>
      <w:r w:rsidR="00FE1F94" w:rsidRPr="00AA1B57">
        <w:rPr>
          <w:rFonts w:ascii="Times New Roman" w:hAnsi="Times New Roman"/>
          <w:sz w:val="28"/>
          <w:szCs w:val="28"/>
        </w:rPr>
        <w:t>;</w:t>
      </w:r>
    </w:p>
    <w:p w14:paraId="52E437D7" w14:textId="77777777" w:rsidR="00FE1F94" w:rsidRPr="00AA1B57" w:rsidRDefault="00FE1F94" w:rsidP="004247F2">
      <w:pPr>
        <w:widowControl w:val="0"/>
        <w:shd w:val="clear" w:color="auto" w:fill="FFFFFF"/>
        <w:tabs>
          <w:tab w:val="left" w:pos="0"/>
          <w:tab w:val="left" w:pos="993"/>
        </w:tabs>
        <w:autoSpaceDE w:val="0"/>
        <w:autoSpaceDN w:val="0"/>
        <w:adjustRightInd w:val="0"/>
        <w:spacing w:line="240" w:lineRule="auto"/>
        <w:rPr>
          <w:rFonts w:ascii="Times New Roman" w:hAnsi="Times New Roman"/>
          <w:sz w:val="28"/>
          <w:szCs w:val="28"/>
        </w:rPr>
      </w:pPr>
    </w:p>
    <w:p w14:paraId="183F1424" w14:textId="77777777" w:rsidR="00900DF9" w:rsidRPr="00AA1B57" w:rsidRDefault="003240B5" w:rsidP="004247F2">
      <w:pPr>
        <w:widowControl w:val="0"/>
        <w:shd w:val="clear" w:color="auto" w:fill="FFFFFF"/>
        <w:tabs>
          <w:tab w:val="left" w:pos="0"/>
          <w:tab w:val="left" w:pos="993"/>
        </w:tabs>
        <w:autoSpaceDE w:val="0"/>
        <w:autoSpaceDN w:val="0"/>
        <w:adjustRightInd w:val="0"/>
        <w:spacing w:line="240" w:lineRule="auto"/>
        <w:rPr>
          <w:rFonts w:ascii="Times New Roman" w:hAnsi="Times New Roman"/>
          <w:sz w:val="28"/>
          <w:szCs w:val="28"/>
        </w:rPr>
      </w:pPr>
      <w:r w:rsidRPr="00AA1B57">
        <w:rPr>
          <w:position w:val="-14"/>
        </w:rPr>
        <w:object w:dxaOrig="499" w:dyaOrig="380" w14:anchorId="5AF613D8">
          <v:shape id="_x0000_i1037" type="#_x0000_t75" style="width:32.1pt;height:24.25pt" o:ole="">
            <v:imagedata r:id="rId33" o:title=""/>
          </v:shape>
          <o:OLEObject Type="Embed" ProgID="Equation.3" ShapeID="_x0000_i1037" DrawAspect="Content" ObjectID="_1741771730" r:id="rId34"/>
        </w:object>
      </w:r>
      <w:r w:rsidR="002709B7" w:rsidRPr="00AA1B57">
        <w:rPr>
          <w:rFonts w:ascii="Times New Roman" w:hAnsi="Times New Roman"/>
          <w:sz w:val="28"/>
          <w:szCs w:val="28"/>
        </w:rPr>
        <w:t>- затраты на приобретение продуктов питания при оказании основной услуги по присмотру и уходу за детьми</w:t>
      </w:r>
      <w:r w:rsidR="00900DF9" w:rsidRPr="00AA1B57">
        <w:rPr>
          <w:rFonts w:ascii="Times New Roman" w:hAnsi="Times New Roman"/>
          <w:sz w:val="28"/>
          <w:szCs w:val="28"/>
        </w:rPr>
        <w:t>;</w:t>
      </w:r>
    </w:p>
    <w:p w14:paraId="46F4652C" w14:textId="77777777" w:rsidR="00900DF9" w:rsidRPr="00AA1B57" w:rsidRDefault="00D5605B" w:rsidP="004247F2">
      <w:pPr>
        <w:widowControl w:val="0"/>
        <w:shd w:val="clear" w:color="auto" w:fill="FFFFFF"/>
        <w:tabs>
          <w:tab w:val="left" w:pos="0"/>
          <w:tab w:val="left" w:pos="993"/>
        </w:tabs>
        <w:autoSpaceDE w:val="0"/>
        <w:autoSpaceDN w:val="0"/>
        <w:adjustRightInd w:val="0"/>
        <w:spacing w:line="240" w:lineRule="auto"/>
        <w:rPr>
          <w:rFonts w:ascii="Times New Roman" w:hAnsi="Times New Roman"/>
          <w:sz w:val="28"/>
          <w:szCs w:val="28"/>
        </w:rPr>
      </w:pPr>
      <w:r>
        <w:rPr>
          <w:rFonts w:ascii="Times New Roman" w:hAnsi="Times New Roman"/>
          <w:noProof/>
          <w:sz w:val="28"/>
          <w:szCs w:val="28"/>
          <w:lang w:eastAsia="ru-RU"/>
        </w:rPr>
        <w:object w:dxaOrig="1440" w:dyaOrig="1440" w14:anchorId="2D643BC8">
          <v:shape id="_x0000_s1032" type="#_x0000_t75" style="position:absolute;left:0;text-align:left;margin-left:.05pt;margin-top:12.65pt;width:40.6pt;height:17.6pt;z-index:251657728">
            <v:imagedata r:id="rId35" o:title=""/>
            <w10:wrap type="square" side="right"/>
          </v:shape>
          <o:OLEObject Type="Embed" ProgID="Equation.3" ShapeID="_x0000_s1032" DrawAspect="Content" ObjectID="_1741771742" r:id="rId36"/>
        </w:object>
      </w:r>
    </w:p>
    <w:p w14:paraId="28DA1663" w14:textId="77777777" w:rsidR="00900DF9" w:rsidRPr="00AA1B57" w:rsidRDefault="00D5605B" w:rsidP="004247F2">
      <w:pPr>
        <w:widowControl w:val="0"/>
        <w:shd w:val="clear" w:color="auto" w:fill="FFFFFF"/>
        <w:tabs>
          <w:tab w:val="left" w:pos="0"/>
          <w:tab w:val="left" w:pos="993"/>
        </w:tabs>
        <w:autoSpaceDE w:val="0"/>
        <w:autoSpaceDN w:val="0"/>
        <w:adjustRightInd w:val="0"/>
        <w:spacing w:line="240" w:lineRule="auto"/>
        <w:rPr>
          <w:rFonts w:ascii="Times New Roman" w:hAnsi="Times New Roman"/>
          <w:sz w:val="28"/>
          <w:szCs w:val="28"/>
        </w:rPr>
      </w:pPr>
      <w:r>
        <w:rPr>
          <w:rFonts w:ascii="Times New Roman" w:hAnsi="Times New Roman"/>
          <w:noProof/>
          <w:sz w:val="28"/>
          <w:szCs w:val="28"/>
          <w:lang w:eastAsia="ru-RU"/>
        </w:rPr>
        <w:object w:dxaOrig="1440" w:dyaOrig="1440" w14:anchorId="79563A39">
          <v:shape id="_x0000_s1035" type="#_x0000_t75" style="position:absolute;left:0;text-align:left;margin-left:.05pt;margin-top:14.15pt;width:25pt;height:22.7pt;z-index:251658752">
            <v:imagedata r:id="rId37" o:title=""/>
            <w10:wrap type="square" side="right"/>
          </v:shape>
          <o:OLEObject Type="Embed" ProgID="Equation.3" ShapeID="_x0000_s1035" DrawAspect="Content" ObjectID="_1741771743" r:id="rId38"/>
        </w:object>
      </w:r>
      <w:r w:rsidR="00900DF9" w:rsidRPr="00AA1B57">
        <w:rPr>
          <w:rFonts w:ascii="Times New Roman" w:hAnsi="Times New Roman"/>
          <w:sz w:val="28"/>
          <w:szCs w:val="28"/>
        </w:rPr>
        <w:t>- знак суммирования;</w:t>
      </w:r>
    </w:p>
    <w:p w14:paraId="51999FCB" w14:textId="77777777" w:rsidR="00900DF9" w:rsidRPr="00AA1B57" w:rsidRDefault="00900DF9" w:rsidP="004247F2">
      <w:pPr>
        <w:widowControl w:val="0"/>
        <w:shd w:val="clear" w:color="auto" w:fill="FFFFFF"/>
        <w:tabs>
          <w:tab w:val="left" w:pos="0"/>
          <w:tab w:val="left" w:pos="993"/>
        </w:tabs>
        <w:autoSpaceDE w:val="0"/>
        <w:autoSpaceDN w:val="0"/>
        <w:adjustRightInd w:val="0"/>
        <w:spacing w:line="240" w:lineRule="auto"/>
        <w:rPr>
          <w:rFonts w:ascii="Times New Roman" w:hAnsi="Times New Roman"/>
          <w:sz w:val="28"/>
          <w:szCs w:val="28"/>
        </w:rPr>
      </w:pPr>
      <w:r w:rsidRPr="00AA1B57">
        <w:rPr>
          <w:rFonts w:ascii="Times New Roman" w:hAnsi="Times New Roman"/>
          <w:sz w:val="28"/>
          <w:szCs w:val="28"/>
        </w:rPr>
        <w:t xml:space="preserve">- средняя рыночная стоимость приобретения </w:t>
      </w:r>
      <w:proofErr w:type="spellStart"/>
      <w:r w:rsidRPr="00AA1B57">
        <w:rPr>
          <w:rFonts w:ascii="Times New Roman" w:hAnsi="Times New Roman"/>
          <w:i/>
          <w:sz w:val="28"/>
          <w:szCs w:val="28"/>
          <w:lang w:val="en-US"/>
        </w:rPr>
        <w:t>i</w:t>
      </w:r>
      <w:proofErr w:type="spellEnd"/>
      <w:r w:rsidRPr="00AA1B57">
        <w:rPr>
          <w:rFonts w:ascii="Times New Roman" w:hAnsi="Times New Roman"/>
          <w:sz w:val="28"/>
          <w:szCs w:val="28"/>
        </w:rPr>
        <w:t xml:space="preserve"> – го продукта, по данным</w:t>
      </w:r>
    </w:p>
    <w:p w14:paraId="0D9401B2" w14:textId="77777777" w:rsidR="00900DF9" w:rsidRDefault="00900DF9" w:rsidP="004247F2">
      <w:pPr>
        <w:widowControl w:val="0"/>
        <w:shd w:val="clear" w:color="auto" w:fill="FFFFFF"/>
        <w:tabs>
          <w:tab w:val="left" w:pos="0"/>
          <w:tab w:val="left" w:pos="993"/>
        </w:tabs>
        <w:autoSpaceDE w:val="0"/>
        <w:autoSpaceDN w:val="0"/>
        <w:adjustRightInd w:val="0"/>
        <w:spacing w:line="240" w:lineRule="auto"/>
        <w:rPr>
          <w:rFonts w:ascii="Times New Roman" w:hAnsi="Times New Roman"/>
          <w:sz w:val="28"/>
          <w:szCs w:val="28"/>
        </w:rPr>
      </w:pPr>
      <w:r w:rsidRPr="00AA1B57">
        <w:rPr>
          <w:rFonts w:ascii="Times New Roman" w:hAnsi="Times New Roman"/>
          <w:sz w:val="28"/>
          <w:szCs w:val="28"/>
        </w:rPr>
        <w:t>Территориального органа Федеральной службы государственной статистики по Архангел</w:t>
      </w:r>
      <w:r w:rsidRPr="004247F2">
        <w:rPr>
          <w:rFonts w:ascii="Times New Roman" w:hAnsi="Times New Roman"/>
          <w:sz w:val="28"/>
          <w:szCs w:val="28"/>
        </w:rPr>
        <w:t>ьской области, действующая на момент определения затрат на приобретение продуктов питания из рациона потребления детей, за исключением Новой Земли.</w:t>
      </w:r>
    </w:p>
    <w:p w14:paraId="0211C011" w14:textId="77777777" w:rsidR="000E5EA9" w:rsidRDefault="000E5EA9" w:rsidP="00900DF9">
      <w:pPr>
        <w:widowControl w:val="0"/>
        <w:shd w:val="clear" w:color="auto" w:fill="FFFFFF"/>
        <w:tabs>
          <w:tab w:val="left" w:pos="0"/>
          <w:tab w:val="left" w:pos="993"/>
        </w:tabs>
        <w:autoSpaceDE w:val="0"/>
        <w:autoSpaceDN w:val="0"/>
        <w:adjustRightInd w:val="0"/>
        <w:spacing w:line="240" w:lineRule="auto"/>
        <w:rPr>
          <w:rFonts w:ascii="Times New Roman" w:hAnsi="Times New Roman"/>
          <w:sz w:val="28"/>
          <w:szCs w:val="28"/>
        </w:rPr>
      </w:pPr>
      <w:r w:rsidRPr="000E5EA9">
        <w:rPr>
          <w:rFonts w:ascii="Times New Roman" w:hAnsi="Times New Roman"/>
          <w:position w:val="-12"/>
          <w:sz w:val="28"/>
          <w:szCs w:val="28"/>
        </w:rPr>
        <w:object w:dxaOrig="240" w:dyaOrig="360" w14:anchorId="7C04A35A">
          <v:shape id="_x0000_i1040" type="#_x0000_t75" style="width:14.85pt;height:22.7pt" o:ole="">
            <v:imagedata r:id="rId39" o:title=""/>
          </v:shape>
          <o:OLEObject Type="Embed" ProgID="Equation.3" ShapeID="_x0000_i1040" DrawAspect="Content" ObjectID="_1741771731" r:id="rId40"/>
        </w:object>
      </w:r>
      <w:r>
        <w:rPr>
          <w:rFonts w:ascii="Times New Roman" w:hAnsi="Times New Roman"/>
          <w:sz w:val="28"/>
          <w:szCs w:val="28"/>
        </w:rPr>
        <w:t xml:space="preserve"> - суточный объем потребления </w:t>
      </w:r>
      <w:proofErr w:type="spellStart"/>
      <w:r>
        <w:rPr>
          <w:rFonts w:ascii="Times New Roman" w:hAnsi="Times New Roman"/>
          <w:i/>
          <w:sz w:val="28"/>
          <w:szCs w:val="28"/>
          <w:lang w:val="en-US"/>
        </w:rPr>
        <w:t>i</w:t>
      </w:r>
      <w:proofErr w:type="spellEnd"/>
      <w:r>
        <w:rPr>
          <w:rFonts w:ascii="Times New Roman" w:hAnsi="Times New Roman"/>
          <w:i/>
          <w:sz w:val="28"/>
          <w:szCs w:val="28"/>
        </w:rPr>
        <w:t xml:space="preserve"> </w:t>
      </w:r>
      <w:r>
        <w:rPr>
          <w:rFonts w:ascii="Times New Roman" w:hAnsi="Times New Roman"/>
          <w:sz w:val="28"/>
          <w:szCs w:val="28"/>
        </w:rPr>
        <w:t>– го продукта в рационе детей, единиц;</w:t>
      </w:r>
    </w:p>
    <w:p w14:paraId="7E01FAB4" w14:textId="77777777" w:rsidR="000E5EA9" w:rsidRDefault="000E5EA9" w:rsidP="00900DF9">
      <w:pPr>
        <w:widowControl w:val="0"/>
        <w:shd w:val="clear" w:color="auto" w:fill="FFFFFF"/>
        <w:tabs>
          <w:tab w:val="left" w:pos="0"/>
          <w:tab w:val="left" w:pos="993"/>
        </w:tabs>
        <w:autoSpaceDE w:val="0"/>
        <w:autoSpaceDN w:val="0"/>
        <w:adjustRightInd w:val="0"/>
        <w:spacing w:line="240" w:lineRule="auto"/>
        <w:rPr>
          <w:rFonts w:ascii="Times New Roman" w:hAnsi="Times New Roman"/>
          <w:sz w:val="28"/>
          <w:szCs w:val="28"/>
        </w:rPr>
      </w:pPr>
      <w:r w:rsidRPr="000E5EA9">
        <w:rPr>
          <w:rFonts w:ascii="Times New Roman" w:hAnsi="Times New Roman"/>
          <w:position w:val="-4"/>
          <w:sz w:val="28"/>
          <w:szCs w:val="28"/>
        </w:rPr>
        <w:object w:dxaOrig="260" w:dyaOrig="260" w14:anchorId="58FB9D45">
          <v:shape id="_x0000_i1041" type="#_x0000_t75" style="width:12.5pt;height:12.5pt" o:ole="">
            <v:imagedata r:id="rId41" o:title=""/>
          </v:shape>
          <o:OLEObject Type="Embed" ProgID="Equation.3" ShapeID="_x0000_i1041" DrawAspect="Content" ObjectID="_1741771732" r:id="rId42"/>
        </w:object>
      </w:r>
      <w:r>
        <w:rPr>
          <w:rFonts w:ascii="Times New Roman" w:hAnsi="Times New Roman"/>
          <w:sz w:val="28"/>
          <w:szCs w:val="28"/>
        </w:rPr>
        <w:t xml:space="preserve"> - максимальное количество дней посещения одним ребенком образовательной организации, работающей по 5 </w:t>
      </w:r>
      <w:r w:rsidR="008710BE">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ти</w:t>
      </w:r>
      <w:proofErr w:type="spellEnd"/>
      <w:r>
        <w:rPr>
          <w:rFonts w:ascii="Times New Roman" w:hAnsi="Times New Roman"/>
          <w:sz w:val="28"/>
          <w:szCs w:val="28"/>
        </w:rPr>
        <w:t xml:space="preserve"> дневному режиму, в месяц, на плановый финансовый год;</w:t>
      </w:r>
    </w:p>
    <w:p w14:paraId="2CFBC3E1" w14:textId="77777777" w:rsidR="000E5EA9" w:rsidRDefault="000E5EA9" w:rsidP="00900DF9">
      <w:pPr>
        <w:widowControl w:val="0"/>
        <w:shd w:val="clear" w:color="auto" w:fill="FFFFFF"/>
        <w:tabs>
          <w:tab w:val="left" w:pos="0"/>
          <w:tab w:val="left" w:pos="993"/>
        </w:tabs>
        <w:autoSpaceDE w:val="0"/>
        <w:autoSpaceDN w:val="0"/>
        <w:adjustRightInd w:val="0"/>
        <w:spacing w:line="240" w:lineRule="auto"/>
        <w:rPr>
          <w:rFonts w:ascii="Times New Roman" w:hAnsi="Times New Roman"/>
          <w:sz w:val="28"/>
          <w:szCs w:val="28"/>
        </w:rPr>
      </w:pPr>
      <w:r w:rsidRPr="000E5EA9">
        <w:rPr>
          <w:rFonts w:ascii="Times New Roman" w:hAnsi="Times New Roman"/>
          <w:position w:val="-4"/>
          <w:sz w:val="28"/>
          <w:szCs w:val="28"/>
        </w:rPr>
        <w:object w:dxaOrig="260" w:dyaOrig="260" w14:anchorId="47CD375C">
          <v:shape id="_x0000_i1042" type="#_x0000_t75" style="width:12.5pt;height:12.5pt" o:ole="">
            <v:imagedata r:id="rId43" o:title=""/>
          </v:shape>
          <o:OLEObject Type="Embed" ProgID="Equation.3" ShapeID="_x0000_i1042" DrawAspect="Content" ObjectID="_1741771733" r:id="rId44"/>
        </w:object>
      </w:r>
      <w:r>
        <w:rPr>
          <w:rFonts w:ascii="Times New Roman" w:hAnsi="Times New Roman"/>
          <w:sz w:val="28"/>
          <w:szCs w:val="28"/>
        </w:rPr>
        <w:t xml:space="preserve"> - индекс роста потребительских цен по товарной группе «продовольственные товары» на планируемый период, прогнозируемый министерством экономического развития, промышленности и науки Архангельской области и действующий на момент определения затрат на приобретение продуктов питания на одного воспитанника в день;</w:t>
      </w:r>
    </w:p>
    <w:p w14:paraId="51965C4A" w14:textId="77777777" w:rsidR="000E5EA9" w:rsidRDefault="000E5EA9" w:rsidP="00F510F9">
      <w:pPr>
        <w:widowControl w:val="0"/>
        <w:shd w:val="clear" w:color="auto" w:fill="FFFFFF"/>
        <w:tabs>
          <w:tab w:val="left" w:pos="0"/>
          <w:tab w:val="left" w:pos="993"/>
        </w:tabs>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4.1.2. В состав дифференцирующих коэффициентов для расчета нормативных затрат на приобретение продуктов питания входят следующие коэффициенты:</w:t>
      </w:r>
    </w:p>
    <w:p w14:paraId="105F5CA6" w14:textId="77777777" w:rsidR="000E5EA9" w:rsidRPr="000E5EA9" w:rsidRDefault="000E5EA9" w:rsidP="00900DF9">
      <w:pPr>
        <w:widowControl w:val="0"/>
        <w:shd w:val="clear" w:color="auto" w:fill="FFFFFF"/>
        <w:tabs>
          <w:tab w:val="left" w:pos="0"/>
          <w:tab w:val="left" w:pos="993"/>
        </w:tabs>
        <w:autoSpaceDE w:val="0"/>
        <w:autoSpaceDN w:val="0"/>
        <w:adjustRightInd w:val="0"/>
        <w:spacing w:line="240" w:lineRule="auto"/>
        <w:rPr>
          <w:rFonts w:ascii="Times New Roman" w:hAnsi="Times New Roman"/>
          <w:sz w:val="28"/>
          <w:szCs w:val="28"/>
        </w:rPr>
      </w:pPr>
      <w:r w:rsidRPr="003722BC">
        <w:rPr>
          <w:rFonts w:cs="BrowalliaUPC"/>
          <w:position w:val="-10"/>
        </w:rPr>
        <w:object w:dxaOrig="240" w:dyaOrig="340" w14:anchorId="26D18F5A">
          <v:shape id="_x0000_i1043" type="#_x0000_t75" style="width:14.85pt;height:21.9pt" o:ole="">
            <v:imagedata r:id="rId21" o:title=""/>
          </v:shape>
          <o:OLEObject Type="Embed" ProgID="Equation.3" ShapeID="_x0000_i1043" DrawAspect="Content" ObjectID="_1741771734" r:id="rId45"/>
        </w:object>
      </w:r>
      <w:r>
        <w:rPr>
          <w:rFonts w:cs="BrowalliaUPC"/>
        </w:rPr>
        <w:t xml:space="preserve"> </w:t>
      </w:r>
      <w:r w:rsidRPr="000E5EA9">
        <w:rPr>
          <w:rFonts w:ascii="Times New Roman" w:hAnsi="Times New Roman"/>
          <w:sz w:val="28"/>
          <w:szCs w:val="28"/>
        </w:rPr>
        <w:t>- коэффициент, учитывающий возраст воспитанника;</w:t>
      </w:r>
    </w:p>
    <w:p w14:paraId="35721702" w14:textId="77777777" w:rsidR="000E5EA9" w:rsidRDefault="000E5EA9" w:rsidP="00900DF9">
      <w:pPr>
        <w:widowControl w:val="0"/>
        <w:shd w:val="clear" w:color="auto" w:fill="FFFFFF"/>
        <w:tabs>
          <w:tab w:val="left" w:pos="0"/>
          <w:tab w:val="left" w:pos="993"/>
        </w:tabs>
        <w:autoSpaceDE w:val="0"/>
        <w:autoSpaceDN w:val="0"/>
        <w:adjustRightInd w:val="0"/>
        <w:spacing w:line="240" w:lineRule="auto"/>
        <w:rPr>
          <w:rFonts w:ascii="Times New Roman" w:hAnsi="Times New Roman"/>
          <w:sz w:val="28"/>
          <w:szCs w:val="28"/>
        </w:rPr>
      </w:pPr>
      <w:r w:rsidRPr="003722BC">
        <w:rPr>
          <w:position w:val="-10"/>
        </w:rPr>
        <w:object w:dxaOrig="260" w:dyaOrig="340" w14:anchorId="50753BBF">
          <v:shape id="_x0000_i1044" type="#_x0000_t75" style="width:15.65pt;height:21.15pt" o:ole="">
            <v:imagedata r:id="rId23" o:title=""/>
          </v:shape>
          <o:OLEObject Type="Embed" ProgID="Equation.3" ShapeID="_x0000_i1044" DrawAspect="Content" ObjectID="_1741771735" r:id="rId46"/>
        </w:object>
      </w:r>
      <w:r>
        <w:t xml:space="preserve"> </w:t>
      </w:r>
      <w:r w:rsidRPr="008E1FA5">
        <w:rPr>
          <w:rFonts w:ascii="Times New Roman" w:hAnsi="Times New Roman"/>
          <w:sz w:val="28"/>
          <w:szCs w:val="28"/>
        </w:rPr>
        <w:t xml:space="preserve">- коэффициент, учитывающий режим </w:t>
      </w:r>
      <w:r w:rsidR="008E1FA5" w:rsidRPr="008E1FA5">
        <w:rPr>
          <w:rFonts w:ascii="Times New Roman" w:hAnsi="Times New Roman"/>
          <w:sz w:val="28"/>
          <w:szCs w:val="28"/>
        </w:rPr>
        <w:t>пребывания</w:t>
      </w:r>
      <w:r w:rsidRPr="008E1FA5">
        <w:rPr>
          <w:rFonts w:ascii="Times New Roman" w:hAnsi="Times New Roman"/>
          <w:sz w:val="28"/>
          <w:szCs w:val="28"/>
        </w:rPr>
        <w:t xml:space="preserve"> воспитанника.</w:t>
      </w:r>
    </w:p>
    <w:p w14:paraId="74E9853C" w14:textId="77777777" w:rsidR="003D69C7" w:rsidRDefault="00F510F9" w:rsidP="00F510F9">
      <w:pPr>
        <w:widowControl w:val="0"/>
        <w:shd w:val="clear" w:color="auto" w:fill="FFFFFF"/>
        <w:tabs>
          <w:tab w:val="left" w:pos="0"/>
          <w:tab w:val="left" w:pos="993"/>
        </w:tabs>
        <w:autoSpaceDE w:val="0"/>
        <w:autoSpaceDN w:val="0"/>
        <w:adjustRightInd w:val="0"/>
        <w:spacing w:line="240" w:lineRule="auto"/>
        <w:ind w:firstLine="567"/>
        <w:rPr>
          <w:rFonts w:ascii="Times New Roman" w:hAnsi="Times New Roman"/>
          <w:sz w:val="28"/>
          <w:szCs w:val="28"/>
        </w:rPr>
      </w:pPr>
      <w:r>
        <w:rPr>
          <w:rFonts w:ascii="Times New Roman" w:hAnsi="Times New Roman"/>
          <w:sz w:val="28"/>
          <w:szCs w:val="28"/>
        </w:rPr>
        <w:t xml:space="preserve">4.2. Затраты на осуществление прочих расходов, связанных с приобретением прочих материалов, используемых для обеспечения </w:t>
      </w:r>
      <w:proofErr w:type="gramStart"/>
      <w:r>
        <w:rPr>
          <w:rFonts w:ascii="Times New Roman" w:hAnsi="Times New Roman"/>
          <w:sz w:val="28"/>
          <w:szCs w:val="28"/>
        </w:rPr>
        <w:t>соблюдения  воспитанниками</w:t>
      </w:r>
      <w:proofErr w:type="gramEnd"/>
      <w:r>
        <w:rPr>
          <w:rFonts w:ascii="Times New Roman" w:hAnsi="Times New Roman"/>
          <w:sz w:val="28"/>
          <w:szCs w:val="28"/>
        </w:rPr>
        <w:t xml:space="preserve"> режима дня и личной гигиены, определяются на основе натуральных затрат дошкольных образовательных организаций, но не более 10 процентов от размера затрат на приобретение продуктов питания:</w:t>
      </w:r>
    </w:p>
    <w:p w14:paraId="3DA94303" w14:textId="77777777" w:rsidR="00F510F9" w:rsidRDefault="004D2A6B" w:rsidP="00F510F9">
      <w:pPr>
        <w:widowControl w:val="0"/>
        <w:shd w:val="clear" w:color="auto" w:fill="FFFFFF"/>
        <w:tabs>
          <w:tab w:val="left" w:pos="0"/>
          <w:tab w:val="left" w:pos="993"/>
        </w:tabs>
        <w:autoSpaceDE w:val="0"/>
        <w:autoSpaceDN w:val="0"/>
        <w:adjustRightInd w:val="0"/>
        <w:spacing w:line="240" w:lineRule="auto"/>
        <w:ind w:firstLine="567"/>
      </w:pPr>
      <w:r w:rsidRPr="003722BC">
        <w:rPr>
          <w:position w:val="-14"/>
        </w:rPr>
        <w:object w:dxaOrig="1500" w:dyaOrig="380" w14:anchorId="3C81F63D">
          <v:shape id="_x0000_i1045" type="#_x0000_t75" style="width:96.25pt;height:24.25pt" o:ole="">
            <v:imagedata r:id="rId47" o:title=""/>
          </v:shape>
          <o:OLEObject Type="Embed" ProgID="Equation.3" ShapeID="_x0000_i1045" DrawAspect="Content" ObjectID="_1741771736" r:id="rId48"/>
        </w:object>
      </w:r>
      <w:r w:rsidRPr="004D2A6B">
        <w:rPr>
          <w:rFonts w:ascii="Times New Roman" w:hAnsi="Times New Roman"/>
          <w:sz w:val="28"/>
          <w:szCs w:val="28"/>
        </w:rPr>
        <w:t>,</w:t>
      </w:r>
    </w:p>
    <w:p w14:paraId="217C9971" w14:textId="77777777" w:rsidR="004D2A6B" w:rsidRPr="004D2A6B" w:rsidRDefault="004D2A6B" w:rsidP="004D2A6B">
      <w:pPr>
        <w:widowControl w:val="0"/>
        <w:shd w:val="clear" w:color="auto" w:fill="FFFFFF"/>
        <w:tabs>
          <w:tab w:val="left" w:pos="0"/>
          <w:tab w:val="left" w:pos="993"/>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где:</w:t>
      </w:r>
    </w:p>
    <w:p w14:paraId="4417453D" w14:textId="77777777" w:rsidR="000E5EA9" w:rsidRDefault="004D2A6B" w:rsidP="00900DF9">
      <w:pPr>
        <w:widowControl w:val="0"/>
        <w:shd w:val="clear" w:color="auto" w:fill="FFFFFF"/>
        <w:tabs>
          <w:tab w:val="left" w:pos="0"/>
          <w:tab w:val="left" w:pos="993"/>
        </w:tabs>
        <w:autoSpaceDE w:val="0"/>
        <w:autoSpaceDN w:val="0"/>
        <w:adjustRightInd w:val="0"/>
        <w:spacing w:line="240" w:lineRule="auto"/>
        <w:rPr>
          <w:rFonts w:ascii="Times New Roman" w:hAnsi="Times New Roman"/>
          <w:sz w:val="28"/>
          <w:szCs w:val="28"/>
        </w:rPr>
      </w:pPr>
      <w:r w:rsidRPr="004D2A6B">
        <w:rPr>
          <w:rFonts w:ascii="Times New Roman" w:hAnsi="Times New Roman"/>
          <w:i/>
          <w:position w:val="-14"/>
          <w:sz w:val="28"/>
          <w:szCs w:val="28"/>
        </w:rPr>
        <w:object w:dxaOrig="420" w:dyaOrig="380" w14:anchorId="60D0528E">
          <v:shape id="_x0000_i1046" type="#_x0000_t75" style="width:21.15pt;height:18.8pt" o:ole="">
            <v:imagedata r:id="rId49" o:title=""/>
          </v:shape>
          <o:OLEObject Type="Embed" ProgID="Equation.3" ShapeID="_x0000_i1046" DrawAspect="Content" ObjectID="_1741771737" r:id="rId50"/>
        </w:object>
      </w:r>
      <w:r>
        <w:rPr>
          <w:rFonts w:ascii="Times New Roman" w:hAnsi="Times New Roman"/>
          <w:sz w:val="28"/>
          <w:szCs w:val="28"/>
        </w:rPr>
        <w:t>- затраты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w:t>
      </w:r>
    </w:p>
    <w:p w14:paraId="4BC8100C" w14:textId="77777777" w:rsidR="00B933D8" w:rsidRDefault="00B933D8" w:rsidP="00900DF9">
      <w:pPr>
        <w:widowControl w:val="0"/>
        <w:shd w:val="clear" w:color="auto" w:fill="FFFFFF"/>
        <w:tabs>
          <w:tab w:val="left" w:pos="0"/>
          <w:tab w:val="left" w:pos="993"/>
        </w:tabs>
        <w:autoSpaceDE w:val="0"/>
        <w:autoSpaceDN w:val="0"/>
        <w:adjustRightInd w:val="0"/>
        <w:spacing w:line="240" w:lineRule="auto"/>
        <w:rPr>
          <w:rFonts w:ascii="Times New Roman" w:hAnsi="Times New Roman"/>
          <w:sz w:val="28"/>
          <w:szCs w:val="28"/>
        </w:rPr>
      </w:pPr>
      <w:r w:rsidRPr="00093B36">
        <w:rPr>
          <w:rFonts w:ascii="Times New Roman" w:hAnsi="Times New Roman"/>
          <w:position w:val="-14"/>
          <w:sz w:val="28"/>
          <w:szCs w:val="28"/>
        </w:rPr>
        <w:object w:dxaOrig="440" w:dyaOrig="380" w14:anchorId="32FC0DF8">
          <v:shape id="_x0000_i1047" type="#_x0000_t75" style="width:21.9pt;height:18.8pt" o:ole="">
            <v:imagedata r:id="rId51" o:title=""/>
          </v:shape>
          <o:OLEObject Type="Embed" ProgID="Equation.3" ShapeID="_x0000_i1047" DrawAspect="Content" ObjectID="_1741771738" r:id="rId52"/>
        </w:object>
      </w:r>
      <w:r w:rsidR="00093B36">
        <w:rPr>
          <w:rFonts w:ascii="Times New Roman" w:hAnsi="Times New Roman"/>
          <w:sz w:val="28"/>
          <w:szCs w:val="28"/>
        </w:rPr>
        <w:t xml:space="preserve">- затраты на приобретение продуктов питания, </w:t>
      </w:r>
    </w:p>
    <w:p w14:paraId="551C82DC" w14:textId="77777777" w:rsidR="004D2A6B" w:rsidRDefault="00B933D8" w:rsidP="00900DF9">
      <w:pPr>
        <w:widowControl w:val="0"/>
        <w:shd w:val="clear" w:color="auto" w:fill="FFFFFF"/>
        <w:tabs>
          <w:tab w:val="left" w:pos="0"/>
          <w:tab w:val="left" w:pos="993"/>
        </w:tabs>
        <w:autoSpaceDE w:val="0"/>
        <w:autoSpaceDN w:val="0"/>
        <w:adjustRightInd w:val="0"/>
        <w:spacing w:line="240" w:lineRule="auto"/>
        <w:rPr>
          <w:rFonts w:ascii="Times New Roman" w:hAnsi="Times New Roman"/>
          <w:sz w:val="28"/>
          <w:szCs w:val="28"/>
        </w:rPr>
      </w:pPr>
      <w:r>
        <w:rPr>
          <w:rFonts w:ascii="Times New Roman" w:hAnsi="Times New Roman"/>
          <w:sz w:val="28"/>
          <w:szCs w:val="28"/>
        </w:rPr>
        <w:t>0,1 – размер затрат на осуществление прочих расходов.</w:t>
      </w:r>
      <w:r w:rsidR="00093B36">
        <w:rPr>
          <w:rFonts w:ascii="Times New Roman" w:hAnsi="Times New Roman"/>
          <w:sz w:val="28"/>
          <w:szCs w:val="28"/>
        </w:rPr>
        <w:t xml:space="preserve"> </w:t>
      </w:r>
    </w:p>
    <w:p w14:paraId="41D51E58" w14:textId="77777777" w:rsidR="00804745" w:rsidRPr="00B933D8" w:rsidRDefault="00804745" w:rsidP="00804745">
      <w:pPr>
        <w:widowControl w:val="0"/>
        <w:numPr>
          <w:ilvl w:val="0"/>
          <w:numId w:val="3"/>
        </w:numPr>
        <w:shd w:val="clear" w:color="auto" w:fill="FFFFFF"/>
        <w:tabs>
          <w:tab w:val="left" w:pos="0"/>
          <w:tab w:val="left" w:pos="993"/>
        </w:tabs>
        <w:autoSpaceDE w:val="0"/>
        <w:autoSpaceDN w:val="0"/>
        <w:adjustRightInd w:val="0"/>
        <w:spacing w:line="240" w:lineRule="auto"/>
        <w:ind w:left="0" w:firstLine="567"/>
        <w:rPr>
          <w:rFonts w:ascii="Times New Roman" w:hAnsi="Times New Roman"/>
          <w:sz w:val="28"/>
          <w:szCs w:val="28"/>
        </w:rPr>
      </w:pPr>
      <w:r w:rsidRPr="00B933D8">
        <w:rPr>
          <w:rFonts w:ascii="Times New Roman" w:hAnsi="Times New Roman"/>
          <w:sz w:val="28"/>
          <w:szCs w:val="28"/>
          <w:shd w:val="clear" w:color="auto" w:fill="FFFFFF"/>
        </w:rPr>
        <w:t xml:space="preserve"> </w:t>
      </w:r>
      <w:r w:rsidR="00B933D8" w:rsidRPr="00B933D8">
        <w:rPr>
          <w:rFonts w:ascii="Times New Roman" w:hAnsi="Times New Roman"/>
          <w:sz w:val="28"/>
          <w:szCs w:val="28"/>
          <w:shd w:val="clear" w:color="auto" w:fill="FFFFFF"/>
        </w:rPr>
        <w:t xml:space="preserve">Состав </w:t>
      </w:r>
      <w:r w:rsidR="00B933D8">
        <w:rPr>
          <w:rFonts w:ascii="Times New Roman" w:hAnsi="Times New Roman"/>
          <w:sz w:val="28"/>
          <w:szCs w:val="28"/>
          <w:shd w:val="clear" w:color="auto" w:fill="FFFFFF"/>
        </w:rPr>
        <w:t>дифференцирующих коэффициентов, учитывающие различия в рационе питания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8253"/>
      </w:tblGrid>
      <w:tr w:rsidR="00B933D8" w:rsidRPr="0014473A" w14:paraId="397D54DD" w14:textId="77777777" w:rsidTr="006F12E3">
        <w:tc>
          <w:tcPr>
            <w:tcW w:w="9462" w:type="dxa"/>
            <w:gridSpan w:val="2"/>
          </w:tcPr>
          <w:p w14:paraId="27F9E971" w14:textId="77777777" w:rsidR="00B933D8" w:rsidRPr="0014473A" w:rsidRDefault="00B933D8" w:rsidP="0014473A">
            <w:pPr>
              <w:widowControl w:val="0"/>
              <w:tabs>
                <w:tab w:val="left" w:pos="0"/>
                <w:tab w:val="left" w:pos="993"/>
              </w:tabs>
              <w:autoSpaceDE w:val="0"/>
              <w:autoSpaceDN w:val="0"/>
              <w:adjustRightInd w:val="0"/>
              <w:spacing w:line="240" w:lineRule="auto"/>
              <w:jc w:val="center"/>
              <w:rPr>
                <w:rFonts w:ascii="Times New Roman" w:hAnsi="Times New Roman"/>
                <w:sz w:val="28"/>
                <w:szCs w:val="28"/>
              </w:rPr>
            </w:pPr>
            <w:r w:rsidRPr="0014473A">
              <w:rPr>
                <w:rFonts w:ascii="Times New Roman" w:hAnsi="Times New Roman"/>
                <w:sz w:val="28"/>
                <w:szCs w:val="28"/>
              </w:rPr>
              <w:t xml:space="preserve">Коэффициент, учитывающий возраст </w:t>
            </w:r>
            <w:proofErr w:type="gramStart"/>
            <w:r w:rsidRPr="0014473A">
              <w:rPr>
                <w:rFonts w:ascii="Times New Roman" w:hAnsi="Times New Roman"/>
                <w:sz w:val="28"/>
                <w:szCs w:val="28"/>
              </w:rPr>
              <w:t>воспитанников  (</w:t>
            </w:r>
            <w:proofErr w:type="gramEnd"/>
            <w:r w:rsidRPr="0014473A">
              <w:rPr>
                <w:rFonts w:ascii="Times New Roman" w:hAnsi="Times New Roman"/>
                <w:sz w:val="28"/>
                <w:szCs w:val="28"/>
              </w:rPr>
              <w:t>возраст детей в посещаемой группе) (</w:t>
            </w:r>
            <w:r w:rsidRPr="0014473A">
              <w:rPr>
                <w:rFonts w:ascii="Times New Roman" w:hAnsi="Times New Roman"/>
                <w:position w:val="-10"/>
                <w:sz w:val="28"/>
                <w:szCs w:val="28"/>
              </w:rPr>
              <w:object w:dxaOrig="240" w:dyaOrig="340" w14:anchorId="0AB0AAA7">
                <v:shape id="_x0000_i1048" type="#_x0000_t75" style="width:11.75pt;height:17.2pt" o:ole="">
                  <v:imagedata r:id="rId53" o:title=""/>
                </v:shape>
                <o:OLEObject Type="Embed" ProgID="Equation.3" ShapeID="_x0000_i1048" DrawAspect="Content" ObjectID="_1741771739" r:id="rId54"/>
              </w:object>
            </w:r>
            <w:r w:rsidRPr="0014473A">
              <w:rPr>
                <w:rFonts w:ascii="Times New Roman" w:hAnsi="Times New Roman"/>
                <w:sz w:val="28"/>
                <w:szCs w:val="28"/>
              </w:rPr>
              <w:t>)</w:t>
            </w:r>
          </w:p>
        </w:tc>
      </w:tr>
      <w:tr w:rsidR="00B933D8" w:rsidRPr="0014473A" w14:paraId="68D5DD54" w14:textId="77777777" w:rsidTr="006F12E3">
        <w:tc>
          <w:tcPr>
            <w:tcW w:w="993" w:type="dxa"/>
          </w:tcPr>
          <w:p w14:paraId="182D80B3" w14:textId="77777777" w:rsidR="00B933D8" w:rsidRPr="0014473A" w:rsidRDefault="00B933D8" w:rsidP="0014473A">
            <w:pPr>
              <w:widowControl w:val="0"/>
              <w:tabs>
                <w:tab w:val="left" w:pos="0"/>
                <w:tab w:val="left" w:pos="993"/>
              </w:tabs>
              <w:autoSpaceDE w:val="0"/>
              <w:autoSpaceDN w:val="0"/>
              <w:adjustRightInd w:val="0"/>
              <w:spacing w:line="240" w:lineRule="auto"/>
              <w:rPr>
                <w:rFonts w:ascii="Times New Roman" w:hAnsi="Times New Roman"/>
                <w:sz w:val="28"/>
                <w:szCs w:val="28"/>
              </w:rPr>
            </w:pPr>
            <w:r w:rsidRPr="0014473A">
              <w:rPr>
                <w:rFonts w:ascii="Times New Roman" w:hAnsi="Times New Roman"/>
                <w:sz w:val="28"/>
                <w:szCs w:val="28"/>
              </w:rPr>
              <w:t>1,0</w:t>
            </w:r>
          </w:p>
        </w:tc>
        <w:tc>
          <w:tcPr>
            <w:tcW w:w="8469" w:type="dxa"/>
          </w:tcPr>
          <w:p w14:paraId="24AF0169" w14:textId="77777777" w:rsidR="00B933D8" w:rsidRPr="0014473A" w:rsidRDefault="00B933D8" w:rsidP="0014473A">
            <w:pPr>
              <w:widowControl w:val="0"/>
              <w:tabs>
                <w:tab w:val="left" w:pos="0"/>
                <w:tab w:val="left" w:pos="993"/>
              </w:tabs>
              <w:autoSpaceDE w:val="0"/>
              <w:autoSpaceDN w:val="0"/>
              <w:adjustRightInd w:val="0"/>
              <w:spacing w:line="240" w:lineRule="auto"/>
              <w:rPr>
                <w:rFonts w:ascii="Times New Roman" w:hAnsi="Times New Roman"/>
                <w:sz w:val="28"/>
                <w:szCs w:val="28"/>
              </w:rPr>
            </w:pPr>
            <w:r w:rsidRPr="0014473A">
              <w:rPr>
                <w:rFonts w:ascii="Times New Roman" w:hAnsi="Times New Roman"/>
                <w:sz w:val="28"/>
                <w:szCs w:val="28"/>
              </w:rPr>
              <w:t>для воспитанников в возрасте до 3 лет</w:t>
            </w:r>
          </w:p>
        </w:tc>
      </w:tr>
      <w:tr w:rsidR="00B933D8" w:rsidRPr="0014473A" w14:paraId="64BD4FEC" w14:textId="77777777" w:rsidTr="006F12E3">
        <w:tc>
          <w:tcPr>
            <w:tcW w:w="993" w:type="dxa"/>
          </w:tcPr>
          <w:p w14:paraId="6F98C497" w14:textId="77777777" w:rsidR="00B933D8" w:rsidRPr="0014473A" w:rsidRDefault="00B933D8" w:rsidP="0014473A">
            <w:pPr>
              <w:widowControl w:val="0"/>
              <w:tabs>
                <w:tab w:val="left" w:pos="0"/>
                <w:tab w:val="left" w:pos="993"/>
              </w:tabs>
              <w:autoSpaceDE w:val="0"/>
              <w:autoSpaceDN w:val="0"/>
              <w:adjustRightInd w:val="0"/>
              <w:spacing w:line="240" w:lineRule="auto"/>
              <w:rPr>
                <w:rFonts w:ascii="Times New Roman" w:hAnsi="Times New Roman"/>
                <w:sz w:val="28"/>
                <w:szCs w:val="28"/>
              </w:rPr>
            </w:pPr>
            <w:r w:rsidRPr="0014473A">
              <w:rPr>
                <w:rFonts w:ascii="Times New Roman" w:hAnsi="Times New Roman"/>
                <w:sz w:val="28"/>
                <w:szCs w:val="28"/>
              </w:rPr>
              <w:t>1,2</w:t>
            </w:r>
          </w:p>
        </w:tc>
        <w:tc>
          <w:tcPr>
            <w:tcW w:w="8469" w:type="dxa"/>
          </w:tcPr>
          <w:p w14:paraId="52BAD655" w14:textId="77777777" w:rsidR="00B933D8" w:rsidRPr="0014473A" w:rsidRDefault="00B933D8" w:rsidP="0014473A">
            <w:pPr>
              <w:widowControl w:val="0"/>
              <w:tabs>
                <w:tab w:val="left" w:pos="0"/>
                <w:tab w:val="left" w:pos="993"/>
              </w:tabs>
              <w:autoSpaceDE w:val="0"/>
              <w:autoSpaceDN w:val="0"/>
              <w:adjustRightInd w:val="0"/>
              <w:spacing w:line="240" w:lineRule="auto"/>
              <w:rPr>
                <w:rFonts w:ascii="Times New Roman" w:hAnsi="Times New Roman"/>
                <w:sz w:val="28"/>
                <w:szCs w:val="28"/>
              </w:rPr>
            </w:pPr>
            <w:r w:rsidRPr="0014473A">
              <w:rPr>
                <w:rFonts w:ascii="Times New Roman" w:hAnsi="Times New Roman"/>
                <w:sz w:val="28"/>
                <w:szCs w:val="28"/>
              </w:rPr>
              <w:t>для воспитанников старше 3 лет</w:t>
            </w:r>
          </w:p>
        </w:tc>
      </w:tr>
      <w:tr w:rsidR="00B933D8" w:rsidRPr="0014473A" w14:paraId="58A39637" w14:textId="77777777" w:rsidTr="006F12E3">
        <w:tc>
          <w:tcPr>
            <w:tcW w:w="9462" w:type="dxa"/>
            <w:gridSpan w:val="2"/>
          </w:tcPr>
          <w:p w14:paraId="4DAFF0CB" w14:textId="77777777" w:rsidR="00223285" w:rsidRDefault="00B933D8" w:rsidP="0014473A">
            <w:pPr>
              <w:widowControl w:val="0"/>
              <w:tabs>
                <w:tab w:val="left" w:pos="0"/>
                <w:tab w:val="left" w:pos="993"/>
              </w:tabs>
              <w:autoSpaceDE w:val="0"/>
              <w:autoSpaceDN w:val="0"/>
              <w:adjustRightInd w:val="0"/>
              <w:spacing w:line="240" w:lineRule="auto"/>
              <w:jc w:val="center"/>
              <w:rPr>
                <w:rFonts w:ascii="Times New Roman" w:hAnsi="Times New Roman"/>
                <w:sz w:val="28"/>
                <w:szCs w:val="28"/>
              </w:rPr>
            </w:pPr>
            <w:r w:rsidRPr="0014473A">
              <w:rPr>
                <w:rFonts w:ascii="Times New Roman" w:hAnsi="Times New Roman"/>
                <w:sz w:val="28"/>
                <w:szCs w:val="28"/>
              </w:rPr>
              <w:t xml:space="preserve">Коэффициент, учитывающий режим пребывания воспитанников в группе </w:t>
            </w:r>
          </w:p>
          <w:p w14:paraId="71B57056" w14:textId="77777777" w:rsidR="00B933D8" w:rsidRPr="0014473A" w:rsidRDefault="00B933D8" w:rsidP="0014473A">
            <w:pPr>
              <w:widowControl w:val="0"/>
              <w:tabs>
                <w:tab w:val="left" w:pos="0"/>
                <w:tab w:val="left" w:pos="993"/>
              </w:tabs>
              <w:autoSpaceDE w:val="0"/>
              <w:autoSpaceDN w:val="0"/>
              <w:adjustRightInd w:val="0"/>
              <w:spacing w:line="240" w:lineRule="auto"/>
              <w:jc w:val="center"/>
              <w:rPr>
                <w:rFonts w:ascii="Times New Roman" w:hAnsi="Times New Roman"/>
                <w:sz w:val="28"/>
                <w:szCs w:val="28"/>
              </w:rPr>
            </w:pPr>
            <w:r w:rsidRPr="0014473A">
              <w:rPr>
                <w:rFonts w:ascii="Times New Roman" w:hAnsi="Times New Roman"/>
                <w:sz w:val="28"/>
                <w:szCs w:val="28"/>
              </w:rPr>
              <w:t>(</w:t>
            </w:r>
            <w:r w:rsidRPr="0014473A">
              <w:rPr>
                <w:rFonts w:ascii="Times New Roman" w:hAnsi="Times New Roman"/>
                <w:position w:val="-10"/>
                <w:sz w:val="28"/>
                <w:szCs w:val="28"/>
              </w:rPr>
              <w:object w:dxaOrig="260" w:dyaOrig="340" w14:anchorId="368F8E0D">
                <v:shape id="_x0000_i1049" type="#_x0000_t75" style="width:12.5pt;height:17.2pt" o:ole="">
                  <v:imagedata r:id="rId55" o:title=""/>
                </v:shape>
                <o:OLEObject Type="Embed" ProgID="Equation.3" ShapeID="_x0000_i1049" DrawAspect="Content" ObjectID="_1741771740" r:id="rId56"/>
              </w:object>
            </w:r>
            <w:r w:rsidRPr="0014473A">
              <w:rPr>
                <w:rFonts w:ascii="Times New Roman" w:hAnsi="Times New Roman"/>
                <w:sz w:val="28"/>
                <w:szCs w:val="28"/>
              </w:rPr>
              <w:t>)</w:t>
            </w:r>
          </w:p>
        </w:tc>
      </w:tr>
      <w:tr w:rsidR="00B933D8" w:rsidRPr="0014473A" w14:paraId="358DC454" w14:textId="77777777" w:rsidTr="006F12E3">
        <w:tc>
          <w:tcPr>
            <w:tcW w:w="993" w:type="dxa"/>
          </w:tcPr>
          <w:p w14:paraId="16C6A94E" w14:textId="77777777" w:rsidR="00B933D8" w:rsidRPr="0014473A" w:rsidRDefault="00B933D8" w:rsidP="0014473A">
            <w:pPr>
              <w:widowControl w:val="0"/>
              <w:tabs>
                <w:tab w:val="left" w:pos="0"/>
                <w:tab w:val="left" w:pos="993"/>
              </w:tabs>
              <w:autoSpaceDE w:val="0"/>
              <w:autoSpaceDN w:val="0"/>
              <w:adjustRightInd w:val="0"/>
              <w:spacing w:line="240" w:lineRule="auto"/>
              <w:rPr>
                <w:rFonts w:ascii="Times New Roman" w:hAnsi="Times New Roman"/>
                <w:sz w:val="28"/>
                <w:szCs w:val="28"/>
              </w:rPr>
            </w:pPr>
            <w:r w:rsidRPr="0014473A">
              <w:rPr>
                <w:rFonts w:ascii="Times New Roman" w:hAnsi="Times New Roman"/>
                <w:sz w:val="28"/>
                <w:szCs w:val="28"/>
              </w:rPr>
              <w:t>0,55</w:t>
            </w:r>
          </w:p>
        </w:tc>
        <w:tc>
          <w:tcPr>
            <w:tcW w:w="8469" w:type="dxa"/>
          </w:tcPr>
          <w:p w14:paraId="5E59C956" w14:textId="77777777" w:rsidR="00B933D8" w:rsidRPr="0014473A" w:rsidRDefault="00B933D8" w:rsidP="0014473A">
            <w:pPr>
              <w:widowControl w:val="0"/>
              <w:tabs>
                <w:tab w:val="left" w:pos="0"/>
                <w:tab w:val="left" w:pos="993"/>
              </w:tabs>
              <w:autoSpaceDE w:val="0"/>
              <w:autoSpaceDN w:val="0"/>
              <w:adjustRightInd w:val="0"/>
              <w:spacing w:line="240" w:lineRule="auto"/>
              <w:rPr>
                <w:rFonts w:ascii="Times New Roman" w:hAnsi="Times New Roman"/>
                <w:sz w:val="28"/>
                <w:szCs w:val="28"/>
              </w:rPr>
            </w:pPr>
            <w:r w:rsidRPr="0014473A">
              <w:rPr>
                <w:rFonts w:ascii="Times New Roman" w:hAnsi="Times New Roman"/>
                <w:sz w:val="28"/>
                <w:szCs w:val="28"/>
              </w:rPr>
              <w:t>для воспитанников, посещающих группы кратковременного пребывания (до 5-ти часов)</w:t>
            </w:r>
          </w:p>
        </w:tc>
      </w:tr>
      <w:tr w:rsidR="00B933D8" w:rsidRPr="0014473A" w14:paraId="77D2D417" w14:textId="77777777" w:rsidTr="006F12E3">
        <w:tc>
          <w:tcPr>
            <w:tcW w:w="993" w:type="dxa"/>
          </w:tcPr>
          <w:p w14:paraId="1AB1AD6C" w14:textId="77777777" w:rsidR="00B933D8" w:rsidRPr="0014473A" w:rsidRDefault="00B933D8" w:rsidP="0014473A">
            <w:pPr>
              <w:widowControl w:val="0"/>
              <w:tabs>
                <w:tab w:val="left" w:pos="0"/>
                <w:tab w:val="left" w:pos="993"/>
              </w:tabs>
              <w:autoSpaceDE w:val="0"/>
              <w:autoSpaceDN w:val="0"/>
              <w:adjustRightInd w:val="0"/>
              <w:spacing w:line="240" w:lineRule="auto"/>
              <w:rPr>
                <w:rFonts w:ascii="Times New Roman" w:hAnsi="Times New Roman"/>
                <w:sz w:val="28"/>
                <w:szCs w:val="28"/>
              </w:rPr>
            </w:pPr>
            <w:r w:rsidRPr="0014473A">
              <w:rPr>
                <w:rFonts w:ascii="Times New Roman" w:hAnsi="Times New Roman"/>
                <w:sz w:val="28"/>
                <w:szCs w:val="28"/>
              </w:rPr>
              <w:t>0,70</w:t>
            </w:r>
          </w:p>
        </w:tc>
        <w:tc>
          <w:tcPr>
            <w:tcW w:w="8469" w:type="dxa"/>
          </w:tcPr>
          <w:p w14:paraId="2D56D915" w14:textId="77777777" w:rsidR="00B933D8" w:rsidRPr="0014473A" w:rsidRDefault="00B933D8" w:rsidP="0014473A">
            <w:pPr>
              <w:widowControl w:val="0"/>
              <w:tabs>
                <w:tab w:val="left" w:pos="0"/>
                <w:tab w:val="left" w:pos="993"/>
              </w:tabs>
              <w:autoSpaceDE w:val="0"/>
              <w:autoSpaceDN w:val="0"/>
              <w:adjustRightInd w:val="0"/>
              <w:spacing w:line="240" w:lineRule="auto"/>
              <w:rPr>
                <w:rFonts w:ascii="Times New Roman" w:hAnsi="Times New Roman"/>
                <w:sz w:val="28"/>
                <w:szCs w:val="28"/>
              </w:rPr>
            </w:pPr>
            <w:r w:rsidRPr="0014473A">
              <w:rPr>
                <w:rFonts w:ascii="Times New Roman" w:hAnsi="Times New Roman"/>
                <w:sz w:val="28"/>
                <w:szCs w:val="28"/>
              </w:rPr>
              <w:t>для воспитанников, посещающих группы сокращенного дня (с 9-ти часовым режимом пребывания)</w:t>
            </w:r>
          </w:p>
        </w:tc>
      </w:tr>
      <w:tr w:rsidR="00B933D8" w:rsidRPr="0014473A" w14:paraId="11B670E1" w14:textId="77777777" w:rsidTr="006F12E3">
        <w:tc>
          <w:tcPr>
            <w:tcW w:w="993" w:type="dxa"/>
          </w:tcPr>
          <w:p w14:paraId="6E1F71E9" w14:textId="77777777" w:rsidR="00B933D8" w:rsidRPr="0014473A" w:rsidRDefault="00B933D8" w:rsidP="0014473A">
            <w:pPr>
              <w:widowControl w:val="0"/>
              <w:tabs>
                <w:tab w:val="left" w:pos="0"/>
                <w:tab w:val="left" w:pos="993"/>
              </w:tabs>
              <w:autoSpaceDE w:val="0"/>
              <w:autoSpaceDN w:val="0"/>
              <w:adjustRightInd w:val="0"/>
              <w:spacing w:line="240" w:lineRule="auto"/>
              <w:rPr>
                <w:rFonts w:ascii="Times New Roman" w:hAnsi="Times New Roman"/>
                <w:sz w:val="28"/>
                <w:szCs w:val="28"/>
              </w:rPr>
            </w:pPr>
            <w:r w:rsidRPr="0014473A">
              <w:rPr>
                <w:rFonts w:ascii="Times New Roman" w:hAnsi="Times New Roman"/>
                <w:sz w:val="28"/>
                <w:szCs w:val="28"/>
              </w:rPr>
              <w:t>0,95</w:t>
            </w:r>
          </w:p>
        </w:tc>
        <w:tc>
          <w:tcPr>
            <w:tcW w:w="8469" w:type="dxa"/>
          </w:tcPr>
          <w:p w14:paraId="4761E5B7" w14:textId="77777777" w:rsidR="00B933D8" w:rsidRPr="0014473A" w:rsidRDefault="00B933D8" w:rsidP="0014473A">
            <w:pPr>
              <w:widowControl w:val="0"/>
              <w:tabs>
                <w:tab w:val="left" w:pos="0"/>
                <w:tab w:val="left" w:pos="993"/>
              </w:tabs>
              <w:autoSpaceDE w:val="0"/>
              <w:autoSpaceDN w:val="0"/>
              <w:adjustRightInd w:val="0"/>
              <w:spacing w:line="240" w:lineRule="auto"/>
              <w:rPr>
                <w:rFonts w:ascii="Times New Roman" w:hAnsi="Times New Roman"/>
                <w:sz w:val="28"/>
                <w:szCs w:val="28"/>
              </w:rPr>
            </w:pPr>
            <w:r w:rsidRPr="0014473A">
              <w:rPr>
                <w:rFonts w:ascii="Times New Roman" w:hAnsi="Times New Roman"/>
                <w:sz w:val="28"/>
                <w:szCs w:val="28"/>
              </w:rPr>
              <w:t>для воспитанников, посещающих группы полного дня (с 10,5-часовым режимом пребывания)</w:t>
            </w:r>
          </w:p>
        </w:tc>
      </w:tr>
      <w:tr w:rsidR="00B933D8" w:rsidRPr="0014473A" w14:paraId="50E8AEC3" w14:textId="77777777" w:rsidTr="006F12E3">
        <w:tc>
          <w:tcPr>
            <w:tcW w:w="993" w:type="dxa"/>
          </w:tcPr>
          <w:p w14:paraId="1F152196" w14:textId="77777777" w:rsidR="00B933D8" w:rsidRPr="0014473A" w:rsidRDefault="00B933D8" w:rsidP="0014473A">
            <w:pPr>
              <w:widowControl w:val="0"/>
              <w:tabs>
                <w:tab w:val="left" w:pos="0"/>
                <w:tab w:val="left" w:pos="993"/>
              </w:tabs>
              <w:autoSpaceDE w:val="0"/>
              <w:autoSpaceDN w:val="0"/>
              <w:adjustRightInd w:val="0"/>
              <w:spacing w:line="240" w:lineRule="auto"/>
              <w:rPr>
                <w:rFonts w:ascii="Times New Roman" w:hAnsi="Times New Roman"/>
                <w:sz w:val="28"/>
                <w:szCs w:val="28"/>
              </w:rPr>
            </w:pPr>
            <w:r w:rsidRPr="0014473A">
              <w:rPr>
                <w:rFonts w:ascii="Times New Roman" w:hAnsi="Times New Roman"/>
                <w:sz w:val="28"/>
                <w:szCs w:val="28"/>
              </w:rPr>
              <w:t>1,0</w:t>
            </w:r>
          </w:p>
        </w:tc>
        <w:tc>
          <w:tcPr>
            <w:tcW w:w="8469" w:type="dxa"/>
          </w:tcPr>
          <w:p w14:paraId="08B633AA" w14:textId="77777777" w:rsidR="00B933D8" w:rsidRPr="0014473A" w:rsidRDefault="00B933D8" w:rsidP="0014473A">
            <w:pPr>
              <w:widowControl w:val="0"/>
              <w:tabs>
                <w:tab w:val="left" w:pos="0"/>
                <w:tab w:val="left" w:pos="993"/>
              </w:tabs>
              <w:autoSpaceDE w:val="0"/>
              <w:autoSpaceDN w:val="0"/>
              <w:adjustRightInd w:val="0"/>
              <w:spacing w:line="240" w:lineRule="auto"/>
              <w:rPr>
                <w:rFonts w:ascii="Times New Roman" w:hAnsi="Times New Roman"/>
                <w:sz w:val="28"/>
                <w:szCs w:val="28"/>
              </w:rPr>
            </w:pPr>
            <w:r w:rsidRPr="0014473A">
              <w:rPr>
                <w:rFonts w:ascii="Times New Roman" w:hAnsi="Times New Roman"/>
                <w:sz w:val="28"/>
                <w:szCs w:val="28"/>
              </w:rPr>
              <w:t>для воспитанников, посещающих группы полного дня (12-ти часовым режимом работы)</w:t>
            </w:r>
          </w:p>
        </w:tc>
      </w:tr>
    </w:tbl>
    <w:p w14:paraId="09855CEA" w14:textId="77777777" w:rsidR="00B933D8" w:rsidRDefault="00B933D8"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rPr>
      </w:pPr>
    </w:p>
    <w:p w14:paraId="5C4A29F7" w14:textId="77777777" w:rsidR="00E0373B" w:rsidRDefault="00E0373B"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rPr>
      </w:pPr>
    </w:p>
    <w:p w14:paraId="2438C1F9" w14:textId="77777777" w:rsidR="001217F3" w:rsidRDefault="001217F3"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rPr>
      </w:pPr>
    </w:p>
    <w:p w14:paraId="30762DBF" w14:textId="77777777" w:rsidR="001217F3" w:rsidRDefault="001217F3"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rPr>
      </w:pPr>
    </w:p>
    <w:p w14:paraId="40C5CC62" w14:textId="77777777" w:rsidR="001217F3" w:rsidRPr="00B933D8" w:rsidRDefault="001217F3"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rPr>
      </w:pPr>
    </w:p>
    <w:p w14:paraId="7F3E96D3" w14:textId="77777777" w:rsidR="00B933D8" w:rsidRDefault="00B933D8"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1F2D2AF2" w14:textId="77777777" w:rsidR="001E3FA4" w:rsidRPr="006A36C3" w:rsidRDefault="001E3FA4" w:rsidP="001E3FA4">
      <w:pPr>
        <w:tabs>
          <w:tab w:val="left" w:pos="851"/>
        </w:tabs>
        <w:spacing w:line="240" w:lineRule="auto"/>
        <w:ind w:left="4536"/>
        <w:jc w:val="center"/>
        <w:rPr>
          <w:rFonts w:ascii="Times New Roman" w:hAnsi="Times New Roman"/>
          <w:sz w:val="28"/>
          <w:szCs w:val="28"/>
        </w:rPr>
      </w:pPr>
      <w:r w:rsidRPr="006A36C3">
        <w:rPr>
          <w:rFonts w:ascii="Times New Roman" w:hAnsi="Times New Roman"/>
          <w:sz w:val="28"/>
          <w:szCs w:val="28"/>
        </w:rPr>
        <w:t>ПРИЛОЖЕНИЕ</w:t>
      </w:r>
      <w:r w:rsidR="004F5AF2">
        <w:rPr>
          <w:rFonts w:ascii="Times New Roman" w:hAnsi="Times New Roman"/>
          <w:sz w:val="28"/>
          <w:szCs w:val="28"/>
        </w:rPr>
        <w:t xml:space="preserve"> 2</w:t>
      </w:r>
    </w:p>
    <w:p w14:paraId="22D536FF" w14:textId="77777777" w:rsidR="001E3FA4" w:rsidRPr="006A36C3" w:rsidRDefault="001E3FA4" w:rsidP="001E3FA4">
      <w:pPr>
        <w:tabs>
          <w:tab w:val="left" w:pos="851"/>
        </w:tabs>
        <w:spacing w:line="240" w:lineRule="auto"/>
        <w:ind w:left="4536"/>
        <w:jc w:val="center"/>
        <w:rPr>
          <w:rFonts w:ascii="Times New Roman" w:hAnsi="Times New Roman"/>
          <w:sz w:val="28"/>
          <w:szCs w:val="28"/>
        </w:rPr>
      </w:pPr>
      <w:r w:rsidRPr="006A36C3">
        <w:rPr>
          <w:rFonts w:ascii="Times New Roman" w:hAnsi="Times New Roman"/>
          <w:sz w:val="28"/>
          <w:szCs w:val="28"/>
        </w:rPr>
        <w:t>к постановлению администрации</w:t>
      </w:r>
    </w:p>
    <w:p w14:paraId="68AB8723" w14:textId="77777777" w:rsidR="001E3FA4" w:rsidRPr="006A36C3" w:rsidRDefault="001E3FA4" w:rsidP="001E3FA4">
      <w:pPr>
        <w:tabs>
          <w:tab w:val="left" w:pos="851"/>
        </w:tabs>
        <w:spacing w:line="240" w:lineRule="auto"/>
        <w:ind w:left="4536"/>
        <w:jc w:val="center"/>
        <w:rPr>
          <w:rFonts w:ascii="Times New Roman" w:eastAsia="Times New Roman" w:hAnsi="Times New Roman"/>
          <w:color w:val="000000"/>
          <w:sz w:val="28"/>
          <w:szCs w:val="28"/>
          <w:lang w:eastAsia="ru-RU"/>
        </w:rPr>
      </w:pPr>
      <w:r w:rsidRPr="006A36C3">
        <w:rPr>
          <w:rFonts w:ascii="Times New Roman" w:eastAsia="Times New Roman" w:hAnsi="Times New Roman"/>
          <w:color w:val="000000"/>
          <w:sz w:val="28"/>
          <w:szCs w:val="28"/>
          <w:lang w:eastAsia="ru-RU"/>
        </w:rPr>
        <w:t xml:space="preserve">Няндомского муниципального </w:t>
      </w:r>
      <w:r w:rsidR="009B7B84">
        <w:rPr>
          <w:rFonts w:ascii="Times New Roman" w:eastAsia="Times New Roman" w:hAnsi="Times New Roman"/>
          <w:color w:val="000000"/>
          <w:sz w:val="28"/>
          <w:szCs w:val="28"/>
          <w:lang w:eastAsia="ru-RU"/>
        </w:rPr>
        <w:t>округа</w:t>
      </w:r>
    </w:p>
    <w:p w14:paraId="176C33E4" w14:textId="77777777" w:rsidR="001E3FA4" w:rsidRPr="006A36C3" w:rsidRDefault="001E3FA4" w:rsidP="001E3FA4">
      <w:pPr>
        <w:tabs>
          <w:tab w:val="left" w:pos="851"/>
        </w:tabs>
        <w:spacing w:line="240" w:lineRule="auto"/>
        <w:ind w:left="4536"/>
        <w:jc w:val="center"/>
        <w:rPr>
          <w:rFonts w:ascii="Times New Roman" w:eastAsia="Times New Roman" w:hAnsi="Times New Roman"/>
          <w:color w:val="000000"/>
          <w:sz w:val="28"/>
          <w:szCs w:val="28"/>
          <w:lang w:eastAsia="ru-RU"/>
        </w:rPr>
      </w:pPr>
      <w:r w:rsidRPr="006A36C3">
        <w:rPr>
          <w:rFonts w:ascii="Times New Roman" w:eastAsia="Times New Roman" w:hAnsi="Times New Roman"/>
          <w:color w:val="000000"/>
          <w:sz w:val="28"/>
          <w:szCs w:val="28"/>
          <w:lang w:eastAsia="ru-RU"/>
        </w:rPr>
        <w:t>Архангельской области</w:t>
      </w:r>
    </w:p>
    <w:p w14:paraId="2D0F7411" w14:textId="77777777" w:rsidR="001E3FA4" w:rsidRDefault="001E3FA4" w:rsidP="001E3FA4">
      <w:pPr>
        <w:tabs>
          <w:tab w:val="left" w:pos="851"/>
        </w:tabs>
        <w:spacing w:line="360" w:lineRule="auto"/>
        <w:rPr>
          <w:rFonts w:ascii="Times New Roman" w:hAnsi="Times New Roman"/>
          <w:sz w:val="28"/>
          <w:szCs w:val="28"/>
        </w:rPr>
      </w:pPr>
      <w:r w:rsidRPr="006A36C3">
        <w:rPr>
          <w:rFonts w:ascii="Times New Roman" w:hAnsi="Times New Roman"/>
          <w:sz w:val="28"/>
          <w:szCs w:val="28"/>
        </w:rPr>
        <w:t xml:space="preserve">                                                                    от _____ ________</w:t>
      </w:r>
      <w:r w:rsidR="00F5321E">
        <w:rPr>
          <w:rFonts w:ascii="Times New Roman" w:hAnsi="Times New Roman"/>
          <w:sz w:val="28"/>
          <w:szCs w:val="28"/>
        </w:rPr>
        <w:t>2023</w:t>
      </w:r>
      <w:r w:rsidRPr="006A36C3">
        <w:rPr>
          <w:rFonts w:ascii="Times New Roman" w:hAnsi="Times New Roman"/>
          <w:sz w:val="28"/>
          <w:szCs w:val="28"/>
        </w:rPr>
        <w:t xml:space="preserve"> г. №____</w:t>
      </w:r>
    </w:p>
    <w:p w14:paraId="44E47988" w14:textId="77777777" w:rsidR="001E3FA4" w:rsidRDefault="001E3FA4" w:rsidP="001E3FA4">
      <w:pPr>
        <w:widowControl w:val="0"/>
        <w:tabs>
          <w:tab w:val="left" w:pos="0"/>
          <w:tab w:val="left" w:pos="993"/>
        </w:tabs>
        <w:autoSpaceDE w:val="0"/>
        <w:autoSpaceDN w:val="0"/>
        <w:adjustRightInd w:val="0"/>
        <w:spacing w:line="360" w:lineRule="auto"/>
        <w:rPr>
          <w:rFonts w:ascii="Times New Roman" w:hAnsi="Times New Roman"/>
          <w:sz w:val="28"/>
          <w:szCs w:val="28"/>
        </w:rPr>
      </w:pPr>
    </w:p>
    <w:p w14:paraId="0C172995" w14:textId="77777777" w:rsidR="001E3FA4" w:rsidRPr="001E3FA4" w:rsidRDefault="001E3FA4" w:rsidP="001E3FA4">
      <w:pPr>
        <w:autoSpaceDE w:val="0"/>
        <w:autoSpaceDN w:val="0"/>
        <w:adjustRightInd w:val="0"/>
        <w:jc w:val="center"/>
        <w:rPr>
          <w:rFonts w:ascii="Times New Roman" w:hAnsi="Times New Roman"/>
          <w:b/>
          <w:bCs/>
          <w:sz w:val="28"/>
          <w:szCs w:val="28"/>
        </w:rPr>
      </w:pPr>
      <w:r w:rsidRPr="001E3FA4">
        <w:rPr>
          <w:rFonts w:ascii="Times New Roman" w:hAnsi="Times New Roman"/>
          <w:b/>
          <w:bCs/>
          <w:sz w:val="28"/>
          <w:szCs w:val="28"/>
        </w:rPr>
        <w:t>Порядок установления категорий родителей (законных представителей),</w:t>
      </w:r>
    </w:p>
    <w:p w14:paraId="6FA2DE11" w14:textId="77777777" w:rsidR="001E3FA4" w:rsidRPr="001E3FA4" w:rsidRDefault="001E3FA4" w:rsidP="001E3FA4">
      <w:pPr>
        <w:autoSpaceDE w:val="0"/>
        <w:autoSpaceDN w:val="0"/>
        <w:adjustRightInd w:val="0"/>
        <w:jc w:val="center"/>
        <w:rPr>
          <w:rFonts w:ascii="Times New Roman" w:hAnsi="Times New Roman"/>
          <w:b/>
          <w:bCs/>
          <w:sz w:val="28"/>
          <w:szCs w:val="28"/>
        </w:rPr>
      </w:pPr>
      <w:r w:rsidRPr="001E3FA4">
        <w:rPr>
          <w:rFonts w:ascii="Times New Roman" w:hAnsi="Times New Roman"/>
          <w:b/>
          <w:bCs/>
          <w:sz w:val="28"/>
          <w:szCs w:val="28"/>
        </w:rPr>
        <w:t>которые освобождаются от оплаты услуг по присмотру и уходу</w:t>
      </w:r>
      <w:r w:rsidRPr="001E3FA4">
        <w:rPr>
          <w:rFonts w:ascii="Times New Roman" w:hAnsi="Times New Roman"/>
          <w:b/>
          <w:sz w:val="28"/>
          <w:szCs w:val="28"/>
        </w:rPr>
        <w:t xml:space="preserve"> за детьми в муниципальных образовательных организациях</w:t>
      </w:r>
      <w:r w:rsidRPr="001E3FA4">
        <w:rPr>
          <w:rFonts w:ascii="Times New Roman" w:hAnsi="Times New Roman"/>
          <w:sz w:val="28"/>
          <w:szCs w:val="28"/>
        </w:rPr>
        <w:t xml:space="preserve"> </w:t>
      </w:r>
      <w:r w:rsidRPr="001E3FA4">
        <w:rPr>
          <w:rFonts w:ascii="Times New Roman" w:hAnsi="Times New Roman"/>
          <w:b/>
          <w:sz w:val="28"/>
          <w:szCs w:val="28"/>
        </w:rPr>
        <w:t>Няндомск</w:t>
      </w:r>
      <w:r w:rsidR="00EE0527">
        <w:rPr>
          <w:rFonts w:ascii="Times New Roman" w:hAnsi="Times New Roman"/>
          <w:b/>
          <w:sz w:val="28"/>
          <w:szCs w:val="28"/>
        </w:rPr>
        <w:t>ого</w:t>
      </w:r>
      <w:r w:rsidRPr="001E3FA4">
        <w:rPr>
          <w:rFonts w:ascii="Times New Roman" w:hAnsi="Times New Roman"/>
          <w:b/>
          <w:sz w:val="28"/>
          <w:szCs w:val="28"/>
        </w:rPr>
        <w:t xml:space="preserve"> муниципальн</w:t>
      </w:r>
      <w:r w:rsidR="00EE0527">
        <w:rPr>
          <w:rFonts w:ascii="Times New Roman" w:hAnsi="Times New Roman"/>
          <w:b/>
          <w:sz w:val="28"/>
          <w:szCs w:val="28"/>
        </w:rPr>
        <w:t>ого</w:t>
      </w:r>
      <w:r w:rsidR="009B7B84">
        <w:rPr>
          <w:rFonts w:ascii="Times New Roman" w:hAnsi="Times New Roman"/>
          <w:b/>
          <w:sz w:val="28"/>
          <w:szCs w:val="28"/>
        </w:rPr>
        <w:t xml:space="preserve"> округа</w:t>
      </w:r>
      <w:r w:rsidR="00EE0527">
        <w:rPr>
          <w:rFonts w:ascii="Times New Roman" w:hAnsi="Times New Roman"/>
          <w:b/>
          <w:sz w:val="28"/>
          <w:szCs w:val="28"/>
        </w:rPr>
        <w:t xml:space="preserve"> Архангельской области</w:t>
      </w:r>
      <w:r w:rsidRPr="001E3FA4">
        <w:rPr>
          <w:rFonts w:ascii="Times New Roman" w:hAnsi="Times New Roman"/>
          <w:b/>
          <w:sz w:val="28"/>
          <w:szCs w:val="28"/>
        </w:rPr>
        <w:t>, реализующих образовательную программу дошкольного образования</w:t>
      </w:r>
    </w:p>
    <w:p w14:paraId="562E2112" w14:textId="77777777" w:rsidR="001E3FA4" w:rsidRPr="001E3FA4" w:rsidRDefault="001E3FA4" w:rsidP="001E3FA4">
      <w:pPr>
        <w:autoSpaceDE w:val="0"/>
        <w:autoSpaceDN w:val="0"/>
        <w:adjustRightInd w:val="0"/>
        <w:jc w:val="center"/>
        <w:rPr>
          <w:rFonts w:ascii="Times New Roman" w:hAnsi="Times New Roman"/>
          <w:b/>
          <w:bCs/>
          <w:sz w:val="28"/>
          <w:szCs w:val="28"/>
        </w:rPr>
      </w:pPr>
    </w:p>
    <w:p w14:paraId="42B782C9" w14:textId="77777777" w:rsidR="001E3FA4" w:rsidRPr="001E3FA4" w:rsidRDefault="001E3FA4" w:rsidP="001E3FA4">
      <w:pPr>
        <w:autoSpaceDE w:val="0"/>
        <w:autoSpaceDN w:val="0"/>
        <w:adjustRightInd w:val="0"/>
        <w:ind w:firstLine="720"/>
        <w:rPr>
          <w:rFonts w:ascii="Times New Roman" w:hAnsi="Times New Roman"/>
          <w:sz w:val="28"/>
          <w:szCs w:val="28"/>
        </w:rPr>
      </w:pPr>
      <w:r w:rsidRPr="001E3FA4">
        <w:rPr>
          <w:rFonts w:ascii="Times New Roman" w:hAnsi="Times New Roman"/>
          <w:sz w:val="28"/>
          <w:szCs w:val="28"/>
        </w:rPr>
        <w:t>1. Настоящий Порядок устанавливает категории родителей (законных представителей), которые освобождаются от оплаты услуг по присмотру и уходу за детьми в муниципальных образовательных организациях, реализующих образовательную программу дошкольного образования (далее – родительская плата).</w:t>
      </w:r>
    </w:p>
    <w:p w14:paraId="15212B4B" w14:textId="77777777" w:rsidR="001E3FA4" w:rsidRPr="001E3FA4" w:rsidRDefault="001E3FA4" w:rsidP="001E3FA4">
      <w:pPr>
        <w:autoSpaceDE w:val="0"/>
        <w:autoSpaceDN w:val="0"/>
        <w:adjustRightInd w:val="0"/>
        <w:ind w:firstLine="720"/>
        <w:rPr>
          <w:rFonts w:ascii="Times New Roman" w:hAnsi="Times New Roman"/>
          <w:sz w:val="28"/>
          <w:szCs w:val="28"/>
        </w:rPr>
      </w:pPr>
      <w:r w:rsidRPr="001E3FA4">
        <w:rPr>
          <w:rFonts w:ascii="Times New Roman" w:hAnsi="Times New Roman"/>
          <w:sz w:val="28"/>
          <w:szCs w:val="28"/>
        </w:rPr>
        <w:t>2. От родительской платы освобождаются родители (законные представители) детей-инвалидов, детей-сирот и детей, оставшихся без попечения родителей, а также детей с туберкулезной интоксикацией.</w:t>
      </w:r>
    </w:p>
    <w:p w14:paraId="3486A0A8" w14:textId="77777777" w:rsidR="001E3FA4" w:rsidRPr="001E3FA4" w:rsidRDefault="001E3FA4" w:rsidP="001E3FA4">
      <w:pPr>
        <w:autoSpaceDE w:val="0"/>
        <w:autoSpaceDN w:val="0"/>
        <w:adjustRightInd w:val="0"/>
        <w:ind w:firstLine="720"/>
        <w:rPr>
          <w:rFonts w:ascii="Times New Roman" w:hAnsi="Times New Roman"/>
          <w:sz w:val="28"/>
          <w:szCs w:val="28"/>
        </w:rPr>
      </w:pPr>
      <w:r w:rsidRPr="001E3FA4">
        <w:rPr>
          <w:rFonts w:ascii="Times New Roman" w:hAnsi="Times New Roman"/>
          <w:sz w:val="28"/>
          <w:szCs w:val="28"/>
        </w:rPr>
        <w:t>3. Освобождение от родительской платы предоставляется на основании личного заявления родителей (законных представителей), поданного на имя руководителя муниципальной образовательной организации, реализующей образовательную программу дошкольного образования и прилагаемых к заявлению об освобождении от родительской платы следующих документов:</w:t>
      </w:r>
    </w:p>
    <w:p w14:paraId="2BCE20A7" w14:textId="77777777" w:rsidR="001E3FA4" w:rsidRPr="001E3FA4" w:rsidRDefault="001E3FA4" w:rsidP="001E3FA4">
      <w:pPr>
        <w:autoSpaceDE w:val="0"/>
        <w:autoSpaceDN w:val="0"/>
        <w:adjustRightInd w:val="0"/>
        <w:ind w:firstLine="720"/>
        <w:rPr>
          <w:rFonts w:ascii="Times New Roman" w:hAnsi="Times New Roman"/>
          <w:sz w:val="28"/>
          <w:szCs w:val="28"/>
        </w:rPr>
      </w:pPr>
      <w:r w:rsidRPr="001E3FA4">
        <w:rPr>
          <w:rFonts w:ascii="Times New Roman" w:hAnsi="Times New Roman"/>
          <w:sz w:val="28"/>
          <w:szCs w:val="28"/>
        </w:rPr>
        <w:t>- копия свидетельства о рождении ребенка;</w:t>
      </w:r>
    </w:p>
    <w:p w14:paraId="1DC7756C" w14:textId="77777777" w:rsidR="001E3FA4" w:rsidRPr="001E3FA4" w:rsidRDefault="001E3FA4" w:rsidP="001E3FA4">
      <w:pPr>
        <w:autoSpaceDE w:val="0"/>
        <w:autoSpaceDN w:val="0"/>
        <w:adjustRightInd w:val="0"/>
        <w:ind w:firstLine="720"/>
        <w:rPr>
          <w:rFonts w:ascii="Times New Roman" w:hAnsi="Times New Roman"/>
          <w:sz w:val="28"/>
          <w:szCs w:val="28"/>
        </w:rPr>
      </w:pPr>
      <w:r w:rsidRPr="001E3FA4">
        <w:rPr>
          <w:rFonts w:ascii="Times New Roman" w:hAnsi="Times New Roman"/>
          <w:sz w:val="28"/>
          <w:szCs w:val="28"/>
        </w:rPr>
        <w:t xml:space="preserve">- справка (заключение) медико-социальной экспертизы (по категории </w:t>
      </w:r>
      <w:r w:rsidR="00887192">
        <w:rPr>
          <w:rFonts w:ascii="Times New Roman" w:hAnsi="Times New Roman"/>
          <w:sz w:val="28"/>
          <w:szCs w:val="28"/>
        </w:rPr>
        <w:t>«</w:t>
      </w:r>
      <w:r w:rsidRPr="001E3FA4">
        <w:rPr>
          <w:rFonts w:ascii="Times New Roman" w:hAnsi="Times New Roman"/>
          <w:sz w:val="28"/>
          <w:szCs w:val="28"/>
        </w:rPr>
        <w:t>дети-инвалиды</w:t>
      </w:r>
      <w:r w:rsidR="00887192">
        <w:rPr>
          <w:rFonts w:ascii="Times New Roman" w:hAnsi="Times New Roman"/>
          <w:sz w:val="28"/>
          <w:szCs w:val="28"/>
        </w:rPr>
        <w:t>»</w:t>
      </w:r>
      <w:r w:rsidRPr="001E3FA4">
        <w:rPr>
          <w:rFonts w:ascii="Times New Roman" w:hAnsi="Times New Roman"/>
          <w:sz w:val="28"/>
          <w:szCs w:val="28"/>
        </w:rPr>
        <w:t>);</w:t>
      </w:r>
    </w:p>
    <w:p w14:paraId="07F0600B" w14:textId="77777777" w:rsidR="001E3FA4" w:rsidRPr="001E3FA4" w:rsidRDefault="001E3FA4" w:rsidP="00D26D74">
      <w:pPr>
        <w:autoSpaceDE w:val="0"/>
        <w:autoSpaceDN w:val="0"/>
        <w:adjustRightInd w:val="0"/>
        <w:ind w:firstLine="720"/>
        <w:rPr>
          <w:rFonts w:ascii="Times New Roman" w:hAnsi="Times New Roman"/>
          <w:sz w:val="28"/>
          <w:szCs w:val="28"/>
        </w:rPr>
      </w:pPr>
      <w:r w:rsidRPr="001E3FA4">
        <w:rPr>
          <w:rFonts w:ascii="Times New Roman" w:hAnsi="Times New Roman"/>
          <w:sz w:val="28"/>
          <w:szCs w:val="28"/>
        </w:rPr>
        <w:t>-медицинская справка профильного врача-специалиста (по категории детей с туберкулезной интоксикацией);</w:t>
      </w:r>
    </w:p>
    <w:p w14:paraId="2BA13521" w14:textId="77777777" w:rsidR="00D26D74" w:rsidRPr="00D26D74" w:rsidRDefault="00D26D74" w:rsidP="00D26D74">
      <w:pPr>
        <w:pStyle w:val="ConsTitle"/>
        <w:widowControl/>
        <w:spacing w:line="276" w:lineRule="auto"/>
        <w:ind w:right="-51" w:firstLine="567"/>
        <w:jc w:val="both"/>
        <w:rPr>
          <w:rFonts w:ascii="Times New Roman" w:hAnsi="Times New Roman"/>
          <w:b w:val="0"/>
          <w:sz w:val="28"/>
          <w:szCs w:val="28"/>
        </w:rPr>
      </w:pPr>
      <w:r>
        <w:rPr>
          <w:rFonts w:ascii="Times New Roman" w:hAnsi="Times New Roman"/>
          <w:b w:val="0"/>
          <w:sz w:val="28"/>
          <w:szCs w:val="28"/>
        </w:rPr>
        <w:t xml:space="preserve">  -</w:t>
      </w:r>
      <w:r w:rsidRPr="00D26D74">
        <w:rPr>
          <w:rFonts w:ascii="Times New Roman" w:hAnsi="Times New Roman"/>
          <w:b w:val="0"/>
          <w:sz w:val="28"/>
          <w:szCs w:val="28"/>
        </w:rPr>
        <w:t>копия справки территориального органа Пенсионного фонда Российской Федерации о назначении пенсии;</w:t>
      </w:r>
    </w:p>
    <w:p w14:paraId="627FF021" w14:textId="77777777" w:rsidR="001E3FA4" w:rsidRPr="00D26D74" w:rsidRDefault="00D26D74" w:rsidP="00D26D74">
      <w:pPr>
        <w:autoSpaceDE w:val="0"/>
        <w:autoSpaceDN w:val="0"/>
        <w:adjustRightInd w:val="0"/>
        <w:ind w:firstLine="720"/>
        <w:rPr>
          <w:rFonts w:ascii="Times New Roman" w:hAnsi="Times New Roman"/>
          <w:sz w:val="28"/>
          <w:szCs w:val="28"/>
        </w:rPr>
      </w:pPr>
      <w:r w:rsidRPr="00D26D74">
        <w:rPr>
          <w:rFonts w:ascii="Times New Roman" w:hAnsi="Times New Roman"/>
          <w:sz w:val="28"/>
          <w:szCs w:val="28"/>
        </w:rPr>
        <w:t>- справка органа опеки и попечительства о признании ребенка сиротой или оставшимся без попечения родителей.</w:t>
      </w:r>
    </w:p>
    <w:p w14:paraId="612C0438" w14:textId="77777777" w:rsidR="001E3FA4" w:rsidRPr="001E3FA4" w:rsidRDefault="001E3FA4" w:rsidP="001E3FA4">
      <w:pPr>
        <w:autoSpaceDE w:val="0"/>
        <w:autoSpaceDN w:val="0"/>
        <w:adjustRightInd w:val="0"/>
        <w:ind w:firstLine="720"/>
        <w:rPr>
          <w:rFonts w:ascii="Times New Roman" w:hAnsi="Times New Roman"/>
          <w:sz w:val="28"/>
          <w:szCs w:val="28"/>
        </w:rPr>
      </w:pPr>
      <w:r w:rsidRPr="001E3FA4">
        <w:rPr>
          <w:rFonts w:ascii="Times New Roman" w:hAnsi="Times New Roman"/>
          <w:sz w:val="28"/>
          <w:szCs w:val="28"/>
        </w:rPr>
        <w:t xml:space="preserve">4. Копии документов представляются с предъявлением подлинников или заверенными в нотариальном порядке. При представлении копий документов с подлинниками специалист организации, осуществляющий </w:t>
      </w:r>
      <w:r w:rsidRPr="001E3FA4">
        <w:rPr>
          <w:rFonts w:ascii="Times New Roman" w:hAnsi="Times New Roman"/>
          <w:sz w:val="28"/>
          <w:szCs w:val="28"/>
        </w:rPr>
        <w:lastRenderedPageBreak/>
        <w:t>прием документов, делает на копиях отметку об их соответствии подлинникам и возвращает подлинники заявителю.</w:t>
      </w:r>
    </w:p>
    <w:p w14:paraId="70AAB733" w14:textId="77777777" w:rsidR="001E3FA4" w:rsidRPr="001E3FA4" w:rsidRDefault="001E3FA4" w:rsidP="001E3FA4">
      <w:pPr>
        <w:autoSpaceDE w:val="0"/>
        <w:autoSpaceDN w:val="0"/>
        <w:adjustRightInd w:val="0"/>
        <w:ind w:firstLine="720"/>
        <w:rPr>
          <w:rFonts w:ascii="Times New Roman" w:hAnsi="Times New Roman"/>
          <w:sz w:val="28"/>
          <w:szCs w:val="28"/>
        </w:rPr>
      </w:pPr>
      <w:r w:rsidRPr="001E3FA4">
        <w:rPr>
          <w:rFonts w:ascii="Times New Roman" w:hAnsi="Times New Roman"/>
          <w:sz w:val="28"/>
          <w:szCs w:val="28"/>
        </w:rPr>
        <w:t>5. Документы, указанные в пункте 3 настоящего Порядка, представляются родителями (законными представителями) по состоянию на 1 января текущего года руководителю муниципальной образовательной организации, а также при поступлении ребенка в образовательную организацию впервые и при переводе в группу другого вида.</w:t>
      </w:r>
    </w:p>
    <w:p w14:paraId="60431E14" w14:textId="77777777" w:rsidR="001E3FA4" w:rsidRPr="001E3FA4" w:rsidRDefault="001E3FA4" w:rsidP="001E3FA4">
      <w:pPr>
        <w:autoSpaceDE w:val="0"/>
        <w:autoSpaceDN w:val="0"/>
        <w:adjustRightInd w:val="0"/>
        <w:ind w:firstLine="720"/>
        <w:rPr>
          <w:rFonts w:ascii="Times New Roman" w:hAnsi="Times New Roman"/>
          <w:sz w:val="28"/>
          <w:szCs w:val="28"/>
        </w:rPr>
      </w:pPr>
      <w:r w:rsidRPr="001E3FA4">
        <w:rPr>
          <w:rFonts w:ascii="Times New Roman" w:hAnsi="Times New Roman"/>
          <w:sz w:val="28"/>
          <w:szCs w:val="28"/>
        </w:rPr>
        <w:t>6. Освобождение от родительской платы не производится в случае:</w:t>
      </w:r>
    </w:p>
    <w:p w14:paraId="09E5DD87" w14:textId="77777777" w:rsidR="001E3FA4" w:rsidRPr="001E3FA4" w:rsidRDefault="001E3FA4" w:rsidP="001E3FA4">
      <w:pPr>
        <w:autoSpaceDE w:val="0"/>
        <w:autoSpaceDN w:val="0"/>
        <w:adjustRightInd w:val="0"/>
        <w:rPr>
          <w:rFonts w:ascii="Times New Roman" w:hAnsi="Times New Roman"/>
          <w:sz w:val="28"/>
          <w:szCs w:val="28"/>
        </w:rPr>
      </w:pPr>
      <w:r w:rsidRPr="001E3FA4">
        <w:rPr>
          <w:rFonts w:ascii="Times New Roman" w:hAnsi="Times New Roman"/>
          <w:sz w:val="28"/>
          <w:szCs w:val="28"/>
        </w:rPr>
        <w:t>- отсутствия принадлежности заявителя к одной из указанных категорий, установленных пунктом 2 настоящего порядка;</w:t>
      </w:r>
    </w:p>
    <w:p w14:paraId="52704BF9" w14:textId="77777777" w:rsidR="001E3FA4" w:rsidRPr="001E3FA4" w:rsidRDefault="001E3FA4" w:rsidP="001E3FA4">
      <w:pPr>
        <w:autoSpaceDE w:val="0"/>
        <w:autoSpaceDN w:val="0"/>
        <w:adjustRightInd w:val="0"/>
        <w:rPr>
          <w:rFonts w:ascii="Times New Roman" w:hAnsi="Times New Roman"/>
          <w:sz w:val="28"/>
          <w:szCs w:val="28"/>
        </w:rPr>
      </w:pPr>
      <w:r w:rsidRPr="001E3FA4">
        <w:rPr>
          <w:rFonts w:ascii="Times New Roman" w:hAnsi="Times New Roman"/>
          <w:sz w:val="28"/>
          <w:szCs w:val="28"/>
        </w:rPr>
        <w:t>- отсутствия одного или нескольких документов из пункта 3 настоящего Порядка.</w:t>
      </w:r>
    </w:p>
    <w:p w14:paraId="391F77AF" w14:textId="77777777" w:rsidR="001E3FA4" w:rsidRPr="001E3FA4" w:rsidRDefault="001E3FA4" w:rsidP="001E3FA4">
      <w:pPr>
        <w:autoSpaceDE w:val="0"/>
        <w:autoSpaceDN w:val="0"/>
        <w:adjustRightInd w:val="0"/>
        <w:ind w:firstLine="720"/>
        <w:rPr>
          <w:rFonts w:ascii="Times New Roman" w:hAnsi="Times New Roman"/>
          <w:sz w:val="28"/>
          <w:szCs w:val="28"/>
        </w:rPr>
      </w:pPr>
      <w:r w:rsidRPr="001E3FA4">
        <w:rPr>
          <w:rFonts w:ascii="Times New Roman" w:hAnsi="Times New Roman"/>
          <w:sz w:val="28"/>
          <w:szCs w:val="28"/>
        </w:rPr>
        <w:t>7. Руководитель образовательной организации на основании заявления и представленных документов в течение 5 рабочих дней с момента поступления заявления издает приказ об освобождении от родительской платы с указанием даты обращения и предъявления заявителем полного пакета документов, подтверждающих право на освобождение от родительской платы.</w:t>
      </w:r>
    </w:p>
    <w:p w14:paraId="073F4174" w14:textId="77777777" w:rsidR="001E3FA4" w:rsidRPr="001E3FA4" w:rsidRDefault="001E3FA4" w:rsidP="001E3FA4">
      <w:pPr>
        <w:autoSpaceDE w:val="0"/>
        <w:autoSpaceDN w:val="0"/>
        <w:adjustRightInd w:val="0"/>
        <w:ind w:firstLine="720"/>
        <w:rPr>
          <w:rFonts w:ascii="Times New Roman" w:hAnsi="Times New Roman"/>
          <w:sz w:val="28"/>
          <w:szCs w:val="28"/>
        </w:rPr>
      </w:pPr>
      <w:r w:rsidRPr="001E3FA4">
        <w:rPr>
          <w:rFonts w:ascii="Times New Roman" w:hAnsi="Times New Roman"/>
          <w:sz w:val="28"/>
          <w:szCs w:val="28"/>
        </w:rPr>
        <w:t xml:space="preserve">Руководитель образовательной организации в течение 5 рабочих дней с момента подписания приказа об освобождении от родительской платы под подпись знакомит родителей (законных представителей) ребенка с приказом об освобождении от родительской платы или об отказе от освобождения от родительской </w:t>
      </w:r>
      <w:proofErr w:type="gramStart"/>
      <w:r w:rsidRPr="001E3FA4">
        <w:rPr>
          <w:rFonts w:ascii="Times New Roman" w:hAnsi="Times New Roman"/>
          <w:sz w:val="28"/>
          <w:szCs w:val="28"/>
        </w:rPr>
        <w:t>платы  с</w:t>
      </w:r>
      <w:proofErr w:type="gramEnd"/>
      <w:r w:rsidRPr="001E3FA4">
        <w:rPr>
          <w:rFonts w:ascii="Times New Roman" w:hAnsi="Times New Roman"/>
          <w:sz w:val="28"/>
          <w:szCs w:val="28"/>
        </w:rPr>
        <w:t xml:space="preserve"> указанием оснований для отказа.</w:t>
      </w:r>
    </w:p>
    <w:p w14:paraId="20BEC08E" w14:textId="77777777" w:rsidR="001E3FA4" w:rsidRPr="001E3FA4" w:rsidRDefault="001E3FA4" w:rsidP="001E3FA4">
      <w:pPr>
        <w:autoSpaceDE w:val="0"/>
        <w:autoSpaceDN w:val="0"/>
        <w:adjustRightInd w:val="0"/>
        <w:ind w:firstLine="720"/>
        <w:rPr>
          <w:rFonts w:ascii="Times New Roman" w:hAnsi="Times New Roman"/>
          <w:sz w:val="28"/>
          <w:szCs w:val="28"/>
        </w:rPr>
      </w:pPr>
      <w:r w:rsidRPr="001E3FA4">
        <w:rPr>
          <w:rFonts w:ascii="Times New Roman" w:hAnsi="Times New Roman"/>
          <w:sz w:val="28"/>
          <w:szCs w:val="28"/>
        </w:rPr>
        <w:t>8. Освобождение от родительской платы осуществляется с даты обращения и предъявления заявителем полного пакета документов, подтверждающих право на освобождение от родительской платы.</w:t>
      </w:r>
    </w:p>
    <w:p w14:paraId="50EDD104" w14:textId="77777777" w:rsidR="001E3FA4" w:rsidRPr="001E3FA4" w:rsidRDefault="001E3FA4" w:rsidP="001E3FA4">
      <w:pPr>
        <w:autoSpaceDE w:val="0"/>
        <w:autoSpaceDN w:val="0"/>
        <w:adjustRightInd w:val="0"/>
        <w:ind w:firstLine="720"/>
        <w:rPr>
          <w:rFonts w:ascii="Times New Roman" w:hAnsi="Times New Roman"/>
          <w:sz w:val="28"/>
          <w:szCs w:val="28"/>
        </w:rPr>
      </w:pPr>
      <w:r w:rsidRPr="001E3FA4">
        <w:rPr>
          <w:rFonts w:ascii="Times New Roman" w:hAnsi="Times New Roman"/>
          <w:sz w:val="28"/>
          <w:szCs w:val="28"/>
        </w:rPr>
        <w:t>9. При прекращении оснований для освобождения от родительской платы и наступлении событий, влекущих за собой изменение условий освобождения от родительской платы, в течение 15 дней после наступления вышеуказанных событий родители (законные представители), в письменном виде уведомляют об этом руководителя образовательной организации.</w:t>
      </w:r>
    </w:p>
    <w:p w14:paraId="4E786097" w14:textId="77777777" w:rsidR="001E3FA4" w:rsidRPr="001E3FA4" w:rsidRDefault="001E3FA4" w:rsidP="001E3FA4">
      <w:pPr>
        <w:autoSpaceDE w:val="0"/>
        <w:autoSpaceDN w:val="0"/>
        <w:adjustRightInd w:val="0"/>
        <w:ind w:firstLine="720"/>
        <w:rPr>
          <w:rFonts w:ascii="Times New Roman" w:hAnsi="Times New Roman"/>
          <w:sz w:val="28"/>
          <w:szCs w:val="28"/>
        </w:rPr>
      </w:pPr>
      <w:r w:rsidRPr="001E3FA4">
        <w:rPr>
          <w:rFonts w:ascii="Times New Roman" w:hAnsi="Times New Roman"/>
          <w:sz w:val="28"/>
          <w:szCs w:val="28"/>
        </w:rPr>
        <w:t>10. При непредставлении родителями (законными представителями) всех необходимых документов в соответствии с настоящим Порядком, а также в случае установления факта представления документов, содержащих заведомо недостоверные и (или) неполные сведения, при наличии согласия на обработку персональных данных в соответствии с требованиями Федерального закона от 27</w:t>
      </w:r>
      <w:r w:rsidR="009F7967">
        <w:rPr>
          <w:rFonts w:ascii="Times New Roman" w:hAnsi="Times New Roman"/>
          <w:sz w:val="28"/>
          <w:szCs w:val="28"/>
        </w:rPr>
        <w:t xml:space="preserve"> июля </w:t>
      </w:r>
      <w:r w:rsidRPr="001E3FA4">
        <w:rPr>
          <w:rFonts w:ascii="Times New Roman" w:hAnsi="Times New Roman"/>
          <w:sz w:val="28"/>
          <w:szCs w:val="28"/>
        </w:rPr>
        <w:t>2006 № 152-ФЗ «О персональных данных», освобождение от родительской платы не осуществляется.</w:t>
      </w:r>
    </w:p>
    <w:p w14:paraId="7B1E6E66" w14:textId="77777777" w:rsidR="001E3FA4" w:rsidRPr="001E3FA4" w:rsidRDefault="001E3FA4" w:rsidP="001E3FA4">
      <w:pPr>
        <w:autoSpaceDE w:val="0"/>
        <w:autoSpaceDN w:val="0"/>
        <w:adjustRightInd w:val="0"/>
        <w:ind w:firstLine="720"/>
        <w:rPr>
          <w:rFonts w:ascii="Times New Roman" w:hAnsi="Times New Roman"/>
          <w:sz w:val="28"/>
          <w:szCs w:val="28"/>
        </w:rPr>
      </w:pPr>
      <w:r w:rsidRPr="001E3FA4">
        <w:rPr>
          <w:rFonts w:ascii="Times New Roman" w:hAnsi="Times New Roman"/>
          <w:sz w:val="28"/>
          <w:szCs w:val="28"/>
        </w:rPr>
        <w:t xml:space="preserve">11. Родительская плата за вышеуказанный период до подтверждения родителями (законными представителями) права на освобождение от </w:t>
      </w:r>
      <w:r w:rsidRPr="001E3FA4">
        <w:rPr>
          <w:rFonts w:ascii="Times New Roman" w:hAnsi="Times New Roman"/>
          <w:sz w:val="28"/>
          <w:szCs w:val="28"/>
        </w:rPr>
        <w:lastRenderedPageBreak/>
        <w:t>родительской платы начисляется и взимается на общих основаниях. Суммы родительской платы, оплаченные родителями (законными представителями) за данный период, возврату не подлежат.</w:t>
      </w:r>
    </w:p>
    <w:p w14:paraId="597E2E52" w14:textId="77777777" w:rsidR="001E3FA4" w:rsidRPr="001E3FA4" w:rsidRDefault="001E3FA4" w:rsidP="001E3FA4">
      <w:pPr>
        <w:autoSpaceDE w:val="0"/>
        <w:autoSpaceDN w:val="0"/>
        <w:adjustRightInd w:val="0"/>
        <w:ind w:firstLine="720"/>
        <w:rPr>
          <w:rFonts w:ascii="Times New Roman" w:hAnsi="Times New Roman"/>
          <w:sz w:val="28"/>
          <w:szCs w:val="28"/>
        </w:rPr>
      </w:pPr>
      <w:r w:rsidRPr="001E3FA4">
        <w:rPr>
          <w:rFonts w:ascii="Times New Roman" w:hAnsi="Times New Roman"/>
          <w:sz w:val="28"/>
          <w:szCs w:val="28"/>
        </w:rPr>
        <w:t>12. При наличии у родителя (законного представителя) права на освобождение от родительской платы по нескольким основаниям, применению подлежит основание, указанное в заявлении.</w:t>
      </w:r>
    </w:p>
    <w:p w14:paraId="58C3F5F3" w14:textId="77777777" w:rsidR="001E3FA4" w:rsidRPr="001E3FA4" w:rsidRDefault="001E3FA4" w:rsidP="001E3FA4">
      <w:pPr>
        <w:autoSpaceDE w:val="0"/>
        <w:autoSpaceDN w:val="0"/>
        <w:adjustRightInd w:val="0"/>
        <w:ind w:firstLine="720"/>
        <w:rPr>
          <w:rFonts w:ascii="Times New Roman" w:hAnsi="Times New Roman"/>
          <w:sz w:val="28"/>
          <w:szCs w:val="28"/>
        </w:rPr>
      </w:pPr>
      <w:r w:rsidRPr="001E3FA4">
        <w:rPr>
          <w:rFonts w:ascii="Times New Roman" w:hAnsi="Times New Roman"/>
          <w:sz w:val="28"/>
          <w:szCs w:val="28"/>
        </w:rPr>
        <w:t>13. Затраты образовательной организации за присмотр и уход за детьми из категорий семей, которые освобождены от оплаты услуг по присмотру и уходу за детьми, осуществляются за счет средств бюджета Няндомского</w:t>
      </w:r>
      <w:r w:rsidR="00D200BA">
        <w:rPr>
          <w:rFonts w:ascii="Times New Roman" w:hAnsi="Times New Roman"/>
          <w:sz w:val="28"/>
          <w:szCs w:val="28"/>
        </w:rPr>
        <w:t xml:space="preserve"> муниципального</w:t>
      </w:r>
      <w:r w:rsidRPr="001E3FA4">
        <w:rPr>
          <w:rFonts w:ascii="Times New Roman" w:hAnsi="Times New Roman"/>
          <w:sz w:val="28"/>
          <w:szCs w:val="28"/>
        </w:rPr>
        <w:t xml:space="preserve"> </w:t>
      </w:r>
      <w:r w:rsidR="009B7B84">
        <w:rPr>
          <w:rFonts w:ascii="Times New Roman" w:hAnsi="Times New Roman"/>
          <w:sz w:val="28"/>
          <w:szCs w:val="28"/>
        </w:rPr>
        <w:t>округа</w:t>
      </w:r>
      <w:r w:rsidR="00D200BA">
        <w:rPr>
          <w:rFonts w:ascii="Times New Roman" w:hAnsi="Times New Roman"/>
          <w:sz w:val="28"/>
          <w:szCs w:val="28"/>
        </w:rPr>
        <w:t xml:space="preserve"> Архангельской области</w:t>
      </w:r>
      <w:r w:rsidRPr="001E3FA4">
        <w:rPr>
          <w:rFonts w:ascii="Times New Roman" w:hAnsi="Times New Roman"/>
          <w:sz w:val="28"/>
          <w:szCs w:val="28"/>
        </w:rPr>
        <w:t>.</w:t>
      </w:r>
    </w:p>
    <w:p w14:paraId="70BF5646" w14:textId="77777777" w:rsidR="001E3FA4" w:rsidRPr="001E3FA4" w:rsidRDefault="001E3FA4" w:rsidP="001E3FA4">
      <w:pPr>
        <w:autoSpaceDE w:val="0"/>
        <w:autoSpaceDN w:val="0"/>
        <w:adjustRightInd w:val="0"/>
        <w:ind w:firstLine="720"/>
        <w:rPr>
          <w:rFonts w:ascii="Times New Roman" w:hAnsi="Times New Roman"/>
          <w:sz w:val="28"/>
          <w:szCs w:val="28"/>
        </w:rPr>
      </w:pPr>
    </w:p>
    <w:p w14:paraId="775DA3F4" w14:textId="77777777" w:rsidR="001E3FA4" w:rsidRDefault="001E3FA4"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5E67B077"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4AE9A391"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0034BF75"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02A18D73"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0ABC331F"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7101F2E8"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72D0933F"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46ADBBC4"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12092CFE"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050FB723"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46F1694B"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36614933"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4D41F308"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76155B03"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2C516B84"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4A96704F"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085F59E0"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4D078B50"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35786AF5"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67AC0C3F"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4E5EC585"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24CC6A17"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510EC7FA"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3F1A9092"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79290734"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360651BF"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2B7AEFF8"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2654BFEF"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1C53E834" w14:textId="77777777" w:rsidR="00AF714D" w:rsidRDefault="00AF714D"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59FFC517" w14:textId="77777777" w:rsidR="009F7967" w:rsidRDefault="009F7967"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4438F805" w14:textId="77777777" w:rsidR="009F7967" w:rsidRDefault="009F7967"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588FAA89" w14:textId="77777777" w:rsidR="009F7967" w:rsidRDefault="009F7967" w:rsidP="00B933D8">
      <w:pPr>
        <w:widowControl w:val="0"/>
        <w:shd w:val="clear" w:color="auto" w:fill="FFFFFF"/>
        <w:tabs>
          <w:tab w:val="left" w:pos="0"/>
          <w:tab w:val="left" w:pos="993"/>
        </w:tabs>
        <w:autoSpaceDE w:val="0"/>
        <w:autoSpaceDN w:val="0"/>
        <w:adjustRightInd w:val="0"/>
        <w:spacing w:line="240" w:lineRule="auto"/>
        <w:ind w:left="567"/>
        <w:rPr>
          <w:rFonts w:ascii="Times New Roman" w:hAnsi="Times New Roman"/>
          <w:sz w:val="28"/>
          <w:szCs w:val="28"/>
          <w:highlight w:val="yellow"/>
        </w:rPr>
      </w:pPr>
    </w:p>
    <w:p w14:paraId="1A8E37FE" w14:textId="77777777" w:rsidR="00AF714D" w:rsidRPr="006A36C3" w:rsidRDefault="00AF714D" w:rsidP="00AF714D">
      <w:pPr>
        <w:tabs>
          <w:tab w:val="left" w:pos="851"/>
        </w:tabs>
        <w:spacing w:line="240" w:lineRule="auto"/>
        <w:ind w:left="4536"/>
        <w:jc w:val="center"/>
        <w:rPr>
          <w:rFonts w:ascii="Times New Roman" w:hAnsi="Times New Roman"/>
          <w:sz w:val="28"/>
          <w:szCs w:val="28"/>
        </w:rPr>
      </w:pPr>
      <w:r w:rsidRPr="006A36C3">
        <w:rPr>
          <w:rFonts w:ascii="Times New Roman" w:hAnsi="Times New Roman"/>
          <w:sz w:val="28"/>
          <w:szCs w:val="28"/>
        </w:rPr>
        <w:t>ПРИЛОЖЕНИЕ</w:t>
      </w:r>
      <w:r w:rsidR="009F7967">
        <w:rPr>
          <w:rFonts w:ascii="Times New Roman" w:hAnsi="Times New Roman"/>
          <w:sz w:val="28"/>
          <w:szCs w:val="28"/>
        </w:rPr>
        <w:t xml:space="preserve"> 3</w:t>
      </w:r>
    </w:p>
    <w:p w14:paraId="5D06C62A" w14:textId="77777777" w:rsidR="00AF714D" w:rsidRPr="006A36C3" w:rsidRDefault="00AF714D" w:rsidP="00AF714D">
      <w:pPr>
        <w:tabs>
          <w:tab w:val="left" w:pos="851"/>
        </w:tabs>
        <w:spacing w:line="240" w:lineRule="auto"/>
        <w:ind w:left="4536"/>
        <w:jc w:val="center"/>
        <w:rPr>
          <w:rFonts w:ascii="Times New Roman" w:hAnsi="Times New Roman"/>
          <w:sz w:val="28"/>
          <w:szCs w:val="28"/>
        </w:rPr>
      </w:pPr>
      <w:r w:rsidRPr="006A36C3">
        <w:rPr>
          <w:rFonts w:ascii="Times New Roman" w:hAnsi="Times New Roman"/>
          <w:sz w:val="28"/>
          <w:szCs w:val="28"/>
        </w:rPr>
        <w:t>к постановлению администрации</w:t>
      </w:r>
    </w:p>
    <w:p w14:paraId="67ED309E" w14:textId="77777777" w:rsidR="00AF714D" w:rsidRPr="006A36C3" w:rsidRDefault="00AF714D" w:rsidP="00AF714D">
      <w:pPr>
        <w:tabs>
          <w:tab w:val="left" w:pos="851"/>
        </w:tabs>
        <w:spacing w:line="240" w:lineRule="auto"/>
        <w:ind w:left="4536"/>
        <w:jc w:val="center"/>
        <w:rPr>
          <w:rFonts w:ascii="Times New Roman" w:eastAsia="Times New Roman" w:hAnsi="Times New Roman"/>
          <w:color w:val="000000"/>
          <w:sz w:val="28"/>
          <w:szCs w:val="28"/>
          <w:lang w:eastAsia="ru-RU"/>
        </w:rPr>
      </w:pPr>
      <w:r w:rsidRPr="006A36C3">
        <w:rPr>
          <w:rFonts w:ascii="Times New Roman" w:eastAsia="Times New Roman" w:hAnsi="Times New Roman"/>
          <w:color w:val="000000"/>
          <w:sz w:val="28"/>
          <w:szCs w:val="28"/>
          <w:lang w:eastAsia="ru-RU"/>
        </w:rPr>
        <w:t xml:space="preserve">Няндомского муниципального </w:t>
      </w:r>
      <w:r w:rsidR="009B7B84">
        <w:rPr>
          <w:rFonts w:ascii="Times New Roman" w:eastAsia="Times New Roman" w:hAnsi="Times New Roman"/>
          <w:color w:val="000000"/>
          <w:sz w:val="28"/>
          <w:szCs w:val="28"/>
          <w:lang w:eastAsia="ru-RU"/>
        </w:rPr>
        <w:t>округа</w:t>
      </w:r>
    </w:p>
    <w:p w14:paraId="116F04CD" w14:textId="77777777" w:rsidR="00AF714D" w:rsidRPr="006A36C3" w:rsidRDefault="00AF714D" w:rsidP="00AF714D">
      <w:pPr>
        <w:tabs>
          <w:tab w:val="left" w:pos="851"/>
        </w:tabs>
        <w:spacing w:line="240" w:lineRule="auto"/>
        <w:ind w:left="4536"/>
        <w:jc w:val="center"/>
        <w:rPr>
          <w:rFonts w:ascii="Times New Roman" w:eastAsia="Times New Roman" w:hAnsi="Times New Roman"/>
          <w:color w:val="000000"/>
          <w:sz w:val="28"/>
          <w:szCs w:val="28"/>
          <w:lang w:eastAsia="ru-RU"/>
        </w:rPr>
      </w:pPr>
      <w:r w:rsidRPr="006A36C3">
        <w:rPr>
          <w:rFonts w:ascii="Times New Roman" w:eastAsia="Times New Roman" w:hAnsi="Times New Roman"/>
          <w:color w:val="000000"/>
          <w:sz w:val="28"/>
          <w:szCs w:val="28"/>
          <w:lang w:eastAsia="ru-RU"/>
        </w:rPr>
        <w:t>Архангельской области</w:t>
      </w:r>
    </w:p>
    <w:p w14:paraId="6B17F96C" w14:textId="77777777" w:rsidR="00AF714D" w:rsidRDefault="00AF714D" w:rsidP="00AF714D">
      <w:pPr>
        <w:tabs>
          <w:tab w:val="left" w:pos="851"/>
        </w:tabs>
        <w:spacing w:line="360" w:lineRule="auto"/>
        <w:rPr>
          <w:rFonts w:ascii="Times New Roman" w:hAnsi="Times New Roman"/>
          <w:sz w:val="28"/>
          <w:szCs w:val="28"/>
        </w:rPr>
      </w:pPr>
      <w:r w:rsidRPr="006A36C3">
        <w:rPr>
          <w:rFonts w:ascii="Times New Roman" w:hAnsi="Times New Roman"/>
          <w:sz w:val="28"/>
          <w:szCs w:val="28"/>
        </w:rPr>
        <w:t xml:space="preserve">                                                                    от _____ ________</w:t>
      </w:r>
      <w:r w:rsidR="00F5321E">
        <w:rPr>
          <w:rFonts w:ascii="Times New Roman" w:hAnsi="Times New Roman"/>
          <w:sz w:val="28"/>
          <w:szCs w:val="28"/>
        </w:rPr>
        <w:t>2023</w:t>
      </w:r>
      <w:r w:rsidRPr="006A36C3">
        <w:rPr>
          <w:rFonts w:ascii="Times New Roman" w:hAnsi="Times New Roman"/>
          <w:sz w:val="28"/>
          <w:szCs w:val="28"/>
        </w:rPr>
        <w:t xml:space="preserve"> г. №____</w:t>
      </w:r>
    </w:p>
    <w:p w14:paraId="11C892FB" w14:textId="77777777" w:rsidR="00AF714D" w:rsidRDefault="00AF714D" w:rsidP="00AF714D">
      <w:pPr>
        <w:widowControl w:val="0"/>
        <w:tabs>
          <w:tab w:val="left" w:pos="0"/>
          <w:tab w:val="left" w:pos="993"/>
        </w:tabs>
        <w:autoSpaceDE w:val="0"/>
        <w:autoSpaceDN w:val="0"/>
        <w:adjustRightInd w:val="0"/>
        <w:spacing w:line="360" w:lineRule="auto"/>
        <w:rPr>
          <w:rFonts w:ascii="Times New Roman" w:hAnsi="Times New Roman"/>
          <w:sz w:val="28"/>
          <w:szCs w:val="28"/>
        </w:rPr>
      </w:pPr>
    </w:p>
    <w:p w14:paraId="56BB6CA4" w14:textId="77777777" w:rsidR="00AF714D" w:rsidRPr="00AF714D" w:rsidRDefault="00AF714D" w:rsidP="00AF714D">
      <w:pPr>
        <w:autoSpaceDE w:val="0"/>
        <w:autoSpaceDN w:val="0"/>
        <w:adjustRightInd w:val="0"/>
        <w:jc w:val="center"/>
        <w:rPr>
          <w:rFonts w:ascii="Times New Roman" w:hAnsi="Times New Roman"/>
          <w:b/>
          <w:bCs/>
          <w:sz w:val="28"/>
          <w:szCs w:val="28"/>
        </w:rPr>
      </w:pPr>
      <w:r w:rsidRPr="00AF714D">
        <w:rPr>
          <w:rFonts w:ascii="Times New Roman" w:hAnsi="Times New Roman"/>
          <w:b/>
          <w:bCs/>
          <w:sz w:val="28"/>
          <w:szCs w:val="28"/>
        </w:rPr>
        <w:t>Порядок взимания и расходования родительской платы за присмотр и уход за</w:t>
      </w:r>
      <w:r>
        <w:rPr>
          <w:rFonts w:ascii="Times New Roman" w:hAnsi="Times New Roman"/>
          <w:b/>
          <w:bCs/>
          <w:sz w:val="28"/>
          <w:szCs w:val="28"/>
        </w:rPr>
        <w:t xml:space="preserve"> </w:t>
      </w:r>
      <w:r w:rsidRPr="00AF714D">
        <w:rPr>
          <w:rFonts w:ascii="Times New Roman" w:hAnsi="Times New Roman"/>
          <w:b/>
          <w:bCs/>
          <w:sz w:val="28"/>
          <w:szCs w:val="28"/>
        </w:rPr>
        <w:t>детьми в муниципальных образовательных организациях</w:t>
      </w:r>
      <w:r w:rsidRPr="00AF714D">
        <w:rPr>
          <w:rFonts w:ascii="Times New Roman" w:hAnsi="Times New Roman"/>
          <w:sz w:val="28"/>
          <w:szCs w:val="28"/>
        </w:rPr>
        <w:t xml:space="preserve"> </w:t>
      </w:r>
      <w:r w:rsidRPr="00AF714D">
        <w:rPr>
          <w:rFonts w:ascii="Times New Roman" w:hAnsi="Times New Roman"/>
          <w:b/>
          <w:sz w:val="28"/>
          <w:szCs w:val="28"/>
        </w:rPr>
        <w:t>Няндомск</w:t>
      </w:r>
      <w:r>
        <w:rPr>
          <w:rFonts w:ascii="Times New Roman" w:hAnsi="Times New Roman"/>
          <w:b/>
          <w:sz w:val="28"/>
          <w:szCs w:val="28"/>
        </w:rPr>
        <w:t>ого</w:t>
      </w:r>
      <w:r w:rsidRPr="00AF714D">
        <w:rPr>
          <w:rFonts w:ascii="Times New Roman" w:hAnsi="Times New Roman"/>
          <w:b/>
          <w:sz w:val="28"/>
          <w:szCs w:val="28"/>
        </w:rPr>
        <w:t xml:space="preserve"> муниципальн</w:t>
      </w:r>
      <w:r>
        <w:rPr>
          <w:rFonts w:ascii="Times New Roman" w:hAnsi="Times New Roman"/>
          <w:b/>
          <w:sz w:val="28"/>
          <w:szCs w:val="28"/>
        </w:rPr>
        <w:t>ого</w:t>
      </w:r>
      <w:r w:rsidRPr="00AF714D">
        <w:rPr>
          <w:rFonts w:ascii="Times New Roman" w:hAnsi="Times New Roman"/>
          <w:b/>
          <w:sz w:val="28"/>
          <w:szCs w:val="28"/>
        </w:rPr>
        <w:t xml:space="preserve"> </w:t>
      </w:r>
      <w:r w:rsidR="009B7B84">
        <w:rPr>
          <w:rFonts w:ascii="Times New Roman" w:hAnsi="Times New Roman"/>
          <w:b/>
          <w:sz w:val="28"/>
          <w:szCs w:val="28"/>
        </w:rPr>
        <w:t>округа</w:t>
      </w:r>
      <w:r>
        <w:rPr>
          <w:rFonts w:ascii="Times New Roman" w:hAnsi="Times New Roman"/>
          <w:b/>
          <w:sz w:val="28"/>
          <w:szCs w:val="28"/>
        </w:rPr>
        <w:t xml:space="preserve"> Архангельской области</w:t>
      </w:r>
      <w:r w:rsidRPr="00AF714D">
        <w:rPr>
          <w:rFonts w:ascii="Times New Roman" w:hAnsi="Times New Roman"/>
          <w:b/>
          <w:bCs/>
          <w:sz w:val="28"/>
          <w:szCs w:val="28"/>
        </w:rPr>
        <w:t>, реализующих образовательную программу дошкольного образования</w:t>
      </w:r>
    </w:p>
    <w:p w14:paraId="6F43B807" w14:textId="77777777" w:rsidR="00AF714D" w:rsidRPr="00AF714D" w:rsidRDefault="00AF714D" w:rsidP="00AF714D">
      <w:pPr>
        <w:autoSpaceDE w:val="0"/>
        <w:autoSpaceDN w:val="0"/>
        <w:adjustRightInd w:val="0"/>
        <w:jc w:val="center"/>
        <w:rPr>
          <w:rFonts w:ascii="Times New Roman" w:hAnsi="Times New Roman"/>
          <w:b/>
          <w:bCs/>
          <w:sz w:val="28"/>
          <w:szCs w:val="28"/>
        </w:rPr>
      </w:pPr>
    </w:p>
    <w:p w14:paraId="13F7C654" w14:textId="77777777" w:rsidR="00AF714D" w:rsidRPr="00AF714D" w:rsidRDefault="00AF714D" w:rsidP="00AF714D">
      <w:pPr>
        <w:autoSpaceDE w:val="0"/>
        <w:autoSpaceDN w:val="0"/>
        <w:adjustRightInd w:val="0"/>
        <w:ind w:firstLine="540"/>
        <w:rPr>
          <w:rFonts w:ascii="Times New Roman" w:hAnsi="Times New Roman"/>
          <w:sz w:val="28"/>
          <w:szCs w:val="28"/>
        </w:rPr>
      </w:pPr>
      <w:r w:rsidRPr="00AF714D">
        <w:rPr>
          <w:rFonts w:ascii="Times New Roman" w:hAnsi="Times New Roman"/>
          <w:sz w:val="28"/>
          <w:szCs w:val="28"/>
        </w:rPr>
        <w:t>1. Настоящий Порядок устанавливает механизм взимания и расходования родительской платы за присмотр и уход за детьми в муниципальных образовательных организациях Няндомского</w:t>
      </w:r>
      <w:r w:rsidR="001217F3">
        <w:rPr>
          <w:rFonts w:ascii="Times New Roman" w:hAnsi="Times New Roman"/>
          <w:sz w:val="28"/>
          <w:szCs w:val="28"/>
        </w:rPr>
        <w:t xml:space="preserve"> </w:t>
      </w:r>
      <w:proofErr w:type="gramStart"/>
      <w:r w:rsidR="001217F3">
        <w:rPr>
          <w:rFonts w:ascii="Times New Roman" w:hAnsi="Times New Roman"/>
          <w:sz w:val="28"/>
          <w:szCs w:val="28"/>
        </w:rPr>
        <w:t>муниципального</w:t>
      </w:r>
      <w:r w:rsidRPr="00AF714D">
        <w:rPr>
          <w:rFonts w:ascii="Times New Roman" w:hAnsi="Times New Roman"/>
          <w:sz w:val="28"/>
          <w:szCs w:val="28"/>
        </w:rPr>
        <w:t xml:space="preserve">  </w:t>
      </w:r>
      <w:r w:rsidR="009B7B84">
        <w:rPr>
          <w:rFonts w:ascii="Times New Roman" w:hAnsi="Times New Roman"/>
          <w:sz w:val="28"/>
          <w:szCs w:val="28"/>
        </w:rPr>
        <w:t>округа</w:t>
      </w:r>
      <w:proofErr w:type="gramEnd"/>
      <w:r w:rsidR="00803E6C">
        <w:rPr>
          <w:rFonts w:ascii="Times New Roman" w:hAnsi="Times New Roman"/>
          <w:sz w:val="28"/>
          <w:szCs w:val="28"/>
        </w:rPr>
        <w:t xml:space="preserve"> Архангельской области</w:t>
      </w:r>
      <w:r w:rsidRPr="00AF714D">
        <w:rPr>
          <w:rFonts w:ascii="Times New Roman" w:hAnsi="Times New Roman"/>
          <w:sz w:val="28"/>
          <w:szCs w:val="28"/>
        </w:rPr>
        <w:t>, реализующих образовательную программу дошкольного образования.</w:t>
      </w:r>
    </w:p>
    <w:p w14:paraId="238039A4" w14:textId="77777777" w:rsidR="00AF714D" w:rsidRPr="00AF714D" w:rsidRDefault="00AF714D" w:rsidP="00AF714D">
      <w:pPr>
        <w:autoSpaceDE w:val="0"/>
        <w:autoSpaceDN w:val="0"/>
        <w:adjustRightInd w:val="0"/>
        <w:ind w:firstLine="540"/>
        <w:rPr>
          <w:rFonts w:ascii="Times New Roman" w:hAnsi="Times New Roman"/>
          <w:sz w:val="28"/>
          <w:szCs w:val="28"/>
        </w:rPr>
      </w:pPr>
      <w:r w:rsidRPr="00AF714D">
        <w:rPr>
          <w:rFonts w:ascii="Times New Roman" w:hAnsi="Times New Roman"/>
          <w:spacing w:val="2"/>
          <w:sz w:val="28"/>
          <w:szCs w:val="28"/>
          <w:shd w:val="clear" w:color="auto" w:fill="FFFFFF"/>
        </w:rPr>
        <w:t>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r w:rsidRPr="00AF714D">
        <w:rPr>
          <w:rStyle w:val="apple-converted-space"/>
          <w:rFonts w:ascii="Times New Roman" w:hAnsi="Times New Roman"/>
          <w:spacing w:val="2"/>
          <w:sz w:val="28"/>
          <w:szCs w:val="28"/>
          <w:shd w:val="clear" w:color="auto" w:fill="FFFFFF"/>
        </w:rPr>
        <w:t> </w:t>
      </w:r>
    </w:p>
    <w:p w14:paraId="09301A1B" w14:textId="77777777" w:rsidR="00AF714D" w:rsidRPr="00AF714D" w:rsidRDefault="00AF714D" w:rsidP="00AF714D">
      <w:pPr>
        <w:autoSpaceDE w:val="0"/>
        <w:autoSpaceDN w:val="0"/>
        <w:adjustRightInd w:val="0"/>
        <w:ind w:firstLine="540"/>
        <w:rPr>
          <w:rFonts w:ascii="Times New Roman" w:hAnsi="Times New Roman"/>
          <w:sz w:val="28"/>
          <w:szCs w:val="28"/>
        </w:rPr>
      </w:pPr>
      <w:r w:rsidRPr="00AF714D">
        <w:rPr>
          <w:rFonts w:ascii="Times New Roman" w:hAnsi="Times New Roman"/>
          <w:sz w:val="28"/>
          <w:szCs w:val="28"/>
        </w:rPr>
        <w:t>2. Родительская плата за присмотр и уход за детьми взимается на основании договора между образовательной организацией и родителями (законными представителями) ребёнка.</w:t>
      </w:r>
    </w:p>
    <w:p w14:paraId="156622E7" w14:textId="77777777" w:rsidR="00AF714D" w:rsidRPr="00AF714D" w:rsidRDefault="00AF714D" w:rsidP="00AF714D">
      <w:pPr>
        <w:autoSpaceDE w:val="0"/>
        <w:autoSpaceDN w:val="0"/>
        <w:adjustRightInd w:val="0"/>
        <w:ind w:firstLine="540"/>
        <w:rPr>
          <w:rFonts w:ascii="Times New Roman" w:hAnsi="Times New Roman"/>
          <w:sz w:val="28"/>
          <w:szCs w:val="28"/>
        </w:rPr>
      </w:pPr>
      <w:r w:rsidRPr="00AF714D">
        <w:rPr>
          <w:rFonts w:ascii="Times New Roman" w:hAnsi="Times New Roman"/>
          <w:sz w:val="28"/>
          <w:szCs w:val="28"/>
        </w:rPr>
        <w:t>3. Родительская плата не взимается за дни отсутствия воспитанника в муниципальных образовательных организациях по уважительной причине. Уважительной причиной непосещения ребенком муниципальных образовательных организаций являются:</w:t>
      </w:r>
    </w:p>
    <w:p w14:paraId="0A55A807" w14:textId="77777777" w:rsidR="00AF714D" w:rsidRPr="00AF714D" w:rsidRDefault="00AF714D" w:rsidP="00AF714D">
      <w:pPr>
        <w:autoSpaceDE w:val="0"/>
        <w:autoSpaceDN w:val="0"/>
        <w:adjustRightInd w:val="0"/>
        <w:rPr>
          <w:rFonts w:ascii="Times New Roman" w:hAnsi="Times New Roman"/>
          <w:sz w:val="28"/>
          <w:szCs w:val="28"/>
        </w:rPr>
      </w:pPr>
      <w:r w:rsidRPr="00AF714D">
        <w:rPr>
          <w:rFonts w:ascii="Times New Roman" w:hAnsi="Times New Roman"/>
          <w:sz w:val="28"/>
          <w:szCs w:val="28"/>
        </w:rPr>
        <w:t>- период болезни ребенка</w:t>
      </w:r>
      <w:r w:rsidR="001030BA">
        <w:rPr>
          <w:rFonts w:ascii="Times New Roman" w:hAnsi="Times New Roman"/>
          <w:sz w:val="28"/>
          <w:szCs w:val="28"/>
        </w:rPr>
        <w:t xml:space="preserve"> и домашний режим по рекомендации лечащего врача после перенесенного заболевания</w:t>
      </w:r>
      <w:r w:rsidRPr="00AF714D">
        <w:rPr>
          <w:rFonts w:ascii="Times New Roman" w:hAnsi="Times New Roman"/>
          <w:sz w:val="28"/>
          <w:szCs w:val="28"/>
        </w:rPr>
        <w:t>, подтвержденный справкой медицинского учреждения;</w:t>
      </w:r>
    </w:p>
    <w:p w14:paraId="131BB930" w14:textId="77777777" w:rsidR="00AF714D" w:rsidRPr="00AF714D" w:rsidRDefault="00AF714D" w:rsidP="00AF714D">
      <w:pPr>
        <w:autoSpaceDE w:val="0"/>
        <w:autoSpaceDN w:val="0"/>
        <w:adjustRightInd w:val="0"/>
        <w:rPr>
          <w:rFonts w:ascii="Times New Roman" w:hAnsi="Times New Roman"/>
          <w:sz w:val="28"/>
          <w:szCs w:val="28"/>
        </w:rPr>
      </w:pPr>
      <w:r w:rsidRPr="00AF714D">
        <w:rPr>
          <w:rFonts w:ascii="Times New Roman" w:hAnsi="Times New Roman"/>
          <w:sz w:val="28"/>
          <w:szCs w:val="28"/>
        </w:rPr>
        <w:t>- карантин в группе, которую посещает ребенок;</w:t>
      </w:r>
    </w:p>
    <w:p w14:paraId="299C1319" w14:textId="77777777" w:rsidR="00AF714D" w:rsidRPr="00AF714D" w:rsidRDefault="00AF714D" w:rsidP="00AF714D">
      <w:pPr>
        <w:autoSpaceDE w:val="0"/>
        <w:autoSpaceDN w:val="0"/>
        <w:adjustRightInd w:val="0"/>
        <w:rPr>
          <w:rFonts w:ascii="Times New Roman" w:hAnsi="Times New Roman"/>
          <w:sz w:val="28"/>
          <w:szCs w:val="28"/>
        </w:rPr>
      </w:pPr>
      <w:r w:rsidRPr="00AF714D">
        <w:rPr>
          <w:rFonts w:ascii="Times New Roman" w:hAnsi="Times New Roman"/>
          <w:sz w:val="28"/>
          <w:szCs w:val="28"/>
        </w:rPr>
        <w:t>-</w:t>
      </w:r>
      <w:r w:rsidR="004F072A">
        <w:rPr>
          <w:rFonts w:ascii="Times New Roman" w:hAnsi="Times New Roman"/>
          <w:sz w:val="28"/>
          <w:szCs w:val="28"/>
        </w:rPr>
        <w:t xml:space="preserve"> </w:t>
      </w:r>
      <w:r w:rsidR="001030BA">
        <w:rPr>
          <w:rFonts w:ascii="Times New Roman" w:hAnsi="Times New Roman"/>
          <w:sz w:val="28"/>
          <w:szCs w:val="28"/>
        </w:rPr>
        <w:t>отсутствие ребенка в летний период – по предварительному заявлению</w:t>
      </w:r>
      <w:r w:rsidRPr="00AF714D">
        <w:rPr>
          <w:rFonts w:ascii="Times New Roman" w:hAnsi="Times New Roman"/>
          <w:sz w:val="28"/>
          <w:szCs w:val="28"/>
        </w:rPr>
        <w:t>;</w:t>
      </w:r>
    </w:p>
    <w:p w14:paraId="63956372" w14:textId="77777777" w:rsidR="00AF714D" w:rsidRDefault="00AF714D" w:rsidP="00AF714D">
      <w:pPr>
        <w:autoSpaceDE w:val="0"/>
        <w:autoSpaceDN w:val="0"/>
        <w:adjustRightInd w:val="0"/>
        <w:rPr>
          <w:rFonts w:ascii="Times New Roman" w:hAnsi="Times New Roman"/>
          <w:sz w:val="28"/>
          <w:szCs w:val="28"/>
        </w:rPr>
      </w:pPr>
      <w:r w:rsidRPr="00AF714D">
        <w:rPr>
          <w:rFonts w:ascii="Times New Roman" w:hAnsi="Times New Roman"/>
          <w:sz w:val="28"/>
          <w:szCs w:val="28"/>
        </w:rPr>
        <w:t>- закрытие образовательной организации на рем</w:t>
      </w:r>
      <w:r w:rsidR="001030BA">
        <w:rPr>
          <w:rFonts w:ascii="Times New Roman" w:hAnsi="Times New Roman"/>
          <w:sz w:val="28"/>
          <w:szCs w:val="28"/>
        </w:rPr>
        <w:t>онтные и (или) аварийные работы;</w:t>
      </w:r>
    </w:p>
    <w:p w14:paraId="7515038C" w14:textId="77777777" w:rsidR="001030BA" w:rsidRDefault="001030BA" w:rsidP="00AF714D">
      <w:pPr>
        <w:autoSpaceDE w:val="0"/>
        <w:autoSpaceDN w:val="0"/>
        <w:adjustRightInd w:val="0"/>
        <w:rPr>
          <w:rFonts w:ascii="Times New Roman" w:hAnsi="Times New Roman"/>
          <w:sz w:val="28"/>
          <w:szCs w:val="28"/>
        </w:rPr>
      </w:pPr>
      <w:r>
        <w:rPr>
          <w:rFonts w:ascii="Times New Roman" w:hAnsi="Times New Roman"/>
          <w:sz w:val="28"/>
          <w:szCs w:val="28"/>
        </w:rPr>
        <w:t>- санаторно-курортное лечение ребенка;</w:t>
      </w:r>
    </w:p>
    <w:p w14:paraId="42360AB8" w14:textId="77777777" w:rsidR="001030BA" w:rsidRPr="00AF714D" w:rsidRDefault="004F072A" w:rsidP="004F072A">
      <w:pPr>
        <w:tabs>
          <w:tab w:val="left" w:pos="284"/>
          <w:tab w:val="left" w:pos="709"/>
        </w:tabs>
        <w:autoSpaceDE w:val="0"/>
        <w:autoSpaceDN w:val="0"/>
        <w:adjustRightInd w:val="0"/>
        <w:rPr>
          <w:rFonts w:ascii="Times New Roman" w:hAnsi="Times New Roman"/>
          <w:sz w:val="28"/>
          <w:szCs w:val="28"/>
        </w:rPr>
      </w:pPr>
      <w:r>
        <w:rPr>
          <w:rFonts w:ascii="Times New Roman" w:hAnsi="Times New Roman"/>
          <w:sz w:val="28"/>
          <w:szCs w:val="28"/>
        </w:rPr>
        <w:t xml:space="preserve">- </w:t>
      </w:r>
      <w:r w:rsidR="001030BA">
        <w:rPr>
          <w:rFonts w:ascii="Times New Roman" w:hAnsi="Times New Roman"/>
          <w:sz w:val="28"/>
          <w:szCs w:val="28"/>
        </w:rPr>
        <w:t>отсутствие ребенка без уважительной причины (при отсутствии документов, подтверждающих причину его отсутствие).</w:t>
      </w:r>
    </w:p>
    <w:p w14:paraId="2E460E3C" w14:textId="77777777" w:rsidR="00AF714D" w:rsidRPr="00AF714D" w:rsidRDefault="00AF714D" w:rsidP="00AF714D">
      <w:pPr>
        <w:autoSpaceDE w:val="0"/>
        <w:autoSpaceDN w:val="0"/>
        <w:adjustRightInd w:val="0"/>
        <w:ind w:firstLine="540"/>
        <w:rPr>
          <w:rFonts w:ascii="Times New Roman" w:hAnsi="Times New Roman"/>
          <w:sz w:val="28"/>
          <w:szCs w:val="28"/>
        </w:rPr>
      </w:pPr>
      <w:r w:rsidRPr="00AF714D">
        <w:rPr>
          <w:rFonts w:ascii="Times New Roman" w:hAnsi="Times New Roman"/>
          <w:sz w:val="28"/>
          <w:szCs w:val="28"/>
        </w:rPr>
        <w:lastRenderedPageBreak/>
        <w:t>4. Начисление родительской платы за присмотр и уход за детьми производится согласно календарному графику работы организации и табелю учета посещаемости детей за предыдущий месяц.</w:t>
      </w:r>
    </w:p>
    <w:p w14:paraId="509CE205" w14:textId="77777777" w:rsidR="00AF714D" w:rsidRPr="005E03FA" w:rsidRDefault="00AF714D" w:rsidP="00AF714D">
      <w:pPr>
        <w:autoSpaceDE w:val="0"/>
        <w:autoSpaceDN w:val="0"/>
        <w:adjustRightInd w:val="0"/>
        <w:ind w:firstLine="540"/>
        <w:rPr>
          <w:rFonts w:ascii="Times New Roman" w:hAnsi="Times New Roman"/>
          <w:color w:val="000000" w:themeColor="text1"/>
          <w:sz w:val="28"/>
          <w:szCs w:val="28"/>
        </w:rPr>
      </w:pPr>
      <w:r w:rsidRPr="00AF714D">
        <w:rPr>
          <w:rFonts w:ascii="Times New Roman" w:hAnsi="Times New Roman"/>
          <w:sz w:val="28"/>
          <w:szCs w:val="28"/>
        </w:rPr>
        <w:t xml:space="preserve">5. </w:t>
      </w:r>
      <w:r w:rsidR="005E03FA" w:rsidRPr="005E03FA">
        <w:rPr>
          <w:rFonts w:ascii="Times New Roman" w:hAnsi="Times New Roman"/>
          <w:color w:val="000000" w:themeColor="text1"/>
          <w:sz w:val="28"/>
          <w:szCs w:val="28"/>
          <w:shd w:val="clear" w:color="auto" w:fill="FFFFFF"/>
        </w:rPr>
        <w:t>Родители (законные представители) вносят плату за присмотр и уход за детьми не позднее 20-го числа месяца, следующего за расчетным</w:t>
      </w:r>
      <w:r w:rsidRPr="005E03FA">
        <w:rPr>
          <w:rFonts w:ascii="Times New Roman" w:hAnsi="Times New Roman"/>
          <w:color w:val="000000" w:themeColor="text1"/>
          <w:sz w:val="28"/>
          <w:szCs w:val="28"/>
        </w:rPr>
        <w:t>.</w:t>
      </w:r>
    </w:p>
    <w:p w14:paraId="2D97CBEF" w14:textId="77777777" w:rsidR="00AF714D" w:rsidRPr="00AF714D" w:rsidRDefault="00AF714D" w:rsidP="00AF714D">
      <w:pPr>
        <w:autoSpaceDE w:val="0"/>
        <w:autoSpaceDN w:val="0"/>
        <w:adjustRightInd w:val="0"/>
        <w:ind w:firstLine="540"/>
        <w:rPr>
          <w:rFonts w:ascii="Times New Roman" w:hAnsi="Times New Roman"/>
          <w:sz w:val="28"/>
          <w:szCs w:val="28"/>
        </w:rPr>
      </w:pPr>
      <w:r w:rsidRPr="00AF714D">
        <w:rPr>
          <w:rFonts w:ascii="Times New Roman" w:hAnsi="Times New Roman"/>
          <w:sz w:val="28"/>
          <w:szCs w:val="28"/>
        </w:rPr>
        <w:t xml:space="preserve">6. В случае </w:t>
      </w:r>
      <w:proofErr w:type="gramStart"/>
      <w:r w:rsidRPr="00AF714D">
        <w:rPr>
          <w:rFonts w:ascii="Times New Roman" w:hAnsi="Times New Roman"/>
          <w:sz w:val="28"/>
          <w:szCs w:val="28"/>
        </w:rPr>
        <w:t>не внесения</w:t>
      </w:r>
      <w:proofErr w:type="gramEnd"/>
      <w:r w:rsidRPr="00AF714D">
        <w:rPr>
          <w:rFonts w:ascii="Times New Roman" w:hAnsi="Times New Roman"/>
          <w:sz w:val="28"/>
          <w:szCs w:val="28"/>
        </w:rPr>
        <w:t xml:space="preserve"> родительской платы в установленные сроки к родителям (законным представителям) применяются меры ответственности, определенные законодательством Российской Федерации и договором об оказании соответствующих услуг между родителями (законными представителями) ребенка и организацией.</w:t>
      </w:r>
    </w:p>
    <w:p w14:paraId="33775BCD" w14:textId="77777777" w:rsidR="00AF714D" w:rsidRPr="00AF714D" w:rsidRDefault="00AF714D" w:rsidP="00AF714D">
      <w:pPr>
        <w:autoSpaceDE w:val="0"/>
        <w:autoSpaceDN w:val="0"/>
        <w:adjustRightInd w:val="0"/>
        <w:ind w:firstLine="540"/>
        <w:rPr>
          <w:rFonts w:ascii="Times New Roman" w:hAnsi="Times New Roman"/>
          <w:sz w:val="28"/>
          <w:szCs w:val="28"/>
        </w:rPr>
      </w:pPr>
      <w:r w:rsidRPr="00AF714D">
        <w:rPr>
          <w:rFonts w:ascii="Times New Roman" w:hAnsi="Times New Roman"/>
          <w:sz w:val="28"/>
          <w:szCs w:val="28"/>
        </w:rPr>
        <w:t xml:space="preserve">7. Родительская плата вносится родителями (законными представителями) самостоятельно через кредитные организации (банки) или кассу муниципальной образовательной организации и зачисляется на лицевой счет </w:t>
      </w:r>
      <w:r w:rsidR="00797091">
        <w:rPr>
          <w:rFonts w:ascii="Times New Roman" w:hAnsi="Times New Roman"/>
          <w:sz w:val="28"/>
          <w:szCs w:val="28"/>
        </w:rPr>
        <w:t>данной организации.</w:t>
      </w:r>
    </w:p>
    <w:p w14:paraId="0509A85C" w14:textId="77777777" w:rsidR="00AF714D" w:rsidRPr="00B00DAC" w:rsidRDefault="00AF714D" w:rsidP="00AF714D">
      <w:pPr>
        <w:autoSpaceDE w:val="0"/>
        <w:autoSpaceDN w:val="0"/>
        <w:adjustRightInd w:val="0"/>
        <w:ind w:firstLine="540"/>
        <w:rPr>
          <w:rFonts w:ascii="Times New Roman" w:hAnsi="Times New Roman"/>
          <w:sz w:val="28"/>
          <w:szCs w:val="28"/>
        </w:rPr>
      </w:pPr>
      <w:r w:rsidRPr="00AF714D">
        <w:rPr>
          <w:rFonts w:ascii="Times New Roman" w:hAnsi="Times New Roman"/>
          <w:sz w:val="28"/>
          <w:szCs w:val="28"/>
        </w:rPr>
        <w:t>8</w:t>
      </w:r>
      <w:r w:rsidRPr="00B00DAC">
        <w:rPr>
          <w:rFonts w:ascii="Times New Roman" w:hAnsi="Times New Roman"/>
          <w:sz w:val="28"/>
          <w:szCs w:val="28"/>
        </w:rPr>
        <w:t xml:space="preserve">. </w:t>
      </w:r>
      <w:r w:rsidR="00B00DAC" w:rsidRPr="00B00DAC">
        <w:rPr>
          <w:rFonts w:ascii="Times New Roman" w:hAnsi="Times New Roman"/>
          <w:sz w:val="28"/>
          <w:szCs w:val="28"/>
          <w:shd w:val="clear" w:color="auto" w:fill="FFFFFF"/>
        </w:rPr>
        <w:t>Родительская плата может вноситься за счет средств материнского (семейного) капитала в соответствии с </w:t>
      </w:r>
      <w:hyperlink r:id="rId57" w:history="1">
        <w:r w:rsidR="00B00DAC" w:rsidRPr="00B00DAC">
          <w:rPr>
            <w:rStyle w:val="ac"/>
            <w:rFonts w:ascii="Times New Roman" w:hAnsi="Times New Roman"/>
            <w:color w:val="auto"/>
            <w:sz w:val="28"/>
            <w:szCs w:val="28"/>
            <w:u w:val="none"/>
            <w:shd w:val="clear" w:color="auto" w:fill="FFFFFF"/>
          </w:rPr>
          <w:t>постановлением Правительства Российской Федерации от 24</w:t>
        </w:r>
        <w:r w:rsidR="00D04364">
          <w:rPr>
            <w:rStyle w:val="ac"/>
            <w:rFonts w:ascii="Times New Roman" w:hAnsi="Times New Roman"/>
            <w:color w:val="auto"/>
            <w:sz w:val="28"/>
            <w:szCs w:val="28"/>
            <w:u w:val="none"/>
            <w:shd w:val="clear" w:color="auto" w:fill="FFFFFF"/>
          </w:rPr>
          <w:t xml:space="preserve"> декабря </w:t>
        </w:r>
        <w:r w:rsidR="00B00DAC" w:rsidRPr="00B00DAC">
          <w:rPr>
            <w:rStyle w:val="ac"/>
            <w:rFonts w:ascii="Times New Roman" w:hAnsi="Times New Roman"/>
            <w:color w:val="auto"/>
            <w:sz w:val="28"/>
            <w:szCs w:val="28"/>
            <w:u w:val="none"/>
            <w:shd w:val="clear" w:color="auto" w:fill="FFFFFF"/>
          </w:rPr>
          <w:t xml:space="preserve">2007 N 926 </w:t>
        </w:r>
        <w:r w:rsidR="00B00DAC">
          <w:rPr>
            <w:rStyle w:val="ac"/>
            <w:rFonts w:ascii="Times New Roman" w:hAnsi="Times New Roman"/>
            <w:color w:val="auto"/>
            <w:sz w:val="28"/>
            <w:szCs w:val="28"/>
            <w:u w:val="none"/>
            <w:shd w:val="clear" w:color="auto" w:fill="FFFFFF"/>
          </w:rPr>
          <w:t>«</w:t>
        </w:r>
        <w:r w:rsidR="00B00DAC" w:rsidRPr="00B00DAC">
          <w:rPr>
            <w:rStyle w:val="ac"/>
            <w:rFonts w:ascii="Times New Roman" w:hAnsi="Times New Roman"/>
            <w:color w:val="auto"/>
            <w:sz w:val="28"/>
            <w:szCs w:val="28"/>
            <w:u w:val="none"/>
            <w:shd w:val="clear" w:color="auto" w:fill="FFFFFF"/>
          </w:rPr>
          <w:t>Об утверждении Правил направления средств (части средств) материнского (семейного) капитала на получение образования ребенком (детьми) и осуществление иных связанных с образованием ребенка (детьми) расходов</w:t>
        </w:r>
      </w:hyperlink>
      <w:r w:rsidR="00B00DAC">
        <w:rPr>
          <w:rFonts w:ascii="Times New Roman" w:hAnsi="Times New Roman"/>
          <w:sz w:val="28"/>
          <w:szCs w:val="28"/>
        </w:rPr>
        <w:t>»</w:t>
      </w:r>
      <w:r w:rsidR="00B00DAC" w:rsidRPr="00B00DAC">
        <w:rPr>
          <w:rFonts w:ascii="Times New Roman" w:hAnsi="Times New Roman"/>
          <w:sz w:val="28"/>
          <w:szCs w:val="28"/>
          <w:shd w:val="clear" w:color="auto" w:fill="FFFFFF"/>
        </w:rPr>
        <w:t>.</w:t>
      </w:r>
    </w:p>
    <w:p w14:paraId="5E8C7F93" w14:textId="77777777" w:rsidR="00AF714D" w:rsidRPr="00132EF7" w:rsidRDefault="00AF714D" w:rsidP="00AF714D">
      <w:pPr>
        <w:autoSpaceDE w:val="0"/>
        <w:autoSpaceDN w:val="0"/>
        <w:adjustRightInd w:val="0"/>
        <w:ind w:firstLine="540"/>
        <w:rPr>
          <w:rFonts w:ascii="Times New Roman" w:hAnsi="Times New Roman"/>
          <w:sz w:val="28"/>
          <w:szCs w:val="28"/>
        </w:rPr>
      </w:pPr>
      <w:r w:rsidRPr="00AF714D">
        <w:rPr>
          <w:rFonts w:ascii="Times New Roman" w:hAnsi="Times New Roman"/>
          <w:sz w:val="28"/>
          <w:szCs w:val="28"/>
        </w:rPr>
        <w:t xml:space="preserve">9. В случае прекращения получения ребенком </w:t>
      </w:r>
      <w:r w:rsidR="00132EF7" w:rsidRPr="00AF714D">
        <w:rPr>
          <w:rFonts w:ascii="Times New Roman" w:hAnsi="Times New Roman"/>
          <w:sz w:val="28"/>
          <w:szCs w:val="28"/>
        </w:rPr>
        <w:t>образовательных услуг</w:t>
      </w:r>
      <w:r w:rsidRPr="00AF714D">
        <w:rPr>
          <w:rFonts w:ascii="Times New Roman" w:hAnsi="Times New Roman"/>
          <w:sz w:val="28"/>
          <w:szCs w:val="28"/>
        </w:rPr>
        <w:t xml:space="preserve">, либо расторжения Договора об образовании или Договора на оказание платных образовательных услуг, если сумма средств, перечисленная за счет средств материнского (семейного) капитала на счет образовательной организации, превышает сумму фактических расходов на указанные цели, </w:t>
      </w:r>
      <w:r w:rsidRPr="00132EF7">
        <w:rPr>
          <w:rFonts w:ascii="Times New Roman" w:hAnsi="Times New Roman"/>
          <w:sz w:val="28"/>
          <w:szCs w:val="28"/>
        </w:rPr>
        <w:t xml:space="preserve">неиспользованные средства подлежат возврату в </w:t>
      </w:r>
      <w:r w:rsidR="00132EF7" w:rsidRPr="00132EF7">
        <w:rPr>
          <w:rFonts w:ascii="Times New Roman" w:hAnsi="Times New Roman"/>
          <w:color w:val="000000"/>
          <w:sz w:val="28"/>
          <w:szCs w:val="28"/>
          <w:shd w:val="clear" w:color="auto" w:fill="FFFFFF"/>
        </w:rPr>
        <w:t>территориальны</w:t>
      </w:r>
      <w:r w:rsidR="00A135B9">
        <w:rPr>
          <w:rFonts w:ascii="Times New Roman" w:hAnsi="Times New Roman"/>
          <w:color w:val="000000"/>
          <w:sz w:val="28"/>
          <w:szCs w:val="28"/>
          <w:shd w:val="clear" w:color="auto" w:fill="FFFFFF"/>
        </w:rPr>
        <w:t>й</w:t>
      </w:r>
      <w:r w:rsidR="00132EF7" w:rsidRPr="00132EF7">
        <w:rPr>
          <w:rFonts w:ascii="Times New Roman" w:hAnsi="Times New Roman"/>
          <w:color w:val="000000"/>
          <w:sz w:val="28"/>
          <w:szCs w:val="28"/>
          <w:shd w:val="clear" w:color="auto" w:fill="FFFFFF"/>
        </w:rPr>
        <w:t xml:space="preserve"> орган Фонда пенсионного и социального страхования Российской Федерации</w:t>
      </w:r>
      <w:r w:rsidRPr="00132EF7">
        <w:rPr>
          <w:rFonts w:ascii="Times New Roman" w:hAnsi="Times New Roman"/>
          <w:sz w:val="28"/>
          <w:szCs w:val="28"/>
        </w:rPr>
        <w:t>.</w:t>
      </w:r>
    </w:p>
    <w:p w14:paraId="4F072668" w14:textId="77777777" w:rsidR="00AF714D" w:rsidRPr="00AF714D" w:rsidRDefault="00AF714D" w:rsidP="00AF714D">
      <w:pPr>
        <w:autoSpaceDE w:val="0"/>
        <w:autoSpaceDN w:val="0"/>
        <w:adjustRightInd w:val="0"/>
        <w:ind w:firstLine="540"/>
        <w:rPr>
          <w:rFonts w:ascii="Times New Roman" w:hAnsi="Times New Roman"/>
          <w:sz w:val="28"/>
          <w:szCs w:val="28"/>
        </w:rPr>
      </w:pPr>
      <w:r w:rsidRPr="00AF714D">
        <w:rPr>
          <w:rFonts w:ascii="Times New Roman" w:hAnsi="Times New Roman"/>
          <w:sz w:val="28"/>
          <w:szCs w:val="28"/>
        </w:rPr>
        <w:t>10. Средства, полученные образовательной организацией за оказание услуги по присмотру и уходу за детьми, направляются:</w:t>
      </w:r>
    </w:p>
    <w:p w14:paraId="60595539" w14:textId="77777777" w:rsidR="00AF714D" w:rsidRPr="00AF714D" w:rsidRDefault="00AF714D" w:rsidP="00AF714D">
      <w:pPr>
        <w:autoSpaceDE w:val="0"/>
        <w:autoSpaceDN w:val="0"/>
        <w:adjustRightInd w:val="0"/>
        <w:rPr>
          <w:rFonts w:ascii="Times New Roman" w:hAnsi="Times New Roman"/>
          <w:sz w:val="28"/>
          <w:szCs w:val="28"/>
        </w:rPr>
      </w:pPr>
      <w:r w:rsidRPr="00AF714D">
        <w:rPr>
          <w:rFonts w:ascii="Times New Roman" w:hAnsi="Times New Roman"/>
          <w:sz w:val="28"/>
          <w:szCs w:val="28"/>
        </w:rPr>
        <w:t>- на приобретение продуктов питания,</w:t>
      </w:r>
    </w:p>
    <w:p w14:paraId="5E2745B2" w14:textId="77777777" w:rsidR="00AF714D" w:rsidRPr="00AF714D" w:rsidRDefault="00AF714D" w:rsidP="00AF714D">
      <w:pPr>
        <w:autoSpaceDE w:val="0"/>
        <w:autoSpaceDN w:val="0"/>
        <w:adjustRightInd w:val="0"/>
        <w:rPr>
          <w:rFonts w:ascii="Times New Roman" w:hAnsi="Times New Roman"/>
          <w:sz w:val="28"/>
          <w:szCs w:val="28"/>
        </w:rPr>
      </w:pPr>
      <w:r w:rsidRPr="00AF714D">
        <w:rPr>
          <w:rFonts w:ascii="Times New Roman" w:hAnsi="Times New Roman"/>
          <w:sz w:val="28"/>
          <w:szCs w:val="28"/>
        </w:rPr>
        <w:t>- на приобретение материалов хозяйственно-бытового обслуживания;</w:t>
      </w:r>
    </w:p>
    <w:p w14:paraId="23A99D46" w14:textId="77777777" w:rsidR="00AF714D" w:rsidRPr="00AF714D" w:rsidRDefault="00AF714D" w:rsidP="00AF714D">
      <w:pPr>
        <w:autoSpaceDE w:val="0"/>
        <w:autoSpaceDN w:val="0"/>
        <w:adjustRightInd w:val="0"/>
        <w:rPr>
          <w:rFonts w:ascii="Times New Roman" w:hAnsi="Times New Roman"/>
          <w:sz w:val="28"/>
          <w:szCs w:val="28"/>
        </w:rPr>
      </w:pPr>
      <w:r w:rsidRPr="00AF714D">
        <w:rPr>
          <w:rFonts w:ascii="Times New Roman" w:hAnsi="Times New Roman"/>
          <w:sz w:val="28"/>
          <w:szCs w:val="28"/>
        </w:rPr>
        <w:t>- на приобретение материалов и оплату услуг по обеспечению соблюдения ребенком личной гигиены;</w:t>
      </w:r>
    </w:p>
    <w:p w14:paraId="3D035794" w14:textId="77777777" w:rsidR="00AF714D" w:rsidRPr="00AF714D" w:rsidRDefault="00AF714D" w:rsidP="00AF714D">
      <w:pPr>
        <w:autoSpaceDE w:val="0"/>
        <w:autoSpaceDN w:val="0"/>
        <w:adjustRightInd w:val="0"/>
        <w:rPr>
          <w:rFonts w:ascii="Times New Roman" w:hAnsi="Times New Roman"/>
          <w:sz w:val="28"/>
          <w:szCs w:val="28"/>
        </w:rPr>
      </w:pPr>
      <w:r w:rsidRPr="00AF714D">
        <w:rPr>
          <w:rFonts w:ascii="Times New Roman" w:hAnsi="Times New Roman"/>
          <w:sz w:val="28"/>
          <w:szCs w:val="28"/>
        </w:rPr>
        <w:t>- на приобретение материальных запасов и основных средств по обеспечению</w:t>
      </w:r>
      <w:r w:rsidR="00A87C9E">
        <w:rPr>
          <w:rFonts w:ascii="Times New Roman" w:hAnsi="Times New Roman"/>
          <w:sz w:val="28"/>
          <w:szCs w:val="28"/>
        </w:rPr>
        <w:t xml:space="preserve"> соблюдения ребенком режима дня.</w:t>
      </w:r>
    </w:p>
    <w:p w14:paraId="444397BD" w14:textId="77777777" w:rsidR="00C66B85" w:rsidRPr="00B841AF" w:rsidRDefault="00B841AF" w:rsidP="00AF714D">
      <w:pPr>
        <w:autoSpaceDE w:val="0"/>
        <w:autoSpaceDN w:val="0"/>
        <w:adjustRightInd w:val="0"/>
        <w:ind w:firstLine="540"/>
        <w:rPr>
          <w:rFonts w:ascii="Times New Roman" w:hAnsi="Times New Roman"/>
          <w:color w:val="000000" w:themeColor="text1"/>
          <w:sz w:val="28"/>
          <w:szCs w:val="28"/>
        </w:rPr>
      </w:pPr>
      <w:r w:rsidRPr="00B841AF">
        <w:rPr>
          <w:rFonts w:ascii="Times New Roman" w:hAnsi="Times New Roman"/>
          <w:color w:val="000000" w:themeColor="text1"/>
          <w:sz w:val="28"/>
          <w:szCs w:val="28"/>
          <w:shd w:val="clear" w:color="auto" w:fill="FFFFFF"/>
        </w:rPr>
        <w:t>В родительскую плату за присмотр и уход за ребенком н</w:t>
      </w:r>
      <w:r w:rsidR="001278E0" w:rsidRPr="00B841AF">
        <w:rPr>
          <w:rFonts w:ascii="Times New Roman" w:hAnsi="Times New Roman"/>
          <w:color w:val="000000" w:themeColor="text1"/>
          <w:sz w:val="28"/>
          <w:szCs w:val="28"/>
          <w:shd w:val="clear" w:color="auto" w:fill="FFFFFF"/>
        </w:rPr>
        <w:t xml:space="preserve">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sidR="001278E0" w:rsidRPr="00B841AF">
        <w:rPr>
          <w:rFonts w:ascii="Times New Roman" w:hAnsi="Times New Roman"/>
          <w:color w:val="000000" w:themeColor="text1"/>
          <w:sz w:val="28"/>
          <w:szCs w:val="28"/>
          <w:shd w:val="clear" w:color="auto" w:fill="FFFFFF"/>
        </w:rPr>
        <w:lastRenderedPageBreak/>
        <w:t>образовательных организаций, реализующих образовательную программу дошкольного образования, в таких организациях. </w:t>
      </w:r>
    </w:p>
    <w:p w14:paraId="702118BB" w14:textId="77777777" w:rsidR="00AF714D" w:rsidRPr="00AF714D" w:rsidRDefault="00AF714D" w:rsidP="00AF714D">
      <w:pPr>
        <w:autoSpaceDE w:val="0"/>
        <w:autoSpaceDN w:val="0"/>
        <w:adjustRightInd w:val="0"/>
        <w:ind w:firstLine="540"/>
        <w:rPr>
          <w:rFonts w:ascii="Times New Roman" w:hAnsi="Times New Roman"/>
          <w:sz w:val="28"/>
          <w:szCs w:val="28"/>
        </w:rPr>
      </w:pPr>
      <w:r w:rsidRPr="00AF714D">
        <w:rPr>
          <w:rFonts w:ascii="Times New Roman" w:hAnsi="Times New Roman"/>
          <w:sz w:val="28"/>
          <w:szCs w:val="28"/>
        </w:rPr>
        <w:t>11. В случае выбытия ребёнка из образовательной организации и наличия переплаты за оказание услуги по присмотру и уходу за ребёнком, родителям (законным представителям) производится возврат излишне оплаченной суммы родительской платы на основании письменного заявления родителя (законного представителя) и приказа руководителя образовательной организации об отчислении ребенка.</w:t>
      </w:r>
    </w:p>
    <w:p w14:paraId="40BEAD6D" w14:textId="77777777" w:rsidR="00AF714D" w:rsidRPr="00AF714D" w:rsidRDefault="00AF714D" w:rsidP="00AF714D">
      <w:pPr>
        <w:autoSpaceDE w:val="0"/>
        <w:autoSpaceDN w:val="0"/>
        <w:adjustRightInd w:val="0"/>
        <w:ind w:firstLine="540"/>
        <w:rPr>
          <w:rFonts w:ascii="Times New Roman" w:hAnsi="Times New Roman"/>
          <w:sz w:val="28"/>
          <w:szCs w:val="28"/>
        </w:rPr>
      </w:pPr>
      <w:r w:rsidRPr="00AF714D">
        <w:rPr>
          <w:rFonts w:ascii="Times New Roman" w:hAnsi="Times New Roman"/>
          <w:sz w:val="28"/>
          <w:szCs w:val="28"/>
        </w:rPr>
        <w:t>12. Возврат производится посредством перечисления средств с лицевого счета образовательной организации на лицевой счет родителя (законного представителя), открытый в кредитной организации (банке).</w:t>
      </w:r>
    </w:p>
    <w:p w14:paraId="6E101339" w14:textId="77777777" w:rsidR="00AF714D" w:rsidRPr="00AF714D" w:rsidRDefault="00AF714D" w:rsidP="00AF714D">
      <w:pPr>
        <w:autoSpaceDE w:val="0"/>
        <w:autoSpaceDN w:val="0"/>
        <w:adjustRightInd w:val="0"/>
        <w:ind w:firstLine="540"/>
        <w:rPr>
          <w:rFonts w:ascii="Times New Roman" w:hAnsi="Times New Roman"/>
          <w:sz w:val="28"/>
          <w:szCs w:val="28"/>
        </w:rPr>
      </w:pPr>
      <w:r w:rsidRPr="00AF714D">
        <w:rPr>
          <w:rFonts w:ascii="Times New Roman" w:hAnsi="Times New Roman"/>
          <w:sz w:val="28"/>
          <w:szCs w:val="28"/>
        </w:rPr>
        <w:t xml:space="preserve">13. Руководители муниципальных образовательных организаций Няндомского </w:t>
      </w:r>
      <w:r w:rsidR="00B841AF">
        <w:rPr>
          <w:rFonts w:ascii="Times New Roman" w:hAnsi="Times New Roman"/>
          <w:sz w:val="28"/>
          <w:szCs w:val="28"/>
        </w:rPr>
        <w:t>муниципального округа</w:t>
      </w:r>
      <w:r w:rsidR="001030BA">
        <w:rPr>
          <w:rFonts w:ascii="Times New Roman" w:hAnsi="Times New Roman"/>
          <w:sz w:val="28"/>
          <w:szCs w:val="28"/>
        </w:rPr>
        <w:t xml:space="preserve"> Архангельской области</w:t>
      </w:r>
      <w:r w:rsidRPr="00AF714D">
        <w:rPr>
          <w:rFonts w:ascii="Times New Roman" w:hAnsi="Times New Roman"/>
          <w:sz w:val="28"/>
          <w:szCs w:val="28"/>
        </w:rPr>
        <w:t>, реализующих образовательные программы дошкольного образования, несут ответственность за своевременное поступление родительской платы за присмотр и уход за детьми, обеспечивают контроль над внесением родителями (законными представителями) родительской платы, обеспечивают эффективное использование средств, поступивших в качестве родительской платы, в соответствии с их целевым назначением.</w:t>
      </w:r>
    </w:p>
    <w:p w14:paraId="79BE6FBC" w14:textId="77777777" w:rsidR="00AF714D" w:rsidRPr="001E3FA4" w:rsidRDefault="00AF714D" w:rsidP="00AF714D">
      <w:pPr>
        <w:autoSpaceDE w:val="0"/>
        <w:autoSpaceDN w:val="0"/>
        <w:adjustRightInd w:val="0"/>
        <w:jc w:val="center"/>
        <w:rPr>
          <w:rFonts w:ascii="Times New Roman" w:hAnsi="Times New Roman"/>
          <w:sz w:val="28"/>
          <w:szCs w:val="28"/>
          <w:highlight w:val="yellow"/>
        </w:rPr>
      </w:pPr>
    </w:p>
    <w:sectPr w:rsidR="00AF714D" w:rsidRPr="001E3FA4" w:rsidSect="00C15C1E">
      <w:pgSz w:w="11906" w:h="16838"/>
      <w:pgMar w:top="568" w:right="851"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10FE" w14:textId="77777777" w:rsidR="00D5605B" w:rsidRDefault="00D5605B" w:rsidP="00D729AA">
      <w:pPr>
        <w:spacing w:line="240" w:lineRule="auto"/>
      </w:pPr>
      <w:r>
        <w:separator/>
      </w:r>
    </w:p>
  </w:endnote>
  <w:endnote w:type="continuationSeparator" w:id="0">
    <w:p w14:paraId="2323FC86" w14:textId="77777777" w:rsidR="00D5605B" w:rsidRDefault="00D5605B" w:rsidP="00D72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 w:name="BrowalliaUPC">
    <w:charset w:val="00"/>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7B48B" w14:textId="77777777" w:rsidR="00D5605B" w:rsidRDefault="00D5605B" w:rsidP="00D729AA">
      <w:pPr>
        <w:spacing w:line="240" w:lineRule="auto"/>
      </w:pPr>
      <w:r>
        <w:separator/>
      </w:r>
    </w:p>
  </w:footnote>
  <w:footnote w:type="continuationSeparator" w:id="0">
    <w:p w14:paraId="644122EC" w14:textId="77777777" w:rsidR="00D5605B" w:rsidRDefault="00D5605B" w:rsidP="00D729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1B03D" w14:textId="77777777" w:rsidR="004074CE" w:rsidRDefault="004074CE">
    <w:pPr>
      <w:pStyle w:val="a7"/>
      <w:jc w:val="center"/>
    </w:pPr>
    <w:r w:rsidRPr="00C15C1E">
      <w:rPr>
        <w:rFonts w:ascii="Times New Roman" w:hAnsi="Times New Roman"/>
      </w:rPr>
      <w:fldChar w:fldCharType="begin"/>
    </w:r>
    <w:r w:rsidRPr="00C15C1E">
      <w:rPr>
        <w:rFonts w:ascii="Times New Roman" w:hAnsi="Times New Roman"/>
      </w:rPr>
      <w:instrText xml:space="preserve"> PAGE   \* MERGEFORMAT </w:instrText>
    </w:r>
    <w:r w:rsidRPr="00C15C1E">
      <w:rPr>
        <w:rFonts w:ascii="Times New Roman" w:hAnsi="Times New Roman"/>
      </w:rPr>
      <w:fldChar w:fldCharType="separate"/>
    </w:r>
    <w:r w:rsidR="00431F82">
      <w:rPr>
        <w:rFonts w:ascii="Times New Roman" w:hAnsi="Times New Roman"/>
        <w:noProof/>
      </w:rPr>
      <w:t>11</w:t>
    </w:r>
    <w:r w:rsidRPr="00C15C1E">
      <w:rPr>
        <w:rFonts w:ascii="Times New Roman" w:hAnsi="Times New Roman"/>
      </w:rPr>
      <w:fldChar w:fldCharType="end"/>
    </w:r>
  </w:p>
  <w:p w14:paraId="2082D760" w14:textId="77777777" w:rsidR="004074CE" w:rsidRDefault="004074C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23"/>
      <w:tblW w:w="0" w:type="auto"/>
      <w:tblLook w:val="04A0" w:firstRow="1" w:lastRow="0" w:firstColumn="1" w:lastColumn="0" w:noHBand="0" w:noVBand="1"/>
    </w:tblPr>
    <w:tblGrid>
      <w:gridCol w:w="9354"/>
    </w:tblGrid>
    <w:tr w:rsidR="004074CE" w:rsidRPr="005326E2" w14:paraId="473C8B43" w14:textId="77777777" w:rsidTr="00F5321E">
      <w:tc>
        <w:tcPr>
          <w:tcW w:w="9354" w:type="dxa"/>
        </w:tcPr>
        <w:p w14:paraId="01467FE6" w14:textId="77777777" w:rsidR="004074CE" w:rsidRPr="005326E2" w:rsidRDefault="001217F3" w:rsidP="005326E2">
          <w:pPr>
            <w:spacing w:line="240" w:lineRule="auto"/>
            <w:jc w:val="center"/>
            <w:rPr>
              <w:rFonts w:ascii="Times New Roman" w:hAnsi="Times New Roman"/>
              <w:b/>
              <w:sz w:val="36"/>
              <w:szCs w:val="36"/>
            </w:rPr>
          </w:pPr>
          <w:r w:rsidRPr="005326E2">
            <w:rPr>
              <w:rFonts w:ascii="Times New Roman" w:hAnsi="Times New Roman"/>
              <w:b/>
              <w:noProof/>
              <w:sz w:val="36"/>
              <w:szCs w:val="36"/>
              <w:lang w:eastAsia="ru-RU"/>
            </w:rPr>
            <w:drawing>
              <wp:inline distT="0" distB="0" distL="0" distR="0" wp14:anchorId="3CEA9672" wp14:editId="0E9A6098">
                <wp:extent cx="561975" cy="676275"/>
                <wp:effectExtent l="0" t="0" r="0" b="0"/>
                <wp:docPr id="1" name="Рисунок 1" descr="Няндомский район-Г одноцвет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яндомский район-Г одноцвет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inline>
            </w:drawing>
          </w:r>
        </w:p>
        <w:p w14:paraId="08A5445E" w14:textId="77777777" w:rsidR="004074CE" w:rsidRPr="005326E2" w:rsidRDefault="004074CE" w:rsidP="005326E2">
          <w:pPr>
            <w:spacing w:line="240" w:lineRule="auto"/>
            <w:jc w:val="center"/>
            <w:rPr>
              <w:rFonts w:ascii="Times New Roman" w:hAnsi="Times New Roman"/>
              <w:b/>
              <w:sz w:val="28"/>
              <w:szCs w:val="28"/>
            </w:rPr>
          </w:pPr>
        </w:p>
      </w:tc>
    </w:tr>
    <w:tr w:rsidR="004074CE" w:rsidRPr="005326E2" w14:paraId="4C692212" w14:textId="77777777" w:rsidTr="00F5321E">
      <w:tc>
        <w:tcPr>
          <w:tcW w:w="9354" w:type="dxa"/>
        </w:tcPr>
        <w:p w14:paraId="78B768C2" w14:textId="77777777" w:rsidR="004074CE" w:rsidRPr="005326E2" w:rsidRDefault="004074CE" w:rsidP="005326E2">
          <w:pPr>
            <w:spacing w:line="240" w:lineRule="auto"/>
            <w:jc w:val="center"/>
            <w:rPr>
              <w:rFonts w:ascii="Times New Roman" w:hAnsi="Times New Roman"/>
              <w:b/>
              <w:sz w:val="28"/>
              <w:szCs w:val="28"/>
            </w:rPr>
          </w:pPr>
          <w:r w:rsidRPr="005326E2">
            <w:rPr>
              <w:rFonts w:ascii="Times New Roman" w:hAnsi="Times New Roman"/>
              <w:b/>
              <w:sz w:val="28"/>
              <w:szCs w:val="28"/>
            </w:rPr>
            <w:t>АДМИНИСТРАЦИЯ</w:t>
          </w:r>
        </w:p>
        <w:p w14:paraId="2F3AD3B6" w14:textId="77777777" w:rsidR="004074CE" w:rsidRPr="005326E2" w:rsidRDefault="004074CE" w:rsidP="005326E2">
          <w:pPr>
            <w:spacing w:line="240" w:lineRule="auto"/>
            <w:jc w:val="center"/>
            <w:rPr>
              <w:rFonts w:ascii="Times New Roman" w:hAnsi="Times New Roman"/>
              <w:b/>
              <w:sz w:val="28"/>
              <w:szCs w:val="28"/>
            </w:rPr>
          </w:pPr>
          <w:r w:rsidRPr="005326E2">
            <w:rPr>
              <w:rFonts w:ascii="Times New Roman" w:hAnsi="Times New Roman"/>
              <w:b/>
              <w:sz w:val="28"/>
              <w:szCs w:val="28"/>
            </w:rPr>
            <w:t xml:space="preserve">НЯНДОМСКОГО МУНИЦИПАЛЬНОГО </w:t>
          </w:r>
          <w:r w:rsidR="003C05F3">
            <w:rPr>
              <w:rFonts w:ascii="Times New Roman" w:hAnsi="Times New Roman"/>
              <w:b/>
              <w:sz w:val="28"/>
              <w:szCs w:val="28"/>
            </w:rPr>
            <w:t>ОКРУГА</w:t>
          </w:r>
        </w:p>
        <w:p w14:paraId="7ED8C30E" w14:textId="77777777" w:rsidR="004074CE" w:rsidRPr="005326E2" w:rsidRDefault="004074CE" w:rsidP="005326E2">
          <w:pPr>
            <w:spacing w:line="240" w:lineRule="auto"/>
            <w:jc w:val="center"/>
            <w:rPr>
              <w:rFonts w:ascii="Times New Roman" w:hAnsi="Times New Roman"/>
              <w:b/>
              <w:sz w:val="28"/>
              <w:szCs w:val="28"/>
            </w:rPr>
          </w:pPr>
          <w:r w:rsidRPr="005326E2">
            <w:rPr>
              <w:rFonts w:ascii="Times New Roman" w:hAnsi="Times New Roman"/>
              <w:b/>
              <w:sz w:val="28"/>
              <w:szCs w:val="28"/>
            </w:rPr>
            <w:t>АРХАНГЕЛЬСКОЙ ОБЛАСТИ</w:t>
          </w:r>
        </w:p>
        <w:p w14:paraId="5CBFFD66" w14:textId="77777777" w:rsidR="004074CE" w:rsidRPr="005326E2" w:rsidRDefault="004074CE" w:rsidP="005326E2">
          <w:pPr>
            <w:spacing w:line="240" w:lineRule="auto"/>
            <w:jc w:val="center"/>
            <w:rPr>
              <w:rFonts w:ascii="Times New Roman" w:hAnsi="Times New Roman"/>
              <w:b/>
              <w:sz w:val="36"/>
              <w:szCs w:val="36"/>
            </w:rPr>
          </w:pPr>
        </w:p>
      </w:tc>
    </w:tr>
    <w:tr w:rsidR="004074CE" w:rsidRPr="005326E2" w14:paraId="3C5C6450" w14:textId="77777777" w:rsidTr="00F5321E">
      <w:tc>
        <w:tcPr>
          <w:tcW w:w="9354" w:type="dxa"/>
        </w:tcPr>
        <w:p w14:paraId="784CFB94" w14:textId="77777777" w:rsidR="004074CE" w:rsidRPr="005326E2" w:rsidRDefault="004074CE" w:rsidP="005326E2">
          <w:pPr>
            <w:spacing w:line="240" w:lineRule="auto"/>
            <w:jc w:val="center"/>
            <w:rPr>
              <w:rFonts w:ascii="Georgia" w:hAnsi="Georgia"/>
              <w:b/>
              <w:sz w:val="36"/>
              <w:szCs w:val="36"/>
            </w:rPr>
          </w:pPr>
          <w:r w:rsidRPr="005326E2">
            <w:rPr>
              <w:rFonts w:ascii="Georgia" w:hAnsi="Georgia"/>
              <w:b/>
              <w:sz w:val="36"/>
              <w:szCs w:val="36"/>
            </w:rPr>
            <w:t>П О С Т А Н О В Л Е Н И Е</w:t>
          </w:r>
        </w:p>
      </w:tc>
    </w:tr>
    <w:tr w:rsidR="004074CE" w:rsidRPr="005326E2" w14:paraId="56FC0CBF" w14:textId="77777777" w:rsidTr="00F5321E">
      <w:tc>
        <w:tcPr>
          <w:tcW w:w="9354" w:type="dxa"/>
        </w:tcPr>
        <w:p w14:paraId="3F811B2B" w14:textId="77777777" w:rsidR="004074CE" w:rsidRPr="005326E2" w:rsidRDefault="004074CE" w:rsidP="005326E2">
          <w:pPr>
            <w:spacing w:line="240" w:lineRule="auto"/>
            <w:jc w:val="center"/>
            <w:rPr>
              <w:rFonts w:ascii="Times New Roman" w:hAnsi="Times New Roman"/>
              <w:b/>
              <w:sz w:val="28"/>
              <w:szCs w:val="28"/>
            </w:rPr>
          </w:pPr>
        </w:p>
      </w:tc>
    </w:tr>
    <w:tr w:rsidR="004074CE" w:rsidRPr="005326E2" w14:paraId="7902BF87" w14:textId="77777777" w:rsidTr="00F5321E">
      <w:tc>
        <w:tcPr>
          <w:tcW w:w="9354" w:type="dxa"/>
        </w:tcPr>
        <w:p w14:paraId="1E81EA35" w14:textId="77777777" w:rsidR="004074CE" w:rsidRPr="005326E2" w:rsidRDefault="004074CE" w:rsidP="001217F3">
          <w:pPr>
            <w:spacing w:line="240" w:lineRule="auto"/>
            <w:jc w:val="center"/>
            <w:rPr>
              <w:rFonts w:ascii="Times New Roman" w:hAnsi="Times New Roman"/>
              <w:sz w:val="28"/>
              <w:szCs w:val="28"/>
            </w:rPr>
          </w:pPr>
          <w:r w:rsidRPr="005326E2">
            <w:rPr>
              <w:rFonts w:ascii="Times New Roman" w:hAnsi="Times New Roman"/>
              <w:sz w:val="28"/>
              <w:szCs w:val="28"/>
            </w:rPr>
            <w:t xml:space="preserve">от </w:t>
          </w:r>
          <w:proofErr w:type="gramStart"/>
          <w:r w:rsidRPr="005326E2">
            <w:rPr>
              <w:rFonts w:ascii="Times New Roman" w:hAnsi="Times New Roman"/>
              <w:sz w:val="28"/>
              <w:szCs w:val="28"/>
            </w:rPr>
            <w:t xml:space="preserve">«  </w:t>
          </w:r>
          <w:proofErr w:type="gramEnd"/>
          <w:r w:rsidRPr="005326E2">
            <w:rPr>
              <w:rFonts w:ascii="Times New Roman" w:hAnsi="Times New Roman"/>
              <w:sz w:val="28"/>
              <w:szCs w:val="28"/>
            </w:rPr>
            <w:t xml:space="preserve">   » ___________ 202</w:t>
          </w:r>
          <w:r w:rsidR="001217F3">
            <w:rPr>
              <w:rFonts w:ascii="Times New Roman" w:hAnsi="Times New Roman"/>
              <w:sz w:val="28"/>
              <w:szCs w:val="28"/>
            </w:rPr>
            <w:t>3</w:t>
          </w:r>
          <w:r w:rsidRPr="005326E2">
            <w:rPr>
              <w:rFonts w:ascii="Times New Roman" w:hAnsi="Times New Roman"/>
              <w:sz w:val="28"/>
              <w:szCs w:val="28"/>
            </w:rPr>
            <w:t xml:space="preserve"> г. №     -па</w:t>
          </w:r>
        </w:p>
      </w:tc>
    </w:tr>
    <w:tr w:rsidR="004074CE" w:rsidRPr="005326E2" w14:paraId="6F916E94" w14:textId="77777777" w:rsidTr="00F5321E">
      <w:tc>
        <w:tcPr>
          <w:tcW w:w="9354" w:type="dxa"/>
        </w:tcPr>
        <w:p w14:paraId="797A9ACC" w14:textId="77777777" w:rsidR="004074CE" w:rsidRPr="005326E2" w:rsidRDefault="004074CE" w:rsidP="005326E2">
          <w:pPr>
            <w:spacing w:line="240" w:lineRule="auto"/>
            <w:jc w:val="center"/>
            <w:rPr>
              <w:rFonts w:ascii="Times New Roman" w:hAnsi="Times New Roman"/>
              <w:sz w:val="28"/>
              <w:szCs w:val="28"/>
            </w:rPr>
          </w:pPr>
        </w:p>
      </w:tc>
    </w:tr>
    <w:tr w:rsidR="004074CE" w:rsidRPr="005326E2" w14:paraId="39B36B57" w14:textId="77777777" w:rsidTr="00F5321E">
      <w:tc>
        <w:tcPr>
          <w:tcW w:w="9354" w:type="dxa"/>
        </w:tcPr>
        <w:p w14:paraId="394C2851" w14:textId="77777777" w:rsidR="004074CE" w:rsidRPr="005326E2" w:rsidRDefault="004074CE" w:rsidP="005326E2">
          <w:pPr>
            <w:spacing w:line="240" w:lineRule="auto"/>
            <w:jc w:val="center"/>
            <w:rPr>
              <w:rFonts w:ascii="Times New Roman" w:hAnsi="Times New Roman"/>
              <w:sz w:val="28"/>
              <w:szCs w:val="28"/>
            </w:rPr>
          </w:pPr>
          <w:r w:rsidRPr="005326E2">
            <w:rPr>
              <w:rFonts w:ascii="Times New Roman" w:hAnsi="Times New Roman"/>
            </w:rPr>
            <w:t>г. Няндома</w:t>
          </w:r>
        </w:p>
      </w:tc>
    </w:tr>
    <w:tr w:rsidR="004074CE" w:rsidRPr="005326E2" w14:paraId="63BC4518" w14:textId="77777777" w:rsidTr="00F5321E">
      <w:tc>
        <w:tcPr>
          <w:tcW w:w="9354" w:type="dxa"/>
        </w:tcPr>
        <w:p w14:paraId="3329C01F" w14:textId="77777777" w:rsidR="004074CE" w:rsidRPr="005326E2" w:rsidRDefault="004074CE" w:rsidP="005326E2">
          <w:pPr>
            <w:spacing w:line="240" w:lineRule="auto"/>
            <w:jc w:val="center"/>
            <w:rPr>
              <w:rFonts w:ascii="Times New Roman" w:hAnsi="Times New Roman"/>
              <w:sz w:val="28"/>
              <w:szCs w:val="28"/>
            </w:rPr>
          </w:pPr>
        </w:p>
      </w:tc>
    </w:tr>
  </w:tbl>
  <w:p w14:paraId="48B38FC5" w14:textId="77777777" w:rsidR="004074CE" w:rsidRPr="00D729AA" w:rsidRDefault="004074CE" w:rsidP="00F5321E">
    <w:pPr>
      <w:spacing w:line="240" w:lineRule="auto"/>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cs="Times New Roman" w:hint="default"/>
        <w:sz w:val="24"/>
      </w:rPr>
    </w:lvl>
    <w:lvl w:ilvl="2">
      <w:start w:val="1"/>
      <w:numFmt w:val="decimal"/>
      <w:isLgl/>
      <w:lvlText w:val="%1.%2.%3."/>
      <w:lvlJc w:val="left"/>
      <w:pPr>
        <w:ind w:left="1778" w:hanging="720"/>
      </w:pPr>
      <w:rPr>
        <w:rFonts w:cs="Times New Roman" w:hint="default"/>
        <w:sz w:val="24"/>
      </w:rPr>
    </w:lvl>
    <w:lvl w:ilvl="3">
      <w:start w:val="1"/>
      <w:numFmt w:val="decimal"/>
      <w:isLgl/>
      <w:lvlText w:val="%1.%2.%3.%4."/>
      <w:lvlJc w:val="left"/>
      <w:pPr>
        <w:ind w:left="2127" w:hanging="720"/>
      </w:pPr>
      <w:rPr>
        <w:rFonts w:cs="Times New Roman" w:hint="default"/>
        <w:sz w:val="24"/>
      </w:rPr>
    </w:lvl>
    <w:lvl w:ilvl="4">
      <w:start w:val="1"/>
      <w:numFmt w:val="decimal"/>
      <w:isLgl/>
      <w:lvlText w:val="%1.%2.%3.%4.%5."/>
      <w:lvlJc w:val="left"/>
      <w:pPr>
        <w:ind w:left="2836" w:hanging="1080"/>
      </w:pPr>
      <w:rPr>
        <w:rFonts w:cs="Times New Roman" w:hint="default"/>
        <w:sz w:val="24"/>
      </w:rPr>
    </w:lvl>
    <w:lvl w:ilvl="5">
      <w:start w:val="1"/>
      <w:numFmt w:val="decimal"/>
      <w:isLgl/>
      <w:lvlText w:val="%1.%2.%3.%4.%5.%6."/>
      <w:lvlJc w:val="left"/>
      <w:pPr>
        <w:ind w:left="3185" w:hanging="1080"/>
      </w:pPr>
      <w:rPr>
        <w:rFonts w:cs="Times New Roman" w:hint="default"/>
        <w:sz w:val="24"/>
      </w:rPr>
    </w:lvl>
    <w:lvl w:ilvl="6">
      <w:start w:val="1"/>
      <w:numFmt w:val="decimal"/>
      <w:isLgl/>
      <w:lvlText w:val="%1.%2.%3.%4.%5.%6.%7."/>
      <w:lvlJc w:val="left"/>
      <w:pPr>
        <w:ind w:left="3894" w:hanging="1440"/>
      </w:pPr>
      <w:rPr>
        <w:rFonts w:cs="Times New Roman" w:hint="default"/>
        <w:sz w:val="24"/>
      </w:rPr>
    </w:lvl>
    <w:lvl w:ilvl="7">
      <w:start w:val="1"/>
      <w:numFmt w:val="decimal"/>
      <w:isLgl/>
      <w:lvlText w:val="%1.%2.%3.%4.%5.%6.%7.%8."/>
      <w:lvlJc w:val="left"/>
      <w:pPr>
        <w:ind w:left="4243" w:hanging="1440"/>
      </w:pPr>
      <w:rPr>
        <w:rFonts w:cs="Times New Roman" w:hint="default"/>
        <w:sz w:val="24"/>
      </w:rPr>
    </w:lvl>
    <w:lvl w:ilvl="8">
      <w:start w:val="1"/>
      <w:numFmt w:val="decimal"/>
      <w:isLgl/>
      <w:lvlText w:val="%1.%2.%3.%4.%5.%6.%7.%8.%9."/>
      <w:lvlJc w:val="left"/>
      <w:pPr>
        <w:ind w:left="4952" w:hanging="1800"/>
      </w:pPr>
      <w:rPr>
        <w:rFonts w:cs="Times New Roman" w:hint="default"/>
        <w:sz w:val="24"/>
      </w:rPr>
    </w:lvl>
  </w:abstractNum>
  <w:abstractNum w:abstractNumId="1" w15:restartNumberingAfterBreak="0">
    <w:nsid w:val="0A4B0140"/>
    <w:multiLevelType w:val="hybridMultilevel"/>
    <w:tmpl w:val="9F446212"/>
    <w:lvl w:ilvl="0" w:tplc="AF3AF62E">
      <w:start w:val="1"/>
      <w:numFmt w:val="decimal"/>
      <w:lvlText w:val="%1."/>
      <w:lvlJc w:val="left"/>
      <w:pPr>
        <w:ind w:left="1477" w:hanging="1193"/>
      </w:pPr>
      <w:rPr>
        <w:rFonts w:ascii="Times New Roman" w:hAnsi="Times New Roman" w:cs="Times New Roman" w:hint="default"/>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15:restartNumberingAfterBreak="0">
    <w:nsid w:val="0CEE4503"/>
    <w:multiLevelType w:val="hybridMultilevel"/>
    <w:tmpl w:val="9E1C405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8A1A62"/>
    <w:multiLevelType w:val="hybridMultilevel"/>
    <w:tmpl w:val="9954B85E"/>
    <w:lvl w:ilvl="0" w:tplc="6436D91A">
      <w:start w:val="1"/>
      <w:numFmt w:val="decimal"/>
      <w:lvlText w:val="%1)"/>
      <w:lvlJc w:val="left"/>
      <w:pPr>
        <w:ind w:left="567" w:firstLine="873"/>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A877E3"/>
    <w:multiLevelType w:val="hybridMultilevel"/>
    <w:tmpl w:val="FED282AC"/>
    <w:lvl w:ilvl="0" w:tplc="68C6EFA4">
      <w:start w:val="1"/>
      <w:numFmt w:val="decimal"/>
      <w:lvlText w:val="%1."/>
      <w:lvlJc w:val="left"/>
      <w:pPr>
        <w:tabs>
          <w:tab w:val="num" w:pos="1350"/>
        </w:tabs>
        <w:ind w:left="1350" w:hanging="810"/>
      </w:pPr>
      <w:rPr>
        <w:rFonts w:hint="default"/>
        <w:sz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3903778A"/>
    <w:multiLevelType w:val="hybridMultilevel"/>
    <w:tmpl w:val="98F43094"/>
    <w:lvl w:ilvl="0" w:tplc="04190013">
      <w:start w:val="1"/>
      <w:numFmt w:val="upperRoman"/>
      <w:lvlText w:val="%1."/>
      <w:lvlJc w:val="right"/>
      <w:pPr>
        <w:ind w:left="360" w:hanging="360"/>
      </w:pPr>
      <w:rPr>
        <w:rFonts w:cs="Times New Roman"/>
      </w:rPr>
    </w:lvl>
    <w:lvl w:ilvl="1" w:tplc="EEB2AFD8">
      <w:start w:val="1"/>
      <w:numFmt w:val="decimal"/>
      <w:lvlText w:val="%2)"/>
      <w:lvlJc w:val="left"/>
      <w:pPr>
        <w:ind w:left="-7065" w:hanging="360"/>
      </w:pPr>
      <w:rPr>
        <w:rFonts w:cs="Times New Roman" w:hint="default"/>
      </w:rPr>
    </w:lvl>
    <w:lvl w:ilvl="2" w:tplc="0419001B" w:tentative="1">
      <w:start w:val="1"/>
      <w:numFmt w:val="lowerRoman"/>
      <w:lvlText w:val="%3."/>
      <w:lvlJc w:val="right"/>
      <w:pPr>
        <w:ind w:left="-6345" w:hanging="180"/>
      </w:pPr>
      <w:rPr>
        <w:rFonts w:cs="Times New Roman"/>
      </w:rPr>
    </w:lvl>
    <w:lvl w:ilvl="3" w:tplc="0419000F" w:tentative="1">
      <w:start w:val="1"/>
      <w:numFmt w:val="decimal"/>
      <w:lvlText w:val="%4."/>
      <w:lvlJc w:val="left"/>
      <w:pPr>
        <w:ind w:left="-5625" w:hanging="360"/>
      </w:pPr>
      <w:rPr>
        <w:rFonts w:cs="Times New Roman"/>
      </w:rPr>
    </w:lvl>
    <w:lvl w:ilvl="4" w:tplc="04190019" w:tentative="1">
      <w:start w:val="1"/>
      <w:numFmt w:val="lowerLetter"/>
      <w:lvlText w:val="%5."/>
      <w:lvlJc w:val="left"/>
      <w:pPr>
        <w:ind w:left="-490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3465" w:hanging="360"/>
      </w:pPr>
      <w:rPr>
        <w:rFonts w:cs="Times New Roman"/>
      </w:rPr>
    </w:lvl>
    <w:lvl w:ilvl="7" w:tplc="04190019" w:tentative="1">
      <w:start w:val="1"/>
      <w:numFmt w:val="lowerLetter"/>
      <w:lvlText w:val="%8."/>
      <w:lvlJc w:val="left"/>
      <w:pPr>
        <w:ind w:left="-2745" w:hanging="360"/>
      </w:pPr>
      <w:rPr>
        <w:rFonts w:cs="Times New Roman"/>
      </w:rPr>
    </w:lvl>
    <w:lvl w:ilvl="8" w:tplc="0419001B" w:tentative="1">
      <w:start w:val="1"/>
      <w:numFmt w:val="lowerRoman"/>
      <w:lvlText w:val="%9."/>
      <w:lvlJc w:val="right"/>
      <w:pPr>
        <w:ind w:left="-2025" w:hanging="180"/>
      </w:pPr>
      <w:rPr>
        <w:rFonts w:cs="Times New Roman"/>
      </w:rPr>
    </w:lvl>
  </w:abstractNum>
  <w:abstractNum w:abstractNumId="10" w15:restartNumberingAfterBreak="0">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4C1574"/>
    <w:multiLevelType w:val="hybridMultilevel"/>
    <w:tmpl w:val="6EFE6730"/>
    <w:lvl w:ilvl="0" w:tplc="B38A4A22">
      <w:start w:val="1"/>
      <w:numFmt w:val="decimal"/>
      <w:lvlText w:val="%1)"/>
      <w:lvlJc w:val="left"/>
      <w:pPr>
        <w:ind w:left="5504" w:hanging="40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3" w15:restartNumberingAfterBreak="0">
    <w:nsid w:val="50EE12DA"/>
    <w:multiLevelType w:val="hybridMultilevel"/>
    <w:tmpl w:val="433A7D0E"/>
    <w:lvl w:ilvl="0" w:tplc="E9748E00">
      <w:start w:val="1"/>
      <w:numFmt w:val="decimal"/>
      <w:lvlText w:val="%1."/>
      <w:lvlJc w:val="left"/>
      <w:pPr>
        <w:ind w:left="1339" w:hanging="63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9902F4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6" w15:restartNumberingAfterBreak="0">
    <w:nsid w:val="5C7D669D"/>
    <w:multiLevelType w:val="hybridMultilevel"/>
    <w:tmpl w:val="2F90F7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CA70E43"/>
    <w:multiLevelType w:val="hybridMultilevel"/>
    <w:tmpl w:val="DAC66C24"/>
    <w:lvl w:ilvl="0" w:tplc="7A044D2A">
      <w:start w:val="1"/>
      <w:numFmt w:val="decimal"/>
      <w:lvlText w:val="%1."/>
      <w:lvlJc w:val="left"/>
      <w:pPr>
        <w:ind w:left="4795" w:hanging="400"/>
      </w:pPr>
      <w:rPr>
        <w:rFonts w:hint="default"/>
      </w:rPr>
    </w:lvl>
    <w:lvl w:ilvl="1" w:tplc="7A044D2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E574F65"/>
    <w:multiLevelType w:val="hybridMultilevel"/>
    <w:tmpl w:val="0C2AE80E"/>
    <w:lvl w:ilvl="0" w:tplc="20862526">
      <w:start w:val="1"/>
      <w:numFmt w:val="decimal"/>
      <w:lvlText w:val="%1)"/>
      <w:lvlJc w:val="left"/>
      <w:pPr>
        <w:ind w:left="928" w:hanging="360"/>
      </w:pPr>
      <w:rPr>
        <w:rFonts w:cs="Times New Roman" w:hint="default"/>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15:restartNumberingAfterBreak="0">
    <w:nsid w:val="76A5757D"/>
    <w:multiLevelType w:val="hybridMultilevel"/>
    <w:tmpl w:val="D07CBBFC"/>
    <w:lvl w:ilvl="0" w:tplc="FAC62280">
      <w:start w:val="1"/>
      <w:numFmt w:val="decimal"/>
      <w:lvlText w:val="%1)"/>
      <w:lvlJc w:val="left"/>
      <w:pPr>
        <w:ind w:left="900" w:hanging="360"/>
      </w:pPr>
      <w:rPr>
        <w:rFonts w:cs="Times New Roman" w:hint="default"/>
        <w:sz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
  </w:num>
  <w:num w:numId="4">
    <w:abstractNumId w:val="19"/>
  </w:num>
  <w:num w:numId="5">
    <w:abstractNumId w:val="18"/>
  </w:num>
  <w:num w:numId="6">
    <w:abstractNumId w:val="17"/>
  </w:num>
  <w:num w:numId="7">
    <w:abstractNumId w:val="3"/>
  </w:num>
  <w:num w:numId="8">
    <w:abstractNumId w:val="6"/>
  </w:num>
  <w:num w:numId="9">
    <w:abstractNumId w:val="22"/>
  </w:num>
  <w:num w:numId="10">
    <w:abstractNumId w:val="10"/>
  </w:num>
  <w:num w:numId="11">
    <w:abstractNumId w:val="7"/>
  </w:num>
  <w:num w:numId="12">
    <w:abstractNumId w:val="5"/>
  </w:num>
  <w:num w:numId="13">
    <w:abstractNumId w:val="14"/>
  </w:num>
  <w:num w:numId="14">
    <w:abstractNumId w:val="2"/>
  </w:num>
  <w:num w:numId="15">
    <w:abstractNumId w:val="11"/>
  </w:num>
  <w:num w:numId="16">
    <w:abstractNumId w:val="16"/>
  </w:num>
  <w:num w:numId="17">
    <w:abstractNumId w:val="21"/>
  </w:num>
  <w:num w:numId="18">
    <w:abstractNumId w:val="20"/>
  </w:num>
  <w:num w:numId="19">
    <w:abstractNumId w:val="0"/>
  </w:num>
  <w:num w:numId="20">
    <w:abstractNumId w:val="13"/>
  </w:num>
  <w:num w:numId="21">
    <w:abstractNumId w:val="12"/>
  </w:num>
  <w:num w:numId="22">
    <w:abstractNumId w:val="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D60"/>
    <w:rsid w:val="00001B14"/>
    <w:rsid w:val="00015687"/>
    <w:rsid w:val="00022413"/>
    <w:rsid w:val="00035B69"/>
    <w:rsid w:val="00045B13"/>
    <w:rsid w:val="00065196"/>
    <w:rsid w:val="00076BB3"/>
    <w:rsid w:val="000856D3"/>
    <w:rsid w:val="00093B36"/>
    <w:rsid w:val="000C7766"/>
    <w:rsid w:val="000E5EA9"/>
    <w:rsid w:val="000F0D60"/>
    <w:rsid w:val="000F6D24"/>
    <w:rsid w:val="001030BA"/>
    <w:rsid w:val="00112896"/>
    <w:rsid w:val="00113509"/>
    <w:rsid w:val="001217F3"/>
    <w:rsid w:val="001278E0"/>
    <w:rsid w:val="00132EF7"/>
    <w:rsid w:val="0014473A"/>
    <w:rsid w:val="00156606"/>
    <w:rsid w:val="00172037"/>
    <w:rsid w:val="0017675A"/>
    <w:rsid w:val="00176FBD"/>
    <w:rsid w:val="00191EB4"/>
    <w:rsid w:val="00194DE3"/>
    <w:rsid w:val="00196B7D"/>
    <w:rsid w:val="001B5977"/>
    <w:rsid w:val="001C79AE"/>
    <w:rsid w:val="001D56FE"/>
    <w:rsid w:val="001E3FA4"/>
    <w:rsid w:val="001E6F45"/>
    <w:rsid w:val="001E7CEC"/>
    <w:rsid w:val="001F5566"/>
    <w:rsid w:val="0022094F"/>
    <w:rsid w:val="002220DB"/>
    <w:rsid w:val="00223285"/>
    <w:rsid w:val="0022341B"/>
    <w:rsid w:val="002709B7"/>
    <w:rsid w:val="00274F8C"/>
    <w:rsid w:val="00281C02"/>
    <w:rsid w:val="00282D86"/>
    <w:rsid w:val="0029036C"/>
    <w:rsid w:val="00293B40"/>
    <w:rsid w:val="00297D07"/>
    <w:rsid w:val="002A519F"/>
    <w:rsid w:val="002B01E8"/>
    <w:rsid w:val="002B29AB"/>
    <w:rsid w:val="002C2A7B"/>
    <w:rsid w:val="002D0747"/>
    <w:rsid w:val="002D2EB7"/>
    <w:rsid w:val="002D3F0C"/>
    <w:rsid w:val="002D546E"/>
    <w:rsid w:val="002F09D7"/>
    <w:rsid w:val="002F13EC"/>
    <w:rsid w:val="002F1B2B"/>
    <w:rsid w:val="003201EA"/>
    <w:rsid w:val="003216D4"/>
    <w:rsid w:val="003240B5"/>
    <w:rsid w:val="00334A54"/>
    <w:rsid w:val="00366970"/>
    <w:rsid w:val="00367EDF"/>
    <w:rsid w:val="00371646"/>
    <w:rsid w:val="003722BC"/>
    <w:rsid w:val="0037724A"/>
    <w:rsid w:val="00377BBE"/>
    <w:rsid w:val="003946CB"/>
    <w:rsid w:val="003A26D6"/>
    <w:rsid w:val="003A5308"/>
    <w:rsid w:val="003A54ED"/>
    <w:rsid w:val="003A6C5C"/>
    <w:rsid w:val="003C05F3"/>
    <w:rsid w:val="003D1CAB"/>
    <w:rsid w:val="003D330D"/>
    <w:rsid w:val="003D69C7"/>
    <w:rsid w:val="00401FA6"/>
    <w:rsid w:val="0040402A"/>
    <w:rsid w:val="004074CE"/>
    <w:rsid w:val="00422A47"/>
    <w:rsid w:val="004241A4"/>
    <w:rsid w:val="004247F2"/>
    <w:rsid w:val="00431F82"/>
    <w:rsid w:val="00437170"/>
    <w:rsid w:val="00437D36"/>
    <w:rsid w:val="004472CC"/>
    <w:rsid w:val="00471E07"/>
    <w:rsid w:val="00480495"/>
    <w:rsid w:val="00487BF2"/>
    <w:rsid w:val="0049618C"/>
    <w:rsid w:val="00496A7E"/>
    <w:rsid w:val="004A489B"/>
    <w:rsid w:val="004D2A6B"/>
    <w:rsid w:val="004F072A"/>
    <w:rsid w:val="004F0CF1"/>
    <w:rsid w:val="004F2670"/>
    <w:rsid w:val="004F40D8"/>
    <w:rsid w:val="004F5AF2"/>
    <w:rsid w:val="00503516"/>
    <w:rsid w:val="005100CC"/>
    <w:rsid w:val="00516FC4"/>
    <w:rsid w:val="005326E2"/>
    <w:rsid w:val="005327E2"/>
    <w:rsid w:val="00533983"/>
    <w:rsid w:val="00557F21"/>
    <w:rsid w:val="005668CE"/>
    <w:rsid w:val="0056739B"/>
    <w:rsid w:val="005750EE"/>
    <w:rsid w:val="00583AB4"/>
    <w:rsid w:val="005915A0"/>
    <w:rsid w:val="0059283D"/>
    <w:rsid w:val="00595384"/>
    <w:rsid w:val="005A1C7F"/>
    <w:rsid w:val="005B3F04"/>
    <w:rsid w:val="005D306F"/>
    <w:rsid w:val="005D37A8"/>
    <w:rsid w:val="005E03FA"/>
    <w:rsid w:val="005E435F"/>
    <w:rsid w:val="005F44A9"/>
    <w:rsid w:val="00613C1F"/>
    <w:rsid w:val="006302AB"/>
    <w:rsid w:val="006314E9"/>
    <w:rsid w:val="006412B4"/>
    <w:rsid w:val="00650122"/>
    <w:rsid w:val="0065063C"/>
    <w:rsid w:val="00660280"/>
    <w:rsid w:val="00675312"/>
    <w:rsid w:val="00680A52"/>
    <w:rsid w:val="00681999"/>
    <w:rsid w:val="0068356B"/>
    <w:rsid w:val="006A0BAF"/>
    <w:rsid w:val="006A2B41"/>
    <w:rsid w:val="006A2B6D"/>
    <w:rsid w:val="006A36C3"/>
    <w:rsid w:val="006A7F4D"/>
    <w:rsid w:val="006B43DE"/>
    <w:rsid w:val="006C18C5"/>
    <w:rsid w:val="006C2A44"/>
    <w:rsid w:val="006D2446"/>
    <w:rsid w:val="006F12E3"/>
    <w:rsid w:val="00701651"/>
    <w:rsid w:val="00733B15"/>
    <w:rsid w:val="0073582A"/>
    <w:rsid w:val="00747FD2"/>
    <w:rsid w:val="007719EA"/>
    <w:rsid w:val="00776D0A"/>
    <w:rsid w:val="00780B5C"/>
    <w:rsid w:val="007820C9"/>
    <w:rsid w:val="00797091"/>
    <w:rsid w:val="007A2A96"/>
    <w:rsid w:val="007A3960"/>
    <w:rsid w:val="007A7D8A"/>
    <w:rsid w:val="007B2D09"/>
    <w:rsid w:val="007C767B"/>
    <w:rsid w:val="007D3352"/>
    <w:rsid w:val="007D3E39"/>
    <w:rsid w:val="007D6DCE"/>
    <w:rsid w:val="007E5431"/>
    <w:rsid w:val="007F35D3"/>
    <w:rsid w:val="00803E6C"/>
    <w:rsid w:val="00804745"/>
    <w:rsid w:val="008130E9"/>
    <w:rsid w:val="00814B9A"/>
    <w:rsid w:val="00821813"/>
    <w:rsid w:val="00827DC6"/>
    <w:rsid w:val="00833F97"/>
    <w:rsid w:val="008369BE"/>
    <w:rsid w:val="00860584"/>
    <w:rsid w:val="008710BE"/>
    <w:rsid w:val="00884F6D"/>
    <w:rsid w:val="00887192"/>
    <w:rsid w:val="008A2306"/>
    <w:rsid w:val="008A26EE"/>
    <w:rsid w:val="008C0F92"/>
    <w:rsid w:val="008C2127"/>
    <w:rsid w:val="008C51F4"/>
    <w:rsid w:val="008D0687"/>
    <w:rsid w:val="008E1FA5"/>
    <w:rsid w:val="008E6740"/>
    <w:rsid w:val="00900DF9"/>
    <w:rsid w:val="0090111F"/>
    <w:rsid w:val="009045E2"/>
    <w:rsid w:val="00904BE1"/>
    <w:rsid w:val="0091425F"/>
    <w:rsid w:val="00927B45"/>
    <w:rsid w:val="009515E3"/>
    <w:rsid w:val="00965615"/>
    <w:rsid w:val="00982E5B"/>
    <w:rsid w:val="009B3F78"/>
    <w:rsid w:val="009B5F1E"/>
    <w:rsid w:val="009B7B84"/>
    <w:rsid w:val="009C080A"/>
    <w:rsid w:val="009C2A92"/>
    <w:rsid w:val="009C5CF1"/>
    <w:rsid w:val="009D3F41"/>
    <w:rsid w:val="009D4C60"/>
    <w:rsid w:val="009F7967"/>
    <w:rsid w:val="00A135B9"/>
    <w:rsid w:val="00A1406A"/>
    <w:rsid w:val="00A27287"/>
    <w:rsid w:val="00A60033"/>
    <w:rsid w:val="00A87C9E"/>
    <w:rsid w:val="00AA1B57"/>
    <w:rsid w:val="00AB030E"/>
    <w:rsid w:val="00AE6A02"/>
    <w:rsid w:val="00AF0140"/>
    <w:rsid w:val="00AF0F23"/>
    <w:rsid w:val="00AF1BFE"/>
    <w:rsid w:val="00AF235D"/>
    <w:rsid w:val="00AF714D"/>
    <w:rsid w:val="00B00DAC"/>
    <w:rsid w:val="00B01A87"/>
    <w:rsid w:val="00B14A7C"/>
    <w:rsid w:val="00B2085E"/>
    <w:rsid w:val="00B418A3"/>
    <w:rsid w:val="00B508BF"/>
    <w:rsid w:val="00B51C9B"/>
    <w:rsid w:val="00B60FE1"/>
    <w:rsid w:val="00B841AF"/>
    <w:rsid w:val="00B87812"/>
    <w:rsid w:val="00B933D8"/>
    <w:rsid w:val="00B94656"/>
    <w:rsid w:val="00BA3A1B"/>
    <w:rsid w:val="00BB6A07"/>
    <w:rsid w:val="00BC1FE6"/>
    <w:rsid w:val="00BD3F46"/>
    <w:rsid w:val="00BD4135"/>
    <w:rsid w:val="00BE0888"/>
    <w:rsid w:val="00BE258F"/>
    <w:rsid w:val="00BE30B1"/>
    <w:rsid w:val="00BE49FB"/>
    <w:rsid w:val="00BF38A8"/>
    <w:rsid w:val="00BF5C38"/>
    <w:rsid w:val="00C00868"/>
    <w:rsid w:val="00C14F6D"/>
    <w:rsid w:val="00C15C1E"/>
    <w:rsid w:val="00C15CD6"/>
    <w:rsid w:val="00C35491"/>
    <w:rsid w:val="00C43AA1"/>
    <w:rsid w:val="00C45B8A"/>
    <w:rsid w:val="00C56315"/>
    <w:rsid w:val="00C645BF"/>
    <w:rsid w:val="00C66B85"/>
    <w:rsid w:val="00C7038B"/>
    <w:rsid w:val="00C77EFB"/>
    <w:rsid w:val="00C8768C"/>
    <w:rsid w:val="00CB58D2"/>
    <w:rsid w:val="00CC46D8"/>
    <w:rsid w:val="00CD7DBD"/>
    <w:rsid w:val="00D01E31"/>
    <w:rsid w:val="00D02DDE"/>
    <w:rsid w:val="00D02FB0"/>
    <w:rsid w:val="00D04364"/>
    <w:rsid w:val="00D06993"/>
    <w:rsid w:val="00D146BE"/>
    <w:rsid w:val="00D200BA"/>
    <w:rsid w:val="00D26A13"/>
    <w:rsid w:val="00D26D74"/>
    <w:rsid w:val="00D27D65"/>
    <w:rsid w:val="00D43F6B"/>
    <w:rsid w:val="00D467B7"/>
    <w:rsid w:val="00D5605B"/>
    <w:rsid w:val="00D66C0A"/>
    <w:rsid w:val="00D729AA"/>
    <w:rsid w:val="00D73DF7"/>
    <w:rsid w:val="00D75E4B"/>
    <w:rsid w:val="00DA69EB"/>
    <w:rsid w:val="00DA7877"/>
    <w:rsid w:val="00DA7D61"/>
    <w:rsid w:val="00DB3908"/>
    <w:rsid w:val="00DB608E"/>
    <w:rsid w:val="00DD38E3"/>
    <w:rsid w:val="00DD4E73"/>
    <w:rsid w:val="00DF392A"/>
    <w:rsid w:val="00E0373B"/>
    <w:rsid w:val="00E162B5"/>
    <w:rsid w:val="00E3113E"/>
    <w:rsid w:val="00E33BED"/>
    <w:rsid w:val="00E41BE3"/>
    <w:rsid w:val="00E41F0A"/>
    <w:rsid w:val="00E55DB5"/>
    <w:rsid w:val="00E93E32"/>
    <w:rsid w:val="00EC4037"/>
    <w:rsid w:val="00EE0527"/>
    <w:rsid w:val="00EE4A92"/>
    <w:rsid w:val="00EF1A63"/>
    <w:rsid w:val="00EF2169"/>
    <w:rsid w:val="00F04200"/>
    <w:rsid w:val="00F10CE9"/>
    <w:rsid w:val="00F12B48"/>
    <w:rsid w:val="00F134E3"/>
    <w:rsid w:val="00F510F9"/>
    <w:rsid w:val="00F5321E"/>
    <w:rsid w:val="00F53667"/>
    <w:rsid w:val="00F7138D"/>
    <w:rsid w:val="00F7395E"/>
    <w:rsid w:val="00F82F88"/>
    <w:rsid w:val="00F864B8"/>
    <w:rsid w:val="00F9328D"/>
    <w:rsid w:val="00F96EEA"/>
    <w:rsid w:val="00FA4DAD"/>
    <w:rsid w:val="00FB09D2"/>
    <w:rsid w:val="00FB1B55"/>
    <w:rsid w:val="00FC6411"/>
    <w:rsid w:val="00FD77A9"/>
    <w:rsid w:val="00FE17F2"/>
    <w:rsid w:val="00FE1D53"/>
    <w:rsid w:val="00FE1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48421AC"/>
  <w15:chartTrackingRefBased/>
  <w15:docId w15:val="{73685570-1AA4-4541-A460-F409C7E3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0EE"/>
    <w:pPr>
      <w:spacing w:line="276"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D60"/>
    <w:pPr>
      <w:spacing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0F0D60"/>
    <w:rPr>
      <w:rFonts w:ascii="Tahoma" w:hAnsi="Tahoma" w:cs="Tahoma"/>
      <w:sz w:val="16"/>
      <w:szCs w:val="16"/>
    </w:rPr>
  </w:style>
  <w:style w:type="paragraph" w:customStyle="1" w:styleId="ConsNormal">
    <w:name w:val="ConsNormal"/>
    <w:rsid w:val="005915A0"/>
    <w:pPr>
      <w:widowControl w:val="0"/>
      <w:autoSpaceDE w:val="0"/>
      <w:autoSpaceDN w:val="0"/>
      <w:adjustRightInd w:val="0"/>
      <w:ind w:firstLine="720"/>
    </w:pPr>
    <w:rPr>
      <w:rFonts w:ascii="Arial" w:eastAsia="Times New Roman" w:hAnsi="Arial"/>
    </w:rPr>
  </w:style>
  <w:style w:type="paragraph" w:customStyle="1" w:styleId="1">
    <w:name w:val="Абзац списка1"/>
    <w:aliases w:val="мой,List Paragraph"/>
    <w:basedOn w:val="a"/>
    <w:link w:val="a5"/>
    <w:uiPriority w:val="34"/>
    <w:qFormat/>
    <w:rsid w:val="005915A0"/>
    <w:pPr>
      <w:ind w:left="720"/>
      <w:contextualSpacing/>
    </w:pPr>
    <w:rPr>
      <w:lang w:val="x-none"/>
    </w:rPr>
  </w:style>
  <w:style w:type="paragraph" w:customStyle="1" w:styleId="western">
    <w:name w:val="western"/>
    <w:basedOn w:val="a"/>
    <w:link w:val="western0"/>
    <w:rsid w:val="00113509"/>
    <w:pPr>
      <w:spacing w:before="100" w:beforeAutospacing="1" w:after="100" w:afterAutospacing="1" w:line="240" w:lineRule="auto"/>
      <w:jc w:val="left"/>
    </w:pPr>
    <w:rPr>
      <w:rFonts w:ascii="Times New Roman" w:eastAsia="Times New Roman" w:hAnsi="Times New Roman"/>
      <w:sz w:val="24"/>
      <w:szCs w:val="24"/>
      <w:lang w:val="x-none" w:eastAsia="ru-RU"/>
    </w:rPr>
  </w:style>
  <w:style w:type="character" w:customStyle="1" w:styleId="western0">
    <w:name w:val="western Знак"/>
    <w:link w:val="western"/>
    <w:rsid w:val="00113509"/>
    <w:rPr>
      <w:rFonts w:ascii="Times New Roman" w:eastAsia="Times New Roman" w:hAnsi="Times New Roman" w:cs="Times New Roman"/>
      <w:sz w:val="24"/>
      <w:szCs w:val="24"/>
      <w:lang w:eastAsia="ru-RU"/>
    </w:rPr>
  </w:style>
  <w:style w:type="table" w:styleId="a6">
    <w:name w:val="Table Grid"/>
    <w:basedOn w:val="a1"/>
    <w:uiPriority w:val="59"/>
    <w:rsid w:val="00735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729AA"/>
    <w:pPr>
      <w:tabs>
        <w:tab w:val="center" w:pos="4677"/>
        <w:tab w:val="right" w:pos="9355"/>
      </w:tabs>
      <w:spacing w:line="240" w:lineRule="auto"/>
    </w:pPr>
  </w:style>
  <w:style w:type="character" w:customStyle="1" w:styleId="a8">
    <w:name w:val="Верхний колонтитул Знак"/>
    <w:basedOn w:val="a0"/>
    <w:link w:val="a7"/>
    <w:uiPriority w:val="99"/>
    <w:rsid w:val="00D729AA"/>
  </w:style>
  <w:style w:type="paragraph" w:styleId="a9">
    <w:name w:val="footer"/>
    <w:basedOn w:val="a"/>
    <w:link w:val="aa"/>
    <w:uiPriority w:val="99"/>
    <w:unhideWhenUsed/>
    <w:rsid w:val="00D729AA"/>
    <w:pPr>
      <w:tabs>
        <w:tab w:val="center" w:pos="4677"/>
        <w:tab w:val="right" w:pos="9355"/>
      </w:tabs>
      <w:spacing w:line="240" w:lineRule="auto"/>
    </w:pPr>
  </w:style>
  <w:style w:type="character" w:customStyle="1" w:styleId="aa">
    <w:name w:val="Нижний колонтитул Знак"/>
    <w:basedOn w:val="a0"/>
    <w:link w:val="a9"/>
    <w:uiPriority w:val="99"/>
    <w:rsid w:val="00D729AA"/>
  </w:style>
  <w:style w:type="character" w:styleId="ab">
    <w:name w:val="Strong"/>
    <w:uiPriority w:val="22"/>
    <w:qFormat/>
    <w:rsid w:val="00BE30B1"/>
    <w:rPr>
      <w:b/>
      <w:bCs/>
    </w:rPr>
  </w:style>
  <w:style w:type="character" w:customStyle="1" w:styleId="2">
    <w:name w:val="Основной текст (2)"/>
    <w:rsid w:val="00884F6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5">
    <w:name w:val="Абзац списка Знак"/>
    <w:aliases w:val="мой Знак"/>
    <w:link w:val="1"/>
    <w:uiPriority w:val="34"/>
    <w:locked/>
    <w:rsid w:val="00D467B7"/>
    <w:rPr>
      <w:sz w:val="22"/>
      <w:szCs w:val="22"/>
      <w:lang w:eastAsia="en-US"/>
    </w:rPr>
  </w:style>
  <w:style w:type="character" w:customStyle="1" w:styleId="ListParagraphChar">
    <w:name w:val="List Paragraph Char"/>
    <w:aliases w:val="мой Char"/>
    <w:locked/>
    <w:rsid w:val="000F6D24"/>
    <w:rPr>
      <w:rFonts w:cs="Times New Roman"/>
      <w:sz w:val="22"/>
      <w:szCs w:val="22"/>
    </w:rPr>
  </w:style>
  <w:style w:type="character" w:customStyle="1" w:styleId="blk">
    <w:name w:val="blk"/>
    <w:rsid w:val="009C2A92"/>
    <w:rPr>
      <w:rFonts w:cs="Times New Roman"/>
    </w:rPr>
  </w:style>
  <w:style w:type="paragraph" w:customStyle="1" w:styleId="ConsPlusNormal">
    <w:name w:val="ConsPlusNormal"/>
    <w:rsid w:val="007D3E39"/>
    <w:pPr>
      <w:autoSpaceDE w:val="0"/>
      <w:autoSpaceDN w:val="0"/>
      <w:adjustRightInd w:val="0"/>
      <w:ind w:firstLine="720"/>
    </w:pPr>
    <w:rPr>
      <w:rFonts w:ascii="Arial" w:eastAsia="Batang" w:hAnsi="Arial" w:cs="Arial"/>
      <w:lang w:eastAsia="ko-KR"/>
    </w:rPr>
  </w:style>
  <w:style w:type="paragraph" w:customStyle="1" w:styleId="ConsPlusTitle">
    <w:name w:val="ConsPlusTitle"/>
    <w:rsid w:val="007D3E39"/>
    <w:pPr>
      <w:widowControl w:val="0"/>
      <w:autoSpaceDE w:val="0"/>
      <w:autoSpaceDN w:val="0"/>
      <w:adjustRightInd w:val="0"/>
    </w:pPr>
    <w:rPr>
      <w:rFonts w:ascii="Arial" w:eastAsia="Batang" w:hAnsi="Arial" w:cs="Arial"/>
      <w:b/>
      <w:bCs/>
      <w:lang w:eastAsia="ko-KR"/>
    </w:rPr>
  </w:style>
  <w:style w:type="paragraph" w:customStyle="1" w:styleId="ConsPlusNonformat">
    <w:name w:val="ConsPlusNonformat"/>
    <w:rsid w:val="007D3E39"/>
    <w:pPr>
      <w:widowControl w:val="0"/>
      <w:autoSpaceDE w:val="0"/>
      <w:autoSpaceDN w:val="0"/>
      <w:adjustRightInd w:val="0"/>
    </w:pPr>
    <w:rPr>
      <w:rFonts w:ascii="Courier New" w:hAnsi="Courier New" w:cs="Courier New"/>
    </w:rPr>
  </w:style>
  <w:style w:type="character" w:customStyle="1" w:styleId="normaltextrun">
    <w:name w:val="normaltextrun"/>
    <w:rsid w:val="007D3E39"/>
  </w:style>
  <w:style w:type="character" w:customStyle="1" w:styleId="eop">
    <w:name w:val="eop"/>
    <w:rsid w:val="007D3E39"/>
  </w:style>
  <w:style w:type="character" w:styleId="ac">
    <w:name w:val="Hyperlink"/>
    <w:uiPriority w:val="99"/>
    <w:semiHidden/>
    <w:unhideWhenUsed/>
    <w:rsid w:val="00437D36"/>
    <w:rPr>
      <w:color w:val="0000FF"/>
      <w:u w:val="single"/>
    </w:rPr>
  </w:style>
  <w:style w:type="paragraph" w:customStyle="1" w:styleId="ConsTitle">
    <w:name w:val="ConsTitle"/>
    <w:rsid w:val="00D26D74"/>
    <w:pPr>
      <w:widowControl w:val="0"/>
    </w:pPr>
    <w:rPr>
      <w:rFonts w:ascii="Arial" w:eastAsia="Times New Roman" w:hAnsi="Arial"/>
      <w:b/>
      <w:snapToGrid w:val="0"/>
      <w:sz w:val="16"/>
    </w:rPr>
  </w:style>
  <w:style w:type="character" w:customStyle="1" w:styleId="apple-converted-space">
    <w:name w:val="apple-converted-space"/>
    <w:basedOn w:val="a0"/>
    <w:rsid w:val="00AF7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60755">
      <w:bodyDiv w:val="1"/>
      <w:marLeft w:val="0"/>
      <w:marRight w:val="0"/>
      <w:marTop w:val="0"/>
      <w:marBottom w:val="0"/>
      <w:divBdr>
        <w:top w:val="none" w:sz="0" w:space="0" w:color="auto"/>
        <w:left w:val="none" w:sz="0" w:space="0" w:color="auto"/>
        <w:bottom w:val="none" w:sz="0" w:space="0" w:color="auto"/>
        <w:right w:val="none" w:sz="0" w:space="0" w:color="auto"/>
      </w:divBdr>
    </w:div>
    <w:div w:id="939798490">
      <w:bodyDiv w:val="1"/>
      <w:marLeft w:val="0"/>
      <w:marRight w:val="0"/>
      <w:marTop w:val="0"/>
      <w:marBottom w:val="0"/>
      <w:divBdr>
        <w:top w:val="none" w:sz="0" w:space="0" w:color="auto"/>
        <w:left w:val="none" w:sz="0" w:space="0" w:color="auto"/>
        <w:bottom w:val="none" w:sz="0" w:space="0" w:color="auto"/>
        <w:right w:val="none" w:sz="0" w:space="0" w:color="auto"/>
      </w:divBdr>
    </w:div>
    <w:div w:id="1497376215">
      <w:bodyDiv w:val="1"/>
      <w:marLeft w:val="0"/>
      <w:marRight w:val="0"/>
      <w:marTop w:val="0"/>
      <w:marBottom w:val="0"/>
      <w:divBdr>
        <w:top w:val="none" w:sz="0" w:space="0" w:color="auto"/>
        <w:left w:val="none" w:sz="0" w:space="0" w:color="auto"/>
        <w:bottom w:val="none" w:sz="0" w:space="0" w:color="auto"/>
        <w:right w:val="none" w:sz="0" w:space="0" w:color="auto"/>
      </w:divBdr>
    </w:div>
    <w:div w:id="19812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18.wmf"/><Relationship Id="rId50" Type="http://schemas.openxmlformats.org/officeDocument/2006/relationships/oleObject" Target="embeddings/oleObject22.bin"/><Relationship Id="rId55" Type="http://schemas.openxmlformats.org/officeDocument/2006/relationships/image" Target="media/image22.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2.bin"/><Relationship Id="rId37" Type="http://schemas.openxmlformats.org/officeDocument/2006/relationships/image" Target="media/image14.wmf"/><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image" Target="media/image21.wmf"/><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header" Target="header1.xm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5.bin"/><Relationship Id="rId46" Type="http://schemas.openxmlformats.org/officeDocument/2006/relationships/oleObject" Target="embeddings/oleObject20.bin"/><Relationship Id="rId59" Type="http://schemas.openxmlformats.org/officeDocument/2006/relationships/theme" Target="theme/theme1.xm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9.wmf"/><Relationship Id="rId57" Type="http://schemas.openxmlformats.org/officeDocument/2006/relationships/hyperlink" Target="https://docs.cntd.ru/document/902079675" TargetMode="External"/><Relationship Id="rId10" Type="http://schemas.openxmlformats.org/officeDocument/2006/relationships/hyperlink" Target="https://docs.cntd.ru/document/566085656" TargetMode="External"/><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oleObject" Target="embeddings/oleObject23.bin"/></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EBF6F-E0B5-4289-897B-471DD86BA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2929</Words>
  <Characters>16701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Об утверждении Правил персонифицированного финансирования дополнительного образования детей в Няндомском муниципальном районе Архангельской области</vt:lpstr>
    </vt:vector>
  </TitlesOfParts>
  <Company>Reanimator Extreme Edition</Company>
  <LinksUpToDate>false</LinksUpToDate>
  <CharactersWithSpaces>19591</CharactersWithSpaces>
  <SharedDoc>false</SharedDoc>
  <HLinks>
    <vt:vector size="12" baseType="variant">
      <vt:variant>
        <vt:i4>6553663</vt:i4>
      </vt:variant>
      <vt:variant>
        <vt:i4>69</vt:i4>
      </vt:variant>
      <vt:variant>
        <vt:i4>0</vt:i4>
      </vt:variant>
      <vt:variant>
        <vt:i4>5</vt:i4>
      </vt:variant>
      <vt:variant>
        <vt:lpwstr>https://docs.cntd.ru/document/902079675</vt:lpwstr>
      </vt:variant>
      <vt:variant>
        <vt:lpwstr/>
      </vt:variant>
      <vt:variant>
        <vt:i4>196626</vt:i4>
      </vt:variant>
      <vt:variant>
        <vt:i4>0</vt:i4>
      </vt:variant>
      <vt:variant>
        <vt:i4>0</vt:i4>
      </vt:variant>
      <vt:variant>
        <vt:i4>5</vt:i4>
      </vt:variant>
      <vt:variant>
        <vt:lpwstr>https://docs.cntd.ru/document/566085656</vt:lpwstr>
      </vt:variant>
      <vt:variant>
        <vt:lpwstr>64U0IK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персонифицированного финансирования дополнительного образования детей в Няндомском муниципальном районе Архангельской области</dc:title>
  <dc:subject/>
  <dc:creator>Карельская</dc:creator>
  <cp:keywords/>
  <cp:lastModifiedBy>OKRMS-Delprois</cp:lastModifiedBy>
  <cp:revision>2</cp:revision>
  <cp:lastPrinted>2023-03-31T08:55:00Z</cp:lastPrinted>
  <dcterms:created xsi:type="dcterms:W3CDTF">2023-03-31T09:42:00Z</dcterms:created>
  <dcterms:modified xsi:type="dcterms:W3CDTF">2023-03-31T09:42:00Z</dcterms:modified>
</cp:coreProperties>
</file>