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5A28" w14:textId="77777777" w:rsidR="005B2827" w:rsidRPr="005B2827" w:rsidRDefault="005B2827" w:rsidP="005B28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827">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0E168F8B" w14:textId="77777777" w:rsidR="005B2827" w:rsidRPr="005B2827" w:rsidRDefault="005B2827" w:rsidP="005B28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w:t>
      </w:r>
    </w:p>
    <w:p w14:paraId="128D8743" w14:textId="77777777" w:rsidR="005B2827" w:rsidRPr="005B2827" w:rsidRDefault="005B2827" w:rsidP="005B28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164200, г.Няндома, Архангельской обл., ул.60 лет Октября, д.13, тел.(факс) (81838) 6-25-95</w:t>
      </w:r>
    </w:p>
    <w:p w14:paraId="5A8ADEEB" w14:textId="77777777" w:rsidR="005B2827" w:rsidRPr="005B2827" w:rsidRDefault="005B2827" w:rsidP="005B28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kso.nyand@yandex.ru</w:t>
      </w:r>
    </w:p>
    <w:p w14:paraId="1C96C573" w14:textId="77777777" w:rsidR="005B2827" w:rsidRPr="005B2827" w:rsidRDefault="005B2827" w:rsidP="005B28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827">
        <w:rPr>
          <w:rFonts w:ascii="Times New Roman" w:eastAsia="Times New Roman" w:hAnsi="Times New Roman" w:cs="Times New Roman"/>
          <w:b/>
          <w:bCs/>
          <w:sz w:val="24"/>
          <w:szCs w:val="24"/>
          <w:lang w:eastAsia="ru-RU"/>
        </w:rPr>
        <w:t> </w:t>
      </w:r>
    </w:p>
    <w:p w14:paraId="5F218BB7" w14:textId="77777777" w:rsidR="005B2827" w:rsidRPr="005B2827" w:rsidRDefault="005B2827" w:rsidP="005B28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ЗАКЛЮЧЕНИЕ</w:t>
      </w:r>
    </w:p>
    <w:p w14:paraId="24F9DB80" w14:textId="77777777" w:rsidR="005B2827" w:rsidRPr="005B2827" w:rsidRDefault="005B2827" w:rsidP="005B28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на проект решения муниципального Совета МО «Няндомское»</w:t>
      </w:r>
    </w:p>
    <w:p w14:paraId="2066862F" w14:textId="77777777" w:rsidR="005B2827" w:rsidRPr="005B2827" w:rsidRDefault="005B2827" w:rsidP="005B28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«О внесении изменений и дополнений в решение муниципального Совета МО «Няндомское» от 24.12.2018 №122 «О бюджете МО «Няндомское» на 2019 год и плановый период 2020 и 2021 годов»</w:t>
      </w:r>
    </w:p>
    <w:p w14:paraId="183673E5"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w:t>
      </w:r>
    </w:p>
    <w:p w14:paraId="7C08E238"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7BDB69DD"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2B79364D"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соответствия действующему бюджетному законодательству;</w:t>
      </w:r>
    </w:p>
    <w:p w14:paraId="6424FAEB"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79BAE621"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целесообразности внесения изменений.</w:t>
      </w:r>
    </w:p>
    <w:p w14:paraId="121B7B40"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Проект решения «О внесении изменений и дополнений в решение муниципального Совета МО «Няндомское» от 24.12.2018 №122 «О бюджете МО «Няндомское» на 2019 год и плановый период 2020 и 2021 годов» представлен муниципальным Советом МО «Няндомское» в Контрольно-счетную палату МО «Няндомский муниципальный район» 22.04.2019.</w:t>
      </w:r>
    </w:p>
    <w:p w14:paraId="4353F215"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В предлагаемом проекте решения изменяются доходная и расходная часть бюджета МО «Няндомское».</w:t>
      </w:r>
    </w:p>
    <w:p w14:paraId="067AF370"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1. Согласно представленному проекту решения доходы предлагается установить в сумме 128848,2 тыс.руб., что по сравнению с объёмом доходов бюджета, принятым решением муниципального Совета от 24.12.2018 №122 «О бюджете МО «Няндомское» на 2019 год и плановый период 2020 и 2021 годов» (114723,4 тыс.руб.), больше на 14124,8 тыс.руб., по сравнению с объемом доходов в редакции решения от 23.01.2019 №125 (114718,9 тыс.руб.) больше на 14129,3 тыс.руб.</w:t>
      </w:r>
    </w:p>
    <w:p w14:paraId="35D9C111"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1.1. На основании уведомлений из бюджета МО «Няндомский муниципальный район» предлагается увеличить сумму доходов на 13856,8 тыс.руб., в том числе:</w:t>
      </w:r>
    </w:p>
    <w:p w14:paraId="7DD0778C"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lastRenderedPageBreak/>
        <w:t>- администрации МО «Няндомский муниципальный район» на 192,5 тыс.руб. на поддержку территориального общественного самоуправления в связи с увеличением средств областного бюджета на данные цели и объема софинансирования из районного бюджета;</w:t>
      </w:r>
    </w:p>
    <w:p w14:paraId="418735E9"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управлению строительства, архитектуры и ЖКХ администрации МО «Няндомский муниципальный район» на 13664,3 тыс.руб. (на реализацию программ формирования современной городской среды – 12222,5 тыс.руб. за счет средств федерального и областного бюджетов; на устройство скейтборд-площадки и площадки для сдачи норм ГТО в парке – 1441,8 тыс.руб., в том числе за счет средств федерального и областного бюджетов – 441,0 тыс.руб., средств софинансирования городского бюджета, передаваемых в районный бюджет для дальнейшего перечисления в бюджет поселения одновременно со средствами федерального и областного бюджетов в связи с особенностями казначейского обеспечения учета данных расходов – 1000,8 тыс.руб.).</w:t>
      </w:r>
    </w:p>
    <w:p w14:paraId="7B2C15D1"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1.2. На основании заключенных в рамках исполнения условий предоставления бюджетных средств на благоустройство дворовых территорий соглашений, предлагается увеличение доходной части бюджета городского поселения за счет аккумулированных средств заинтересованных лиц в сумме 272,5 тыс. рублей.</w:t>
      </w:r>
    </w:p>
    <w:p w14:paraId="654DDB86"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1.3. Предлагается утвердить снижение прогнозируемого поступления доходов городского бюджета  по источнику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и увеличение размера субсидии на софинансирование вопросов местного значения поселений на 321,7 тыс.руб. без изменения общего объема доходной части бюджета.</w:t>
      </w:r>
    </w:p>
    <w:p w14:paraId="76EB9365"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Изменение утвержденных показателей объемов неналоговых доходов связано с принятием решения Собрания депутатов МО «Няндомский муниципальный район» от 24.01.2019 №19 «О внесении изменений в решение Собрания депутатов МО «Няндомский муниципальный район» от 27.05.2010 №25 «Об утверждении ставок арендной платы по видам (группам) разрешенного использования земельных участков, государственная собственность на которые не разграничена на территории МО «Няндомский муниципальный район», предусматривающего установление ставки арендной платы за земельные участки с видом разрешенного использования «недропользование» в соответствии с требованиями законодательства РФ в размере 2% от кадастровой стоимости земельного участка, приводящее к снижению доходов бюджетов МО «Няндомский муниципальный район» и МО «Няндомское» на 643,3 тыс.руб., подлежащих зачислению в районный и городской бюджеты в равных долях.</w:t>
      </w:r>
    </w:p>
    <w:p w14:paraId="4682833A"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2. В проекте решения в целом расходы предлагается установить в сумме 137181,2 тыс.руб., что по сравнению с объёмом расходов бюджета, принятым решением муниципального Совета от 24.12.2018 №122 «О бюджете МО «Няндомское» на 2019 год и плановый период 2020 и 2021 годов» (115073,0 тыс.руб.), больше на 22108,2 тыс.руб., по сравнению с объемом расходов в редакции решения от 23.01.2019 №125 (117770,2 тыс.руб.) больше на 19411,0 тыс.руб.</w:t>
      </w:r>
    </w:p>
    <w:p w14:paraId="17F11387"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2.1. В связи с поступлением средств из бюджета МО «Няндомский муниципальный район» предлагается увеличить сумму расходов на 13856,8 тыс.руб., в том числе:</w:t>
      </w:r>
    </w:p>
    <w:p w14:paraId="1686D226"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xml:space="preserve">- администрации МО «Няндомский муниципальный район» на 192,5 тыс.руб. на поддержку территориального общественного самоуправления в связи с увеличением </w:t>
      </w:r>
      <w:r w:rsidRPr="005B2827">
        <w:rPr>
          <w:rFonts w:ascii="Times New Roman" w:eastAsia="Times New Roman" w:hAnsi="Times New Roman" w:cs="Times New Roman"/>
          <w:sz w:val="24"/>
          <w:szCs w:val="24"/>
          <w:lang w:eastAsia="ru-RU"/>
        </w:rPr>
        <w:lastRenderedPageBreak/>
        <w:t>средств областного бюджета на данные цели и объема софинансирования из районного бюджета;</w:t>
      </w:r>
    </w:p>
    <w:p w14:paraId="4D38C6CF"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на устройство скейтборд-площадки и площадки для сдачи норм ГТО в парке – 1441,8 тыс.руб., в том числе за счет средств федерального и областного бюджетов – 441,0 тыс.руб., средств софинансирования городского бюджета, передаваемых в районный бюджет для дальнейшего перечисления в бюджет поселения одновременно со средствами федерального и областного бюджетов в связи с особенностями казначейского обеспечения учета данных расходов – 1000,8 тыс.руб.;</w:t>
      </w:r>
    </w:p>
    <w:p w14:paraId="162FC639"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на реализацию программ формирования современной городской среды – 12222,5 тыс.руб. за счет средств федерального и областного бюджетов.</w:t>
      </w:r>
    </w:p>
    <w:p w14:paraId="41D43613"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2.2. На основании заключенных в рамках исполнения условий предоставления бюджетных средств на благоустройство дворовых территорий соглашений, предлагается увеличение доходной части бюджета городского поселения за счет аккумулированных средств заинтересованных лиц в сумме 272,5 тыс. рублей.</w:t>
      </w:r>
    </w:p>
    <w:p w14:paraId="052B47AE"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2.3. В связи со сложившейся дополнительной потребностью и увеличением объема привлечения кредитов, а так же за счет снижения остатков средств на счете, предлагается увеличить расходную часть городского бюджета на 5281,7 тыс.руб., в том числе:</w:t>
      </w:r>
    </w:p>
    <w:p w14:paraId="68698A57" w14:textId="77777777" w:rsidR="005B2827" w:rsidRPr="005B2827" w:rsidRDefault="005B2827" w:rsidP="005B282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Управлению финансов администрации МО «Няндомский муниципальный район»  на 1587,4 тыс.руб., из них:</w:t>
      </w:r>
    </w:p>
    <w:p w14:paraId="33ED2B49"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по расходам на обслуживание муниципального долга – 300,0 тыс.руб.;</w:t>
      </w:r>
    </w:p>
    <w:p w14:paraId="2CA256C7"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по межбюджетным трансфертам, запланированным к перечислению в районный бюджет для выполнения полномочий городского бюджета в сфере организации досуга – 1287,4 тыс.руб. (ремонтные работы в Андреевском ДК – 378,8 тыс. руб.; проведение мероприятий празднования юбилейного дня города – 440,0 тыс.руб.; приобретение двух биотуалетов для проведения городских мероприятий – 47,6 тыс.руб.; софинансирование конкурса проектов «Граффити» – 21,0 тыс.руб.; приобретение боксерского ринга и проведение турнира по боксу – 400,0 тыс.руб.).</w:t>
      </w:r>
    </w:p>
    <w:p w14:paraId="6AE7E02A" w14:textId="77777777" w:rsidR="005B2827" w:rsidRPr="005B2827" w:rsidRDefault="005B2827" w:rsidP="005B282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Управлению строительства, архитектуры и ЖКХ администрации МО «Няндомский муниципальный район» на 3904,4 тыс.руб., из них:</w:t>
      </w:r>
    </w:p>
    <w:p w14:paraId="5C8F9D39"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содержание автомобильных дорог общего пользования местного значения в связи с увеличением объема вывозки снега – 323,5 тыс.руб.;</w:t>
      </w:r>
    </w:p>
    <w:p w14:paraId="0C8F7830"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мероприятия по благоустройству наиболее посещаемой территории города Няндома (улица Ленина и участок напротив ЦРБ по улице Фадеева) – 350,0 тыс.руб.;</w:t>
      </w:r>
    </w:p>
    <w:p w14:paraId="7702932A"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обеспечение необходимого уровня софинансирования с целью участия в конкурсе на выделение субсидии на ремонт автомобильных дорог общего пользования местного значения (улица Советская, от ж/д переезда до улицы Леваневского) – 1050,0 тыс.руб.;</w:t>
      </w:r>
    </w:p>
    <w:p w14:paraId="38D4A845"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ремонт памятников воинам ВОВ на площади Памяти и в поселке Уксусный – 1200,0 тыс. руб.;</w:t>
      </w:r>
    </w:p>
    <w:p w14:paraId="51483C34"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lastRenderedPageBreak/>
        <w:t>- разработка проектно-сметной документации объекта «Реконструкция водозабора второго подъема в городе Няндома, улица Индустриальная в 890 метрах юго-восточнее дома №8» с целью заявиться в национальный проект «Чистая вода» – 500,0 тыс.руб.;</w:t>
      </w:r>
    </w:p>
    <w:p w14:paraId="5B3A6843"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обеспечение необходимого уровня софинансирования мероприятий по обустройству скейтборд-площадки в парке – 480,9 тыс.руб.</w:t>
      </w:r>
    </w:p>
    <w:p w14:paraId="6ABEB638" w14:textId="77777777" w:rsidR="005B2827" w:rsidRPr="005B2827" w:rsidRDefault="005B2827" w:rsidP="005B282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В связи с отсутствием необходимости софинансирования мероприятий, на основании имеющихся ходатайств от распорядителей, предлагается снизить ассигнования Управлению финансов администрации муниципального образования «Няндомский муниципальный район» на 210,0 тыс.руб. по межбюджетным трансфертам, запланированным к перечислению в районный бюджет для выполнения полномочий городского бюджета в сфере организации досуга, в том числе:</w:t>
      </w:r>
    </w:p>
    <w:p w14:paraId="3161610E"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на формирование доступной среды для инвалидов и других маломобильных групп населения в сфере культуры – 100,0 тыс.руб.;</w:t>
      </w:r>
    </w:p>
    <w:p w14:paraId="7FD52056"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на обеспечение развития и укрепление материально-технической базы домов культуры в населенных пунктах с числом жителей до 50 тысяч человек (приобретение сцены для ЦКС) – 110,0 тыс.руб.</w:t>
      </w:r>
    </w:p>
    <w:p w14:paraId="2E4683AC"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3. В проекте решения предлагается перенос ассигнований между разделами (подразделами) без изменения общей суммы расходов бюджета МО «Няндомское».</w:t>
      </w:r>
    </w:p>
    <w:p w14:paraId="62361DD9"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3.1. Бюджетные ассигнования в сумме 3,5 тыс.руб., предусмотренные на реализацию мероприятий в сфере туризма перенесены с администрации МО «Няндомский муниципальный район» на управление финансов администрации МО «Няндомский муниципальный район» для перечисления в районный бюджет в целях обеспечения необходимого уровня софинансирования мероприятий по ремонту помещений краеведческого центра.</w:t>
      </w:r>
    </w:p>
    <w:p w14:paraId="5123E8CB"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3.2. Бюджетные ассигнования в сумме 14,5 тыс.руб., предусмотренные на реализацию мероприятий в сфере физической культуры и спорта перенесены с администрации МО «Няндомский муниципальный район» на управление финансов администрации МО «Няндомский муниципальный район» для перечисления в районный бюджет в целях обеспечения необходимого уровня софинансирования по реализации проекта «SnowBoardTime».</w:t>
      </w:r>
    </w:p>
    <w:p w14:paraId="69A6A137"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3.3. Бюджетные ассигнования в сумме 33,3 тыс.руб., предусмотренные Управления финансов администрации МО «Няндомский муниципальный район» на исполнение судебных актов, перераспределены с целью обеспечения исполнения решения Архангельского областного суда о взыскании средств бюджета за услуги по содержанию и ремонту общего имущества в многоквартирных жилых домах, часть помещений в которых находятся в муниципальной собственности.</w:t>
      </w:r>
    </w:p>
    <w:p w14:paraId="3883A348"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3.4.  Бюджетные ассигнования в сумме 2,0 тыс.руб., предусмотренные Комитету по управлению муниципальным имуществом и земельными ресурсами администрации МО «Няндомский муниципальный район» перераспределены для оплаты госпошлины.</w:t>
      </w:r>
    </w:p>
    <w:p w14:paraId="2D1BD501"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3.5. На основании ходатайств Управления строительства, архитектуры и ЖКХ администрации МО «Няндомский муниципальный район» бюджетные ассигнования:</w:t>
      </w:r>
    </w:p>
    <w:p w14:paraId="1FC744A8"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lastRenderedPageBreak/>
        <w:t>- в сумме 1083,7 тыс.руб., предусмотренные на реализацию программ формирования комфортной городской среды перераспределены между подразделами и кодами целевых статей расходов городского бюджета, определяющих бюджетные обязательства в соответствии с установленным уровнем софинансирования соответствующих мероприятий;</w:t>
      </w:r>
    </w:p>
    <w:p w14:paraId="3AA1AAD6"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в сумме 500,0 тыс.руб., запланированные на мероприятия в области благоустройства отражены по  направлению целевой статьи расходов на софинансирование мероприятий в сфере обращения с отходами производства и потребления, в том числе с твердыми коммунальными отходами, с целью участия в конкурсе по предоставлению субсидий муниципальным образованиям из областного бюджета.</w:t>
      </w:r>
    </w:p>
    <w:p w14:paraId="6723AA5B"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4. Изменение программы муниципальных внутренних заимствований.</w:t>
      </w:r>
    </w:p>
    <w:p w14:paraId="5E4B645C"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В связи с потребностью в обеспечении дополнительных расходов городского бюджета проектом предлагается увеличение объема привлечения кредитов кредитных организаций в общем объеме 5300,0 тыс.руб.</w:t>
      </w:r>
    </w:p>
    <w:p w14:paraId="0D560E91"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Данное изменение приведет к изменению сальдированного результата по привлечению и погашению кредитов кредитных организаций. Верхний предел муниципального долга на 01.01.2020, 01.01.2021, и 01.01.2022 увеличивается до 22300,0 тыс.руб.</w:t>
      </w:r>
    </w:p>
    <w:p w14:paraId="39798ECB"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5. Изменение размера дефицита бюджета.</w:t>
      </w:r>
    </w:p>
    <w:p w14:paraId="0767CB7B"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Согласно проекту дефицит составит 8333,0 тыс.руб. Общая сумма увеличения  дефицита бюджета поселения по проекту составляет 5281,7 тыс.руб. за счет сокращения остатков средств на счете на сумму 18,3 тыс.руб. и привлечения кредитов на сумму 5300,0 тыс.руб.</w:t>
      </w:r>
    </w:p>
    <w:p w14:paraId="33F5D6F8"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Размер дефицита соответствует требованиям статьи 92.1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7944C527"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При подготовке Заключения на проект решения Контрольно-счетной палате представлены ходатайства главных распорядителей бюджетных средств, уведомления о бюджетных ассигнованиях, распоряжения об уточнении бюджетной росписи на 2019 год, соглашения о финансовом участии заинтересованных лиц в реализации мероприятий по благоустройству.</w:t>
      </w:r>
    </w:p>
    <w:p w14:paraId="5E4C59EF"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 </w:t>
      </w:r>
    </w:p>
    <w:p w14:paraId="32230DE7"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Вывод Контрольно-счетной палаты:</w:t>
      </w:r>
    </w:p>
    <w:p w14:paraId="05D915DD"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Данный проект подготовлен в рамках действующего бюджетного законодательства. Вносимые изменения обоснованы и целесообразны.</w:t>
      </w:r>
    </w:p>
    <w:p w14:paraId="74286293"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Контрольно-счетная палата предлагает Муниципальному Совету МО «Няндомское» рассмотреть проект решения муниципального Совета МО «Няндомское» «О внесении изменений и дополнений в решение муниципального Совета МО «Няндомское» от 24.12.2018 №122 «О бюджете МО «Няндомское» на 2019 год и плановый период 2020 и 2021 годов».</w:t>
      </w:r>
    </w:p>
    <w:p w14:paraId="4C5A9072"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lastRenderedPageBreak/>
        <w:t> </w:t>
      </w:r>
    </w:p>
    <w:p w14:paraId="496446BF"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Инспектор Контрольно-счетной палаты</w:t>
      </w:r>
    </w:p>
    <w:p w14:paraId="26FAE55B"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МО «Няндомский муниципальный район»                                                   Н.В. Константинова</w:t>
      </w:r>
    </w:p>
    <w:p w14:paraId="023D90FB" w14:textId="77777777" w:rsidR="005B2827" w:rsidRPr="005B2827" w:rsidRDefault="005B2827" w:rsidP="005B2827">
      <w:pPr>
        <w:spacing w:before="100" w:beforeAutospacing="1" w:after="100" w:afterAutospacing="1" w:line="240" w:lineRule="auto"/>
        <w:rPr>
          <w:rFonts w:ascii="Times New Roman" w:eastAsia="Times New Roman" w:hAnsi="Times New Roman" w:cs="Times New Roman"/>
          <w:sz w:val="24"/>
          <w:szCs w:val="24"/>
          <w:lang w:eastAsia="ru-RU"/>
        </w:rPr>
      </w:pPr>
      <w:r w:rsidRPr="005B2827">
        <w:rPr>
          <w:rFonts w:ascii="Times New Roman" w:eastAsia="Times New Roman" w:hAnsi="Times New Roman" w:cs="Times New Roman"/>
          <w:sz w:val="24"/>
          <w:szCs w:val="24"/>
          <w:lang w:eastAsia="ru-RU"/>
        </w:rPr>
        <w:t>23.04.2019</w:t>
      </w:r>
    </w:p>
    <w:p w14:paraId="06541F4A" w14:textId="77777777" w:rsidR="000D356D" w:rsidRDefault="000D356D">
      <w:bookmarkStart w:id="0" w:name="_GoBack"/>
      <w:bookmarkEnd w:id="0"/>
    </w:p>
    <w:sectPr w:rsidR="000D3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1157"/>
    <w:multiLevelType w:val="multilevel"/>
    <w:tmpl w:val="DBDC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22AA1"/>
    <w:multiLevelType w:val="multilevel"/>
    <w:tmpl w:val="239E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71C14"/>
    <w:multiLevelType w:val="multilevel"/>
    <w:tmpl w:val="B822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6A"/>
    <w:rsid w:val="000D356D"/>
    <w:rsid w:val="00402E6A"/>
    <w:rsid w:val="005B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7E3F1-D6FA-4770-AEBE-8D7E98B9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5B2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827"/>
    <w:rPr>
      <w:b/>
      <w:bCs/>
    </w:rPr>
  </w:style>
  <w:style w:type="paragraph" w:styleId="a5">
    <w:name w:val="Normal (Web)"/>
    <w:basedOn w:val="a"/>
    <w:uiPriority w:val="99"/>
    <w:semiHidden/>
    <w:unhideWhenUsed/>
    <w:rsid w:val="005B28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84538">
      <w:bodyDiv w:val="1"/>
      <w:marLeft w:val="0"/>
      <w:marRight w:val="0"/>
      <w:marTop w:val="0"/>
      <w:marBottom w:val="0"/>
      <w:divBdr>
        <w:top w:val="none" w:sz="0" w:space="0" w:color="auto"/>
        <w:left w:val="none" w:sz="0" w:space="0" w:color="auto"/>
        <w:bottom w:val="none" w:sz="0" w:space="0" w:color="auto"/>
        <w:right w:val="none" w:sz="0" w:space="0" w:color="auto"/>
      </w:divBdr>
      <w:divsChild>
        <w:div w:id="180789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11503</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2022-04-06T06:15:00Z</dcterms:created>
  <dcterms:modified xsi:type="dcterms:W3CDTF">2022-04-06T06:15:00Z</dcterms:modified>
</cp:coreProperties>
</file>