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0DF5" w14:textId="77777777" w:rsidR="004F3EC3" w:rsidRDefault="004F3EC3" w:rsidP="004F3EC3">
      <w:pPr>
        <w:pStyle w:val="a2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68EF5E4C" w14:textId="77777777" w:rsidR="004F3EC3" w:rsidRDefault="004F3EC3" w:rsidP="004F3EC3">
      <w:pPr>
        <w:pStyle w:val="a20"/>
      </w:pPr>
      <w:r>
        <w:rPr>
          <w:rStyle w:val="a3"/>
        </w:rPr>
        <w:t> </w:t>
      </w:r>
    </w:p>
    <w:p w14:paraId="420171D6" w14:textId="77777777" w:rsidR="004F3EC3" w:rsidRDefault="004F3EC3" w:rsidP="004F3EC3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4C78EB9E" w14:textId="77777777" w:rsidR="004F3EC3" w:rsidRDefault="004F3EC3" w:rsidP="004F3EC3">
      <w:pPr>
        <w:pStyle w:val="a4"/>
        <w:jc w:val="center"/>
      </w:pPr>
      <w:r>
        <w:rPr>
          <w:u w:val="single"/>
        </w:rPr>
        <w:t> </w:t>
      </w:r>
    </w:p>
    <w:p w14:paraId="55F3F42C" w14:textId="77777777" w:rsidR="004F3EC3" w:rsidRDefault="004F3EC3" w:rsidP="004F3EC3">
      <w:pPr>
        <w:pStyle w:val="a4"/>
      </w:pPr>
      <w:r>
        <w:rPr>
          <w:u w:val="single"/>
        </w:rPr>
        <w:t> </w:t>
      </w:r>
    </w:p>
    <w:p w14:paraId="0AEB2BC8" w14:textId="77777777" w:rsidR="004F3EC3" w:rsidRDefault="004F3EC3" w:rsidP="004F3EC3">
      <w:pPr>
        <w:pStyle w:val="a4"/>
        <w:jc w:val="center"/>
      </w:pPr>
      <w:r>
        <w:t>ОТЧЕТ</w:t>
      </w:r>
    </w:p>
    <w:p w14:paraId="7AFB4B6E" w14:textId="77777777" w:rsidR="004F3EC3" w:rsidRDefault="004F3EC3" w:rsidP="004F3EC3">
      <w:pPr>
        <w:pStyle w:val="a4"/>
        <w:jc w:val="center"/>
      </w:pPr>
      <w:r>
        <w:t>по внешней проверке годовой бюджетной отчетности главного распорядителя -  администрации МО «Шалакушское» за 2018 год.</w:t>
      </w:r>
    </w:p>
    <w:p w14:paraId="1589A882" w14:textId="77777777" w:rsidR="004F3EC3" w:rsidRDefault="004F3EC3" w:rsidP="004F3EC3">
      <w:pPr>
        <w:pStyle w:val="a4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D124C48" w14:textId="77777777" w:rsidR="004F3EC3" w:rsidRDefault="004F3EC3" w:rsidP="004F3EC3">
      <w:pPr>
        <w:pStyle w:val="a4"/>
      </w:pPr>
      <w:r>
        <w:t>Контрольно-счетной палатой МО «Няндомский муниципальный район» с 01.04.2019 по 05.04.2019 проведена внешняя проверка годового отчета главного распорядителя - администрации МО «Шалакушское» за 2018 год.</w:t>
      </w:r>
    </w:p>
    <w:p w14:paraId="220543D2" w14:textId="77777777" w:rsidR="004F3EC3" w:rsidRDefault="004F3EC3" w:rsidP="004F3EC3">
      <w:pPr>
        <w:pStyle w:val="a4"/>
      </w:pPr>
      <w:r>
        <w:t>Основание для проведения контрольного мероприятия: пункт 1.1 плана работы Контрольно-счетной палаты на 2019 год.        </w:t>
      </w:r>
    </w:p>
    <w:p w14:paraId="3F0784B7" w14:textId="77777777" w:rsidR="004F3EC3" w:rsidRDefault="004F3EC3" w:rsidP="004F3EC3">
      <w:pPr>
        <w:pStyle w:val="a4"/>
      </w:pPr>
      <w:r>
        <w:t>Цель контрольного мероприятия: установление соответствия исполнения бюджета утвержденным показателям на отчетный финансовый год, положениям бюджетного законодательства, в том числе Бюджетному кодексу РФ, положению о бюджетном процессе муниципального образования и иным нормативным правовым актам органов местного самоуправления муниципального образования, касающимся бюджета и бюджетного процесса муниципального образования.</w:t>
      </w:r>
    </w:p>
    <w:p w14:paraId="1E7B2784" w14:textId="77777777" w:rsidR="004F3EC3" w:rsidRDefault="004F3EC3" w:rsidP="004F3EC3">
      <w:pPr>
        <w:pStyle w:val="a4"/>
      </w:pPr>
      <w:r>
        <w:t>Предмет контрольного мероприятия: состояние работы по формированию и исполнению бюджета МО «Шалакушское» за 2018 год.</w:t>
      </w:r>
    </w:p>
    <w:p w14:paraId="75A7ADEB" w14:textId="77777777" w:rsidR="004F3EC3" w:rsidRDefault="004F3EC3" w:rsidP="004F3EC3">
      <w:pPr>
        <w:pStyle w:val="a4"/>
      </w:pPr>
      <w:r>
        <w:t>Объект контрольного мероприятия: Администрация муниципального образования «Шалакушское».</w:t>
      </w:r>
    </w:p>
    <w:p w14:paraId="3CC80EB3" w14:textId="77777777" w:rsidR="004F3EC3" w:rsidRDefault="004F3EC3" w:rsidP="004F3EC3">
      <w:pPr>
        <w:pStyle w:val="a4"/>
      </w:pPr>
      <w:r>
        <w:t>Проверяемый период: с  01.01.2018 по 31.12.2018</w:t>
      </w:r>
    </w:p>
    <w:p w14:paraId="61E8CC75" w14:textId="77777777" w:rsidR="004F3EC3" w:rsidRDefault="004F3EC3" w:rsidP="004F3EC3">
      <w:pPr>
        <w:pStyle w:val="a4"/>
      </w:pPr>
      <w:r>
        <w:t>При проверке были охвачены следующие вопросы:</w:t>
      </w:r>
    </w:p>
    <w:p w14:paraId="3AF87FC4" w14:textId="77777777" w:rsidR="004F3EC3" w:rsidRDefault="004F3EC3" w:rsidP="004F3EC3">
      <w:pPr>
        <w:pStyle w:val="a4"/>
      </w:pPr>
      <w:r>
        <w:t>- оценка полноты состава  бюджетной отчетности главного распорядителя</w:t>
      </w:r>
    </w:p>
    <w:p w14:paraId="6A4A652E" w14:textId="77777777" w:rsidR="004F3EC3" w:rsidRDefault="004F3EC3" w:rsidP="004F3EC3">
      <w:pPr>
        <w:pStyle w:val="a4"/>
      </w:pPr>
      <w:r>
        <w:t>- достоверность показателей форм бюджетной отчетности главного  распорядителя</w:t>
      </w:r>
    </w:p>
    <w:p w14:paraId="431893E4" w14:textId="77777777" w:rsidR="004F3EC3" w:rsidRDefault="004F3EC3" w:rsidP="004F3EC3">
      <w:pPr>
        <w:pStyle w:val="a4"/>
      </w:pPr>
      <w:r>
        <w:t>- оценка ведения и исполнение бюджетных смет</w:t>
      </w:r>
    </w:p>
    <w:p w14:paraId="20EE672C" w14:textId="77777777" w:rsidR="004F3EC3" w:rsidRDefault="004F3EC3" w:rsidP="004F3EC3">
      <w:pPr>
        <w:pStyle w:val="a4"/>
      </w:pPr>
      <w:r>
        <w:t>- анализ топливно-энергетических ресурсов</w:t>
      </w:r>
    </w:p>
    <w:p w14:paraId="74F8D88D" w14:textId="77777777" w:rsidR="004F3EC3" w:rsidRDefault="004F3EC3" w:rsidP="004F3EC3">
      <w:pPr>
        <w:pStyle w:val="a4"/>
      </w:pPr>
      <w:r>
        <w:lastRenderedPageBreak/>
        <w:t> </w:t>
      </w:r>
    </w:p>
    <w:p w14:paraId="099883B3" w14:textId="77777777" w:rsidR="004F3EC3" w:rsidRDefault="004F3EC3" w:rsidP="004F3EC3">
      <w:pPr>
        <w:pStyle w:val="a4"/>
      </w:pPr>
      <w:r>
        <w:t>В результате проверки нарушений не установлено.</w:t>
      </w:r>
    </w:p>
    <w:p w14:paraId="3B0121D9" w14:textId="77777777" w:rsidR="004F3EC3" w:rsidRDefault="004F3EC3" w:rsidP="004F3EC3">
      <w:pPr>
        <w:pStyle w:val="a4"/>
      </w:pPr>
      <w:r>
        <w:t> </w:t>
      </w:r>
    </w:p>
    <w:p w14:paraId="357C6809" w14:textId="77777777" w:rsidR="004F3EC3" w:rsidRDefault="004F3EC3" w:rsidP="004F3EC3">
      <w:pPr>
        <w:pStyle w:val="a4"/>
      </w:pPr>
      <w:r>
        <w:t>Председатель  Контрольно-счетной палаты</w:t>
      </w:r>
    </w:p>
    <w:p w14:paraId="00AFF1D2" w14:textId="77777777" w:rsidR="004F3EC3" w:rsidRDefault="004F3EC3" w:rsidP="004F3EC3">
      <w:pPr>
        <w:pStyle w:val="a4"/>
      </w:pPr>
      <w:r>
        <w:t>МО «Няндомский муниципальный район»                                                                   П.Е. Прибытков</w:t>
      </w:r>
    </w:p>
    <w:p w14:paraId="604AE91A" w14:textId="77777777" w:rsidR="00881B59" w:rsidRDefault="00881B59">
      <w:bookmarkStart w:id="0" w:name="_GoBack"/>
      <w:bookmarkEnd w:id="0"/>
    </w:p>
    <w:sectPr w:rsidR="0088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7"/>
    <w:rsid w:val="004F3EC3"/>
    <w:rsid w:val="00881B59"/>
    <w:rsid w:val="00D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77A1-1E19-408B-B4D0-DD3ADB0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4F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3EC3"/>
    <w:rPr>
      <w:b/>
      <w:bCs/>
    </w:rPr>
  </w:style>
  <w:style w:type="paragraph" w:styleId="a4">
    <w:name w:val="Normal (Web)"/>
    <w:basedOn w:val="a"/>
    <w:uiPriority w:val="99"/>
    <w:semiHidden/>
    <w:unhideWhenUsed/>
    <w:rsid w:val="004F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2022-04-06T06:14:00Z</dcterms:created>
  <dcterms:modified xsi:type="dcterms:W3CDTF">2022-04-06T06:14:00Z</dcterms:modified>
</cp:coreProperties>
</file>