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390DA0">
        <w:rPr>
          <w:rFonts w:ascii="Times New Roman" w:hAnsi="Times New Roman" w:cs="Times New Roman"/>
          <w:b/>
          <w:sz w:val="24"/>
          <w:szCs w:val="24"/>
        </w:rPr>
        <w:t>ам</w:t>
      </w:r>
      <w:r w:rsidR="00390DA0">
        <w:rPr>
          <w:rFonts w:ascii="Times New Roman" w:hAnsi="Times New Roman" w:cs="Times New Roman"/>
          <w:b/>
          <w:sz w:val="24"/>
          <w:szCs w:val="24"/>
        </w:rPr>
        <w:br/>
      </w:r>
      <w:r w:rsidR="00584A99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DB036D">
        <w:rPr>
          <w:rFonts w:ascii="Times New Roman" w:hAnsi="Times New Roman" w:cs="Times New Roman"/>
          <w:b/>
          <w:sz w:val="24"/>
          <w:szCs w:val="24"/>
        </w:rPr>
        <w:t>ого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B036D">
        <w:rPr>
          <w:rFonts w:ascii="Times New Roman" w:hAnsi="Times New Roman" w:cs="Times New Roman"/>
          <w:b/>
          <w:sz w:val="24"/>
          <w:szCs w:val="24"/>
        </w:rPr>
        <w:t>а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54517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5A3">
        <w:rPr>
          <w:rFonts w:ascii="Times New Roman" w:hAnsi="Times New Roman" w:cs="Times New Roman"/>
          <w:b/>
          <w:sz w:val="24"/>
          <w:szCs w:val="24"/>
        </w:rPr>
        <w:t>город</w:t>
      </w:r>
      <w:r w:rsidR="000E57F3">
        <w:rPr>
          <w:rFonts w:ascii="Times New Roman" w:hAnsi="Times New Roman" w:cs="Times New Roman"/>
          <w:b/>
          <w:sz w:val="24"/>
          <w:szCs w:val="24"/>
        </w:rPr>
        <w:t>ского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поселения «</w:t>
      </w:r>
      <w:proofErr w:type="spellStart"/>
      <w:r w:rsidR="003E15A3">
        <w:rPr>
          <w:rFonts w:ascii="Times New Roman" w:hAnsi="Times New Roman" w:cs="Times New Roman"/>
          <w:b/>
          <w:sz w:val="24"/>
          <w:szCs w:val="24"/>
        </w:rPr>
        <w:t>Няндомское</w:t>
      </w:r>
      <w:proofErr w:type="spellEnd"/>
      <w:r w:rsidR="00DB036D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2A213F">
        <w:rPr>
          <w:rFonts w:ascii="Times New Roman" w:hAnsi="Times New Roman" w:cs="Times New Roman"/>
          <w:b/>
          <w:sz w:val="24"/>
          <w:szCs w:val="24"/>
        </w:rPr>
        <w:t>Няндомского</w:t>
      </w:r>
      <w:proofErr w:type="spellEnd"/>
      <w:r w:rsidR="00DB036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654517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5A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3E15A3"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0E57F3" w:rsidRPr="000E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DA0" w:rsidRDefault="00390DA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99" w:rsidRPr="00231CE6" w:rsidRDefault="00584A9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 w:rsidR="00DB036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5A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3E15A3"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0E57F3" w:rsidRPr="000E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5A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15A3"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0E57F3" w:rsidRPr="000E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составе текстовых и графических материалов:</w:t>
            </w:r>
          </w:p>
          <w:p w:rsidR="0097029E" w:rsidRDefault="0097029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территориальном планировании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 часть)</w:t>
            </w:r>
            <w:r w:rsidR="00773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 поселения</w:t>
            </w:r>
            <w:r w:rsidR="002A213F"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территории поселения)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2A213F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планируемого размещения объектов местного значения поселения (в отношении территории населенных пунктов), М 1:10000;</w:t>
            </w:r>
          </w:p>
          <w:p w:rsidR="00DB036D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) карта границ населенных пунктов (в том числе образуемых населенных пунктов), входящих в состав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территории поселения)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2A213F" w:rsidRDefault="002A213F" w:rsidP="002A2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границ населенных пунктов (в том числе образуемых населенных пунктов), входящих в состав поселения (в отношении территории населенных пунктов), М 1:10000;</w:t>
            </w:r>
          </w:p>
          <w:p w:rsidR="00DB036D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функциональных зон поселения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территории поселения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, М 1:50000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13F" w:rsidRDefault="002A213F" w:rsidP="002A2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карта функциональных зон поселения (в отношении территории населенных пунктов),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1:10000;</w:t>
            </w:r>
          </w:p>
          <w:p w:rsidR="00DB036D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) материалы по обоснованию генерального плана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) опорный план (схема современного состояния и использования территории)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территории поселения)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2A213F" w:rsidRDefault="002A213F" w:rsidP="002A2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опорный план (схема современного состояния и использования территории)</w:t>
            </w:r>
            <w:r w:rsidR="003E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отношении территории населенных пунктов), М 1:10000;</w:t>
            </w:r>
          </w:p>
          <w:p w:rsidR="00DB036D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) карта существующих и планируемых границ земель различных категорий,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отношении территории поселения), М 1:50000;</w:t>
            </w:r>
          </w:p>
          <w:p w:rsidR="002A213F" w:rsidRDefault="002A213F" w:rsidP="002A2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) карта ограничений,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отношении территории поселения), М 1:50000;</w:t>
            </w:r>
          </w:p>
          <w:p w:rsidR="00DB036D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13) карта ограничений, (в отношении территории населенных пунктов), М 1:10000;</w:t>
            </w:r>
          </w:p>
          <w:p w:rsidR="00DB036D" w:rsidRDefault="000E57F3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) карта транспортной инфраструктуры, </w:t>
            </w:r>
            <w:r w:rsidR="002A213F">
              <w:rPr>
                <w:rFonts w:ascii="Times New Roman" w:hAnsi="Times New Roman" w:cs="Times New Roman"/>
                <w:sz w:val="24"/>
                <w:szCs w:val="24"/>
              </w:rPr>
              <w:t>(в отношении территории поселения),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13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 инженерной инфраструктуры и инженерного благоустройства территорий,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213F">
              <w:rPr>
                <w:rFonts w:ascii="Times New Roman" w:hAnsi="Times New Roman" w:cs="Times New Roman"/>
                <w:sz w:val="24"/>
                <w:szCs w:val="24"/>
              </w:rPr>
              <w:t>(в отношении территории поселения), М 1:50000;</w:t>
            </w:r>
          </w:p>
          <w:p w:rsidR="002A213F" w:rsidRDefault="002A213F" w:rsidP="002A2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карта инженерно-транспортной инфраструктуры и инженерного благоустройства территорий,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отношении территории населенных пунктов),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1:10000;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карта территорий, подверженных риску возникновения чрезвычайных ситуаций природного и техногенного характера </w:t>
            </w:r>
            <w:r w:rsidR="002A213F">
              <w:rPr>
                <w:rFonts w:ascii="Times New Roman" w:hAnsi="Times New Roman" w:cs="Times New Roman"/>
                <w:sz w:val="24"/>
                <w:szCs w:val="24"/>
              </w:rPr>
              <w:t>(в отношении территории поселения), М 1:50000;</w:t>
            </w:r>
          </w:p>
          <w:p w:rsidR="002A213F" w:rsidRDefault="002A213F" w:rsidP="002A2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 карта территорий, подверженных риску возникновения чрезвычайных ситуаций природного и техногенного характера (в отношении территории населенных пунктов), М 1:10000;</w:t>
            </w:r>
          </w:p>
          <w:p w:rsidR="00DB036D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) карта размещени</w:t>
            </w:r>
            <w:r w:rsidR="009E1D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r w:rsidR="00736771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регионального и местного</w:t>
            </w:r>
            <w:r w:rsidR="0073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социальной инфраструктуры, культурно-бытового обслуживания, обращения с отходами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отношении территории поселения), М 1:50000;</w:t>
            </w:r>
          </w:p>
          <w:p w:rsidR="002A213F" w:rsidRDefault="002A213F" w:rsidP="002A2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20) карта размещения объектов федерального, регионального и местного значения в области социальной инфраструктуры, культурно-бытового обслуживания, обращения с отходами,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отношении территории населенных пунктов),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1:10000.</w:t>
            </w:r>
          </w:p>
          <w:p w:rsidR="002A213F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BE" w:rsidRDefault="00C209A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5A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3E15A3"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применения и внесения изменений;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38D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градостроительного зонирования</w:t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t>. Карта зон с особыми условиями использования территории,</w:t>
            </w:r>
            <w:r w:rsidR="00D1780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7F3" w:rsidRPr="00231CE6" w:rsidRDefault="000E57F3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7804" w:rsidRPr="00095DF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t>а градостроительного зонирования. Карта зон с особыми условиями использования территории,</w:t>
            </w:r>
            <w:r w:rsidR="00D1780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7804"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7804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27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4. Территория проведения общественных обсуждений (вся территория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5A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3E15A3"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AA2E4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(все населенные пункты </w:t>
            </w:r>
            <w:r w:rsidR="003E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D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на территории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5A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3E15A3"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 xml:space="preserve">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 w:rsidRPr="00B02447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</w:p>
        </w:tc>
        <w:tc>
          <w:tcPr>
            <w:tcW w:w="5617" w:type="dxa"/>
          </w:tcPr>
          <w:p w:rsidR="00996AFB" w:rsidRDefault="00996AFB" w:rsidP="00996A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порядке, установленном постановлением Правительства Архангельской области от 26 декабря 2018 г. № 615-пп, в соответствии со статьей 5.1 Градостроительного кодекса Российской Федерации, статьей 7 Федерального закона от 14.03.2022 № 58- 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996AFB" w:rsidRDefault="00996AFB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3E15A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3E15A3"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6A">
              <w:rPr>
                <w:rFonts w:ascii="Times New Roman" w:hAnsi="Times New Roman" w:cs="Times New Roman"/>
                <w:b/>
                <w:sz w:val="24"/>
                <w:szCs w:val="24"/>
              </w:rPr>
              <w:t>1 месяц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254" w:rsidRPr="000E57F3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3E15A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3E15A3"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738ED" w:rsidRPr="0057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E6B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38ED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r w:rsidR="000E57F3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3E15A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3E15A3"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0E57F3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2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57F3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 2022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7. Информация о проведении экспозиции (экспозиций) проекта, подлежащего рассмотрению на общественных слушаниях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D17804">
              <w:rPr>
                <w:rFonts w:ascii="Times New Roman" w:hAnsi="Times New Roman" w:cs="Times New Roman"/>
                <w:sz w:val="24"/>
                <w:szCs w:val="24"/>
              </w:rPr>
              <w:t>Няндомский</w:t>
            </w:r>
            <w:proofErr w:type="spellEnd"/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85574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855748"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  <w:r w:rsidR="001F7498" w:rsidRPr="001F7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7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55748">
              <w:rPr>
                <w:rFonts w:ascii="Times New Roman" w:hAnsi="Times New Roman" w:cs="Times New Roman"/>
                <w:sz w:val="24"/>
                <w:szCs w:val="24"/>
              </w:rPr>
              <w:t>60 лет Октября</w:t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7498" w:rsidRPr="001F749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F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AFB" w:rsidRDefault="00650178" w:rsidP="00996A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96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6AFB">
              <w:rPr>
                <w:rFonts w:ascii="Times New Roman" w:hAnsi="Times New Roman" w:cs="Times New Roman"/>
                <w:sz w:val="24"/>
                <w:szCs w:val="24"/>
              </w:rPr>
              <w:t>Экспозиция</w:t>
            </w:r>
            <w:proofErr w:type="gramEnd"/>
            <w:r w:rsidR="00996AF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проводится с соблюдением </w:t>
            </w:r>
            <w:r w:rsidR="00996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 по противодействию распространению на территории Архангельской области новой </w:t>
            </w:r>
            <w:proofErr w:type="spellStart"/>
            <w:r w:rsidR="00996AF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996AF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Губернатора Архангельской области от 17 марта 2020 г. № 28-у.</w:t>
            </w:r>
          </w:p>
          <w:p w:rsidR="0090616F" w:rsidRP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экспозиции – </w:t>
            </w:r>
            <w:r w:rsidR="008E6B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57F3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в 10:00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календарных дней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8E6BD4">
              <w:rPr>
                <w:rFonts w:ascii="Times New Roman" w:hAnsi="Times New Roman" w:cs="Times New Roman"/>
                <w:b/>
                <w:sz w:val="24"/>
                <w:szCs w:val="24"/>
              </w:rPr>
              <w:t>8 ноября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– 2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г.).</w:t>
            </w:r>
          </w:p>
          <w:p w:rsidR="00650178" w:rsidRPr="00231CE6" w:rsidRDefault="00C209A9" w:rsidP="006B44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</w:t>
            </w:r>
            <w:r w:rsidR="00CC105A"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sz w:val="24"/>
                <w:szCs w:val="24"/>
              </w:rPr>
              <w:t>ноябр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2022 г. по </w:t>
            </w:r>
            <w:r w:rsidR="008E6BD4">
              <w:rPr>
                <w:rFonts w:ascii="Times New Roman" w:hAnsi="Times New Roman" w:cs="Times New Roman"/>
                <w:b/>
                <w:sz w:val="24"/>
                <w:szCs w:val="24"/>
              </w:rPr>
              <w:t>21 ноября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44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с 10.00 до 12.00 и с 14.00 до 16.00.</w:t>
            </w:r>
            <w:bookmarkEnd w:id="0"/>
          </w:p>
        </w:tc>
      </w:tr>
      <w:tr w:rsidR="00B560B3" w:rsidRPr="003267EF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3E15A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3E15A3"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8E6BD4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оповещении о начале общественных обсуждений, участники общественных обсуждений, прошедшие идентификацию в соответствии </w:t>
            </w:r>
            <w:r w:rsidR="0034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от 26.12.2018 № 615-пп, имеют право вносить предложения и замечания, касающиеся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3E15A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3E15A3"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8E6BD4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334C9F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34C9F"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по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3E15A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3E15A3"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E52CE2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7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3267EF" w:rsidRDefault="008A7B2C" w:rsidP="00D178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D17804">
              <w:rPr>
                <w:rFonts w:ascii="Times New Roman" w:hAnsi="Times New Roman" w:cs="Times New Roman"/>
                <w:sz w:val="24"/>
                <w:szCs w:val="24"/>
              </w:rPr>
              <w:t>Няндомский</w:t>
            </w:r>
            <w:proofErr w:type="spellEnd"/>
            <w:r w:rsidR="00D178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</w:t>
            </w:r>
            <w:r w:rsidR="00D17804" w:rsidRPr="00D1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40176F"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  <w:r w:rsidR="0040176F" w:rsidRPr="001F7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176F">
              <w:rPr>
                <w:rFonts w:ascii="Times New Roman" w:hAnsi="Times New Roman" w:cs="Times New Roman"/>
                <w:sz w:val="24"/>
                <w:szCs w:val="24"/>
              </w:rPr>
              <w:t xml:space="preserve">ул. 60 лет Октября, </w:t>
            </w:r>
            <w:r w:rsidR="0040176F" w:rsidRPr="001F749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0176F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официальном сайте государственной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</w:tcPr>
          <w:p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3E15A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3E15A3"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8E6BD4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8" w:history="1">
              <w:r w:rsidR="009B782D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9B782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B782D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8E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A3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A32A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E5C" w:rsidRPr="002A6E5C">
              <w:rPr>
                <w:rFonts w:ascii="Times New Roman" w:hAnsi="Times New Roman" w:cs="Times New Roman"/>
                <w:sz w:val="24"/>
                <w:szCs w:val="24"/>
              </w:rPr>
              <w:t>https://nyan-doma.ru/</w:t>
            </w:r>
            <w:r w:rsidR="00D92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B2C" w:rsidRPr="00231CE6" w:rsidRDefault="008A7B2C" w:rsidP="006B44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34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3E15A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3E15A3"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8E6BD4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ноября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по 2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</w:tc>
      </w:tr>
    </w:tbl>
    <w:p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514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3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5738ED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1236" w:type="dxa"/>
          </w:tcPr>
          <w:p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211EE6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211EE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996AF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15" w:rsidRDefault="00D85415" w:rsidP="00996AFB">
      <w:pPr>
        <w:spacing w:after="0" w:line="240" w:lineRule="auto"/>
      </w:pPr>
      <w:r>
        <w:separator/>
      </w:r>
    </w:p>
  </w:endnote>
  <w:endnote w:type="continuationSeparator" w:id="0">
    <w:p w:rsidR="00D85415" w:rsidRDefault="00D85415" w:rsidP="0099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15" w:rsidRDefault="00D85415" w:rsidP="00996AFB">
      <w:pPr>
        <w:spacing w:after="0" w:line="240" w:lineRule="auto"/>
      </w:pPr>
      <w:r>
        <w:separator/>
      </w:r>
    </w:p>
  </w:footnote>
  <w:footnote w:type="continuationSeparator" w:id="0">
    <w:p w:rsidR="00D85415" w:rsidRDefault="00D85415" w:rsidP="0099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115"/>
      <w:docPartObj>
        <w:docPartGallery w:val="Page Numbers (Top of Page)"/>
        <w:docPartUnique/>
      </w:docPartObj>
    </w:sdtPr>
    <w:sdtContent>
      <w:p w:rsidR="00996AFB" w:rsidRDefault="00996AFB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96AFB" w:rsidRDefault="00996A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61105"/>
    <w:rsid w:val="00071503"/>
    <w:rsid w:val="000828A2"/>
    <w:rsid w:val="00095DF2"/>
    <w:rsid w:val="000B2ED0"/>
    <w:rsid w:val="000D0FF3"/>
    <w:rsid w:val="000D77E3"/>
    <w:rsid w:val="000E57F3"/>
    <w:rsid w:val="000E68C6"/>
    <w:rsid w:val="00144074"/>
    <w:rsid w:val="001C5E82"/>
    <w:rsid w:val="001D39A4"/>
    <w:rsid w:val="001F683A"/>
    <w:rsid w:val="001F7498"/>
    <w:rsid w:val="00206713"/>
    <w:rsid w:val="00211EE6"/>
    <w:rsid w:val="00214F67"/>
    <w:rsid w:val="002318C9"/>
    <w:rsid w:val="00231CE6"/>
    <w:rsid w:val="0026463F"/>
    <w:rsid w:val="002A213F"/>
    <w:rsid w:val="002A6E5C"/>
    <w:rsid w:val="002B2BC5"/>
    <w:rsid w:val="002D2565"/>
    <w:rsid w:val="00306DC3"/>
    <w:rsid w:val="003267EF"/>
    <w:rsid w:val="00327C9B"/>
    <w:rsid w:val="00334C9F"/>
    <w:rsid w:val="003448EA"/>
    <w:rsid w:val="003713B4"/>
    <w:rsid w:val="003832B5"/>
    <w:rsid w:val="00385C31"/>
    <w:rsid w:val="00390DA0"/>
    <w:rsid w:val="003C1192"/>
    <w:rsid w:val="003E15A3"/>
    <w:rsid w:val="003F2ACD"/>
    <w:rsid w:val="0040176F"/>
    <w:rsid w:val="004033BB"/>
    <w:rsid w:val="0040393D"/>
    <w:rsid w:val="004D4C1F"/>
    <w:rsid w:val="004E7254"/>
    <w:rsid w:val="00500B42"/>
    <w:rsid w:val="005056A7"/>
    <w:rsid w:val="005146A6"/>
    <w:rsid w:val="00546999"/>
    <w:rsid w:val="00562856"/>
    <w:rsid w:val="00567D6E"/>
    <w:rsid w:val="005738ED"/>
    <w:rsid w:val="00583ABE"/>
    <w:rsid w:val="00584A99"/>
    <w:rsid w:val="005B1732"/>
    <w:rsid w:val="005B5C3D"/>
    <w:rsid w:val="006061C5"/>
    <w:rsid w:val="00607F6E"/>
    <w:rsid w:val="00634FC9"/>
    <w:rsid w:val="00650178"/>
    <w:rsid w:val="00654517"/>
    <w:rsid w:val="00656987"/>
    <w:rsid w:val="006774EA"/>
    <w:rsid w:val="006B446A"/>
    <w:rsid w:val="006E16DB"/>
    <w:rsid w:val="00736771"/>
    <w:rsid w:val="00773A53"/>
    <w:rsid w:val="0077533F"/>
    <w:rsid w:val="00784CF2"/>
    <w:rsid w:val="007E0346"/>
    <w:rsid w:val="0081289B"/>
    <w:rsid w:val="008242F2"/>
    <w:rsid w:val="008274B3"/>
    <w:rsid w:val="00852BD9"/>
    <w:rsid w:val="00855748"/>
    <w:rsid w:val="0088589F"/>
    <w:rsid w:val="008A7B2C"/>
    <w:rsid w:val="008B6058"/>
    <w:rsid w:val="008C7C5D"/>
    <w:rsid w:val="008D72A9"/>
    <w:rsid w:val="008E6BD4"/>
    <w:rsid w:val="008F6277"/>
    <w:rsid w:val="0090451D"/>
    <w:rsid w:val="0090616F"/>
    <w:rsid w:val="009104AB"/>
    <w:rsid w:val="009514F8"/>
    <w:rsid w:val="0097029E"/>
    <w:rsid w:val="00993036"/>
    <w:rsid w:val="00996AFB"/>
    <w:rsid w:val="009A50D6"/>
    <w:rsid w:val="009B59C1"/>
    <w:rsid w:val="009B782D"/>
    <w:rsid w:val="009C08E3"/>
    <w:rsid w:val="009C78CB"/>
    <w:rsid w:val="009E1D67"/>
    <w:rsid w:val="00A23B24"/>
    <w:rsid w:val="00A262D2"/>
    <w:rsid w:val="00A32AA3"/>
    <w:rsid w:val="00A60756"/>
    <w:rsid w:val="00AA2E4D"/>
    <w:rsid w:val="00AD0DDD"/>
    <w:rsid w:val="00AF69D0"/>
    <w:rsid w:val="00B02447"/>
    <w:rsid w:val="00B560B3"/>
    <w:rsid w:val="00B70F1C"/>
    <w:rsid w:val="00BA564A"/>
    <w:rsid w:val="00BC0452"/>
    <w:rsid w:val="00BE179E"/>
    <w:rsid w:val="00C11244"/>
    <w:rsid w:val="00C209A9"/>
    <w:rsid w:val="00C30BFB"/>
    <w:rsid w:val="00C425DB"/>
    <w:rsid w:val="00CB6A89"/>
    <w:rsid w:val="00CC105A"/>
    <w:rsid w:val="00CE7451"/>
    <w:rsid w:val="00D17804"/>
    <w:rsid w:val="00D23200"/>
    <w:rsid w:val="00D47315"/>
    <w:rsid w:val="00D85415"/>
    <w:rsid w:val="00D923CB"/>
    <w:rsid w:val="00D96A50"/>
    <w:rsid w:val="00DB036D"/>
    <w:rsid w:val="00DD1F6B"/>
    <w:rsid w:val="00DE5EFA"/>
    <w:rsid w:val="00DE6D33"/>
    <w:rsid w:val="00DF054D"/>
    <w:rsid w:val="00DF3C04"/>
    <w:rsid w:val="00E0038D"/>
    <w:rsid w:val="00E52CE2"/>
    <w:rsid w:val="00EA25C5"/>
    <w:rsid w:val="00F17AE9"/>
    <w:rsid w:val="00F5151A"/>
    <w:rsid w:val="00F739EF"/>
    <w:rsid w:val="00F75B14"/>
    <w:rsid w:val="00F80581"/>
    <w:rsid w:val="00FB1BC0"/>
    <w:rsid w:val="00FB42D1"/>
    <w:rsid w:val="00FD48B0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C08E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AFB"/>
  </w:style>
  <w:style w:type="paragraph" w:styleId="aa">
    <w:name w:val="footer"/>
    <w:basedOn w:val="a"/>
    <w:link w:val="ab"/>
    <w:uiPriority w:val="99"/>
    <w:semiHidden/>
    <w:unhideWhenUsed/>
    <w:rsid w:val="00996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6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ina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stroy@dvina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27</cp:revision>
  <cp:lastPrinted>2022-03-16T14:16:00Z</cp:lastPrinted>
  <dcterms:created xsi:type="dcterms:W3CDTF">2022-03-16T14:55:00Z</dcterms:created>
  <dcterms:modified xsi:type="dcterms:W3CDTF">2022-10-30T06:45:00Z</dcterms:modified>
</cp:coreProperties>
</file>