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87F6" w14:textId="77777777" w:rsidR="00990133" w:rsidRDefault="00990133" w:rsidP="00990133">
      <w:pPr>
        <w:pStyle w:val="a3"/>
        <w:jc w:val="center"/>
      </w:pPr>
      <w:r>
        <w:t>ОТЧЕТ</w:t>
      </w:r>
    </w:p>
    <w:p w14:paraId="3674A669" w14:textId="77777777" w:rsidR="00990133" w:rsidRDefault="00990133" w:rsidP="00990133">
      <w:pPr>
        <w:pStyle w:val="a3"/>
        <w:jc w:val="center"/>
      </w:pPr>
      <w:r>
        <w:t>по проверке составления и ведения сводной бюджетной росписи МО «</w:t>
      </w:r>
      <w:proofErr w:type="spellStart"/>
      <w:r>
        <w:t>Мошинское</w:t>
      </w:r>
      <w:proofErr w:type="spellEnd"/>
      <w:r>
        <w:t>»</w:t>
      </w:r>
    </w:p>
    <w:p w14:paraId="3420CCE8" w14:textId="77777777" w:rsidR="00990133" w:rsidRDefault="00990133" w:rsidP="00990133">
      <w:pPr>
        <w:pStyle w:val="a3"/>
        <w:jc w:val="center"/>
      </w:pPr>
      <w:r>
        <w:t>за 2019 год и 1 квартал 2020 года</w:t>
      </w:r>
    </w:p>
    <w:p w14:paraId="6961B40D" w14:textId="77777777" w:rsidR="00990133" w:rsidRDefault="00990133" w:rsidP="00990133">
      <w:pPr>
        <w:pStyle w:val="a3"/>
        <w:jc w:val="center"/>
      </w:pPr>
      <w:r>
        <w:rPr>
          <w:rStyle w:val="a4"/>
        </w:rPr>
        <w:t> </w:t>
      </w:r>
    </w:p>
    <w:p w14:paraId="64453368" w14:textId="77777777" w:rsidR="00990133" w:rsidRDefault="00990133" w:rsidP="00990133">
      <w:pPr>
        <w:pStyle w:val="a3"/>
      </w:pPr>
      <w:r>
        <w:t>Контрольно-счетной палатой МО «</w:t>
      </w:r>
      <w:proofErr w:type="spellStart"/>
      <w:r>
        <w:t>Няндомский</w:t>
      </w:r>
      <w:proofErr w:type="spellEnd"/>
      <w:r>
        <w:t xml:space="preserve"> муниципальный район» с 15.05.2020 по 27.05.2020 проведена проверка составления и ведения сводной бюджетной росписи МО «</w:t>
      </w:r>
      <w:proofErr w:type="spellStart"/>
      <w:r>
        <w:t>Мошинское</w:t>
      </w:r>
      <w:proofErr w:type="spellEnd"/>
      <w:r>
        <w:t>» за 2019 год и 1 квартал 2020 года.</w:t>
      </w:r>
    </w:p>
    <w:p w14:paraId="4DD21112" w14:textId="77777777" w:rsidR="00990133" w:rsidRDefault="00990133" w:rsidP="00990133">
      <w:pPr>
        <w:pStyle w:val="a3"/>
      </w:pPr>
      <w:r>
        <w:t>Основание для проведения контрольного мероприятия: пункт 1.15 плана работы Контрольно-счетной палаты на 2020 год.</w:t>
      </w:r>
    </w:p>
    <w:p w14:paraId="0EE5B5C9" w14:textId="77777777" w:rsidR="00990133" w:rsidRDefault="00990133" w:rsidP="00990133">
      <w:pPr>
        <w:pStyle w:val="a3"/>
      </w:pPr>
      <w:r>
        <w:t>Цель контрольного мероприятия: анализ документов, регламентирующих функции администрации МО «</w:t>
      </w:r>
      <w:proofErr w:type="spellStart"/>
      <w:r>
        <w:t>Мошинское</w:t>
      </w:r>
      <w:proofErr w:type="spellEnd"/>
      <w:r>
        <w:t>» по составлению и ведению сводной бюджетной росписи МО «</w:t>
      </w:r>
      <w:proofErr w:type="spellStart"/>
      <w:r>
        <w:t>Мошинское</w:t>
      </w:r>
      <w:proofErr w:type="spellEnd"/>
      <w:r>
        <w:t>».</w:t>
      </w:r>
    </w:p>
    <w:p w14:paraId="1D7B961F" w14:textId="77777777" w:rsidR="00990133" w:rsidRDefault="00990133" w:rsidP="00990133">
      <w:pPr>
        <w:pStyle w:val="a3"/>
      </w:pPr>
      <w:r>
        <w:t>Предмет контрольного мероприятия: проверка составления и ведения сводной бюджетной росписи МО «</w:t>
      </w:r>
      <w:proofErr w:type="spellStart"/>
      <w:r>
        <w:t>Мошинское</w:t>
      </w:r>
      <w:proofErr w:type="spellEnd"/>
      <w:r>
        <w:t>» за 2019 год и 1 квартал 2020 года.</w:t>
      </w:r>
    </w:p>
    <w:p w14:paraId="293ADC49" w14:textId="77777777" w:rsidR="00990133" w:rsidRDefault="00990133" w:rsidP="00990133">
      <w:pPr>
        <w:pStyle w:val="a3"/>
      </w:pPr>
      <w:r>
        <w:t>Объект контрольного мероприятия: администрация МО «</w:t>
      </w:r>
      <w:proofErr w:type="spellStart"/>
      <w:r>
        <w:t>Мошинское</w:t>
      </w:r>
      <w:proofErr w:type="spellEnd"/>
      <w:r>
        <w:t>».</w:t>
      </w:r>
    </w:p>
    <w:p w14:paraId="522198C3" w14:textId="77777777" w:rsidR="00990133" w:rsidRDefault="00990133" w:rsidP="00990133">
      <w:pPr>
        <w:pStyle w:val="a3"/>
      </w:pPr>
      <w:r>
        <w:t>Проверяемый период: с 01.01.2019 по 31.03.2020.</w:t>
      </w:r>
    </w:p>
    <w:p w14:paraId="6DEE4C2D" w14:textId="77777777" w:rsidR="00990133" w:rsidRDefault="00990133" w:rsidP="00990133">
      <w:pPr>
        <w:pStyle w:val="a3"/>
      </w:pPr>
      <w:r>
        <w:t> </w:t>
      </w:r>
    </w:p>
    <w:p w14:paraId="69ED444B" w14:textId="77777777" w:rsidR="00990133" w:rsidRDefault="00990133" w:rsidP="00990133">
      <w:pPr>
        <w:pStyle w:val="a3"/>
      </w:pPr>
      <w:r>
        <w:t>В результате проверки нарушений Порядка составления и ведения сводной бюджетной росписи МО «</w:t>
      </w:r>
      <w:proofErr w:type="spellStart"/>
      <w:r>
        <w:t>Мошинское</w:t>
      </w:r>
      <w:proofErr w:type="spellEnd"/>
      <w:r>
        <w:t>» за 2019 год и 1 квартал 2020 года не установлено.</w:t>
      </w:r>
    </w:p>
    <w:p w14:paraId="4E61EB74" w14:textId="77777777" w:rsidR="00990133" w:rsidRDefault="00990133" w:rsidP="00990133">
      <w:pPr>
        <w:pStyle w:val="a3"/>
      </w:pPr>
      <w:r>
        <w:t> </w:t>
      </w:r>
    </w:p>
    <w:p w14:paraId="1D92A4CC" w14:textId="77777777" w:rsidR="00990133" w:rsidRDefault="00990133" w:rsidP="00990133">
      <w:pPr>
        <w:pStyle w:val="a3"/>
      </w:pPr>
      <w:r>
        <w:t>Главный инспектор Контрольно-счётной палаты</w:t>
      </w:r>
    </w:p>
    <w:p w14:paraId="1DC8EFEB" w14:textId="77777777" w:rsidR="00990133" w:rsidRDefault="00990133" w:rsidP="00990133">
      <w:pPr>
        <w:pStyle w:val="a3"/>
      </w:pPr>
      <w:r>
        <w:t>Няндомского муниципального района</w:t>
      </w:r>
    </w:p>
    <w:p w14:paraId="2FE8E931" w14:textId="77CE9BCB" w:rsidR="0084334A" w:rsidRDefault="00990133" w:rsidP="00151E4F">
      <w:pPr>
        <w:pStyle w:val="a3"/>
      </w:pPr>
      <w:r>
        <w:t>Архангельской области                                                                                     Н.В. Константинова</w:t>
      </w:r>
      <w:bookmarkStart w:id="0" w:name="_GoBack"/>
      <w:bookmarkEnd w:id="0"/>
    </w:p>
    <w:sectPr w:rsidR="0084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59"/>
    <w:rsid w:val="00151E4F"/>
    <w:rsid w:val="00465A59"/>
    <w:rsid w:val="0084334A"/>
    <w:rsid w:val="009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0020"/>
  <w15:chartTrackingRefBased/>
  <w15:docId w15:val="{1ED72BC6-CF7B-43F9-90C3-83F850F5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0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6</cp:revision>
  <dcterms:created xsi:type="dcterms:W3CDTF">2022-04-06T11:27:00Z</dcterms:created>
  <dcterms:modified xsi:type="dcterms:W3CDTF">2022-04-06T11:27:00Z</dcterms:modified>
</cp:coreProperties>
</file>