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AC951" w14:textId="49D69E19" w:rsidR="008922F5" w:rsidRDefault="00BF5E0D">
      <w:pPr>
        <w:rPr>
          <w:rFonts w:ascii="Tahoma" w:hAnsi="Tahoma" w:cs="Tahoma"/>
          <w:color w:val="525251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525251"/>
          <w:sz w:val="18"/>
          <w:szCs w:val="18"/>
          <w:shd w:val="clear" w:color="auto" w:fill="FFFFFF"/>
        </w:rPr>
        <w:t>ФУТБОЛЬНОЕ ПОЛЕ</w:t>
      </w:r>
      <w:r>
        <w:rPr>
          <w:rFonts w:ascii="Tahoma" w:hAnsi="Tahoma" w:cs="Tahoma"/>
          <w:color w:val="525251"/>
          <w:sz w:val="18"/>
          <w:szCs w:val="18"/>
        </w:rPr>
        <w:br/>
      </w:r>
      <w:r>
        <w:rPr>
          <w:rFonts w:ascii="Tahoma" w:hAnsi="Tahoma" w:cs="Tahoma"/>
          <w:color w:val="525251"/>
          <w:sz w:val="18"/>
          <w:szCs w:val="18"/>
        </w:rPr>
        <w:br/>
      </w:r>
      <w:r>
        <w:rPr>
          <w:rFonts w:ascii="Tahoma" w:hAnsi="Tahoma" w:cs="Tahoma"/>
          <w:color w:val="525251"/>
          <w:sz w:val="18"/>
          <w:szCs w:val="18"/>
          <w:shd w:val="clear" w:color="auto" w:fill="FFFFFF"/>
        </w:rPr>
        <w:t>В декабре 2019 года Няндомский район принял участие в конкурсе на предоставление субсидий на приобретение комплектов искусственным покрытий футбольных полей для спортивных школ и успешно прошел конкурсный отбор.</w:t>
      </w:r>
      <w:r>
        <w:rPr>
          <w:rFonts w:ascii="Tahoma" w:hAnsi="Tahoma" w:cs="Tahoma"/>
          <w:color w:val="525251"/>
          <w:sz w:val="18"/>
          <w:szCs w:val="18"/>
        </w:rPr>
        <w:br/>
      </w:r>
      <w:r>
        <w:rPr>
          <w:rFonts w:ascii="Tahoma" w:hAnsi="Tahoma" w:cs="Tahoma"/>
          <w:color w:val="525251"/>
          <w:sz w:val="18"/>
          <w:szCs w:val="18"/>
          <w:shd w:val="clear" w:color="auto" w:fill="FFFFFF"/>
        </w:rPr>
        <w:t>И уже в этом году футбольное поле в городском парке будет обустроено в соответствии с современными стандартами, а именно появится высококачественное искусственное покрытие, новые футбольные ворота соответствующие стандартам FIFA, по всему периметру футбольного поля будет установлено ограждение.</w:t>
      </w:r>
      <w:r>
        <w:rPr>
          <w:rFonts w:ascii="Tahoma" w:hAnsi="Tahoma" w:cs="Tahoma"/>
          <w:color w:val="525251"/>
          <w:sz w:val="18"/>
          <w:szCs w:val="18"/>
        </w:rPr>
        <w:br/>
      </w:r>
      <w:r>
        <w:rPr>
          <w:rFonts w:ascii="Tahoma" w:hAnsi="Tahoma" w:cs="Tahoma"/>
          <w:color w:val="525251"/>
          <w:sz w:val="18"/>
          <w:szCs w:val="18"/>
          <w:shd w:val="clear" w:color="auto" w:fill="FFFFFF"/>
        </w:rPr>
        <w:t>Сейчас администрацией Няндомского района объявлены торги на данный объект. Работы запланированы на 2020 год.</w:t>
      </w:r>
    </w:p>
    <w:p w14:paraId="497C060A" w14:textId="0DA1ADA1" w:rsidR="00BF5E0D" w:rsidRDefault="00BF5E0D">
      <w:bookmarkStart w:id="0" w:name="_GoBack"/>
      <w:bookmarkEnd w:id="0"/>
      <w:r>
        <w:rPr>
          <w:rFonts w:ascii="Tahoma" w:hAnsi="Tahoma" w:cs="Tahoma"/>
          <w:noProof/>
          <w:color w:val="525251"/>
          <w:sz w:val="18"/>
          <w:szCs w:val="18"/>
          <w:shd w:val="clear" w:color="auto" w:fill="FFFFFF"/>
        </w:rPr>
        <w:drawing>
          <wp:inline distT="0" distB="0" distL="0" distR="0" wp14:anchorId="6B504D6C" wp14:editId="14B8B919">
            <wp:extent cx="5934075" cy="4067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5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FFE"/>
    <w:rsid w:val="00291FFE"/>
    <w:rsid w:val="008922F5"/>
    <w:rsid w:val="00BF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3CB99"/>
  <w15:chartTrackingRefBased/>
  <w15:docId w15:val="{431BB28B-B3F0-4775-9E7B-135B5357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Vladislav_s</dc:creator>
  <cp:keywords/>
  <dc:description/>
  <cp:lastModifiedBy>Vladislav_s</cp:lastModifiedBy>
  <cp:revision>2</cp:revision>
  <dcterms:created xsi:type="dcterms:W3CDTF">2021-11-15T12:06:00Z</dcterms:created>
  <dcterms:modified xsi:type="dcterms:W3CDTF">2021-11-15T12:10:00Z</dcterms:modified>
</cp:coreProperties>
</file>