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25A238DA" w:rsidR="001D56FE" w:rsidRPr="00BE491C" w:rsidRDefault="00642AFF" w:rsidP="00642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Няндомского муниципального округа Архангельской области полномочия работодателей, о фактах обращения в целях склонения их к совершению коррупционных правонарушений</w:t>
      </w:r>
    </w:p>
    <w:p w14:paraId="1B4CC8FE" w14:textId="77777777" w:rsidR="001D56FE" w:rsidRPr="00BE491C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6B17D9F9" w:rsidR="00CC684E" w:rsidRPr="00BE491C" w:rsidRDefault="00CC684E" w:rsidP="00CC68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8.2 пункта 3 статьи 7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BE491C" w:rsidRPr="00BE491C">
        <w:rPr>
          <w:rFonts w:ascii="Times New Roman" w:hAnsi="Times New Roman" w:cs="Times New Roman"/>
          <w:sz w:val="28"/>
          <w:szCs w:val="28"/>
        </w:rPr>
        <w:br/>
      </w:r>
      <w:r w:rsidRPr="00BE491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BE49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BE491C">
        <w:rPr>
          <w:rFonts w:ascii="Times New Roman" w:hAnsi="Times New Roman" w:cs="Times New Roman"/>
          <w:sz w:val="28"/>
          <w:szCs w:val="28"/>
        </w:rPr>
        <w:t>Устав</w:t>
      </w:r>
      <w:r w:rsidR="00642AFF" w:rsidRPr="00BE491C">
        <w:rPr>
          <w:rFonts w:ascii="Times New Roman" w:hAnsi="Times New Roman" w:cs="Times New Roman"/>
          <w:sz w:val="28"/>
          <w:szCs w:val="28"/>
        </w:rPr>
        <w:t>ом</w:t>
      </w:r>
      <w:r w:rsidR="008753A0" w:rsidRPr="00BE491C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642AFF" w:rsidRPr="00BE491C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BE49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BE491C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642AFF" w:rsidRPr="00BE491C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BE491C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BE49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EFE3075" w14:textId="05AF0A68" w:rsidR="00CC684E" w:rsidRPr="00BE491C" w:rsidRDefault="00CC684E" w:rsidP="00CC684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491C">
        <w:rPr>
          <w:rFonts w:ascii="Times New Roman" w:hAnsi="Times New Roman" w:cs="Times New Roman"/>
          <w:bCs/>
          <w:sz w:val="28"/>
          <w:szCs w:val="28"/>
        </w:rPr>
        <w:t>1.</w:t>
      </w:r>
      <w:r w:rsidRPr="00BE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BE4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0" w:history="1">
        <w:r w:rsidR="00642AFF"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642AFF" w:rsidRPr="00BE491C">
        <w:rPr>
          <w:rFonts w:ascii="Times New Roman" w:hAnsi="Times New Roman" w:cs="Times New Roman"/>
          <w:sz w:val="28"/>
          <w:szCs w:val="28"/>
        </w:rPr>
        <w:t xml:space="preserve">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Няндомского муниципального округа Архангельской области полномочия работодателей, о фактах обращения в целях склонения их к совершению коррупционных правонарушений</w:t>
      </w:r>
      <w:r w:rsidR="00642AFF" w:rsidRPr="00BE49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2EB6C" w14:textId="13365ED7" w:rsidR="00642AFF" w:rsidRPr="00BE491C" w:rsidRDefault="002205D4" w:rsidP="00CC684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2.</w:t>
      </w:r>
      <w:bookmarkStart w:id="0" w:name="_Hlk91068632"/>
      <w:r w:rsidR="00BE491C">
        <w:rPr>
          <w:rFonts w:ascii="Times New Roman" w:hAnsi="Times New Roman" w:cs="Times New Roman"/>
          <w:sz w:val="28"/>
          <w:szCs w:val="28"/>
        </w:rPr>
        <w:t> </w:t>
      </w:r>
      <w:r w:rsidR="00642AFF" w:rsidRPr="00BE491C">
        <w:rPr>
          <w:rFonts w:ascii="Times New Roman" w:hAnsi="Times New Roman" w:cs="Times New Roman"/>
          <w:sz w:val="28"/>
          <w:szCs w:val="28"/>
        </w:rPr>
        <w:t>Р</w:t>
      </w:r>
      <w:r w:rsidR="00AC6A64" w:rsidRPr="00BE491C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1D17DA" w:rsidRPr="00BE491C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Архангельской области, осуществляющих в отношении руководителей муниципальных учреждений и муниципальных унитарных предприятий </w:t>
      </w:r>
      <w:r w:rsidR="001D17DA" w:rsidRPr="00BE491C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</w:t>
      </w:r>
      <w:r w:rsidR="00642AFF" w:rsidRPr="00BE491C">
        <w:rPr>
          <w:rFonts w:ascii="Times New Roman" w:hAnsi="Times New Roman" w:cs="Times New Roman"/>
          <w:sz w:val="28"/>
          <w:szCs w:val="28"/>
        </w:rPr>
        <w:t>полномочия работодателей, довести до сведения подведомственных муниципальных учреждений и муниципальных унитарных предприятий настоящее постановление.</w:t>
      </w:r>
    </w:p>
    <w:bookmarkEnd w:id="0"/>
    <w:p w14:paraId="65647308" w14:textId="1A4E9C67" w:rsidR="00F10CE9" w:rsidRPr="00BE491C" w:rsidRDefault="00CC684E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491C">
        <w:rPr>
          <w:rFonts w:eastAsiaTheme="minorHAnsi"/>
          <w:sz w:val="28"/>
          <w:szCs w:val="28"/>
          <w:lang w:eastAsia="en-US"/>
        </w:rPr>
        <w:t>3</w:t>
      </w:r>
      <w:r w:rsidR="00E02A4B" w:rsidRPr="00BE491C">
        <w:rPr>
          <w:rFonts w:eastAsiaTheme="minorHAnsi"/>
          <w:sz w:val="28"/>
          <w:szCs w:val="28"/>
          <w:lang w:eastAsia="en-US"/>
        </w:rPr>
        <w:t>.</w:t>
      </w:r>
      <w:r w:rsidRPr="00BE491C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BE491C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BE491C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BE491C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BE491C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BE491C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BE491C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3912"/>
      </w:tblGrid>
      <w:tr w:rsidR="00B508BF" w:rsidRPr="00BE491C" w14:paraId="4389F01F" w14:textId="77777777" w:rsidTr="00642AFF">
        <w:tc>
          <w:tcPr>
            <w:tcW w:w="5442" w:type="dxa"/>
          </w:tcPr>
          <w:p w14:paraId="4BE2BF0B" w14:textId="77777777" w:rsidR="00BE491C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491C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28547A40" w:rsidR="00B508BF" w:rsidRPr="00BE491C" w:rsidRDefault="00CC684E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91C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BE491C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04589B41" w14:textId="674E1B09" w:rsidR="00CC684E" w:rsidRPr="00BE491C" w:rsidRDefault="00BE491C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BE491C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4C9E1310" w:rsidR="00B508BF" w:rsidRPr="00BE491C" w:rsidRDefault="00B508B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14:paraId="745F05A9" w14:textId="77777777" w:rsidR="00D26A13" w:rsidRPr="00BE491C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BE491C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7C691F93" w14:textId="392DF867" w:rsidR="00191EB4" w:rsidRPr="00BE491C" w:rsidRDefault="008753A0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7ED3BEB" w14:textId="29315537" w:rsidR="009C1609" w:rsidRPr="00BE491C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постановлени</w:t>
      </w:r>
      <w:r w:rsidR="008753A0" w:rsidRPr="00BE491C">
        <w:rPr>
          <w:rFonts w:ascii="Times New Roman" w:hAnsi="Times New Roman" w:cs="Times New Roman"/>
          <w:sz w:val="28"/>
          <w:szCs w:val="28"/>
        </w:rPr>
        <w:t>ем</w:t>
      </w:r>
      <w:r w:rsidRPr="00BE491C"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CC684E" w:rsidRPr="00BE49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E491C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3208768" w14:textId="6DF8D16F" w:rsidR="009C1609" w:rsidRPr="00BE491C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2B3C68" w:rsidRPr="00BE491C">
        <w:rPr>
          <w:rFonts w:ascii="Times New Roman" w:hAnsi="Times New Roman" w:cs="Times New Roman"/>
          <w:sz w:val="28"/>
          <w:szCs w:val="28"/>
        </w:rPr>
        <w:t>_____</w:t>
      </w:r>
      <w:r w:rsidR="00BE491C">
        <w:rPr>
          <w:rFonts w:ascii="Times New Roman" w:hAnsi="Times New Roman" w:cs="Times New Roman"/>
          <w:sz w:val="28"/>
          <w:szCs w:val="28"/>
        </w:rPr>
        <w:t>__</w:t>
      </w:r>
      <w:r w:rsidR="002B3C68" w:rsidRPr="00BE491C">
        <w:rPr>
          <w:rFonts w:ascii="Times New Roman" w:hAnsi="Times New Roman" w:cs="Times New Roman"/>
          <w:sz w:val="28"/>
          <w:szCs w:val="28"/>
        </w:rPr>
        <w:t>__</w:t>
      </w:r>
      <w:r w:rsidRPr="00BE491C">
        <w:rPr>
          <w:rFonts w:ascii="Times New Roman" w:hAnsi="Times New Roman" w:cs="Times New Roman"/>
          <w:sz w:val="28"/>
          <w:szCs w:val="28"/>
        </w:rPr>
        <w:t xml:space="preserve"> 202</w:t>
      </w:r>
      <w:r w:rsidR="00642AFF" w:rsidRPr="00BE491C">
        <w:rPr>
          <w:rFonts w:ascii="Times New Roman" w:hAnsi="Times New Roman" w:cs="Times New Roman"/>
          <w:sz w:val="28"/>
          <w:szCs w:val="28"/>
        </w:rPr>
        <w:t>3</w:t>
      </w:r>
      <w:r w:rsidRPr="00BE491C">
        <w:rPr>
          <w:rFonts w:ascii="Times New Roman" w:hAnsi="Times New Roman" w:cs="Times New Roman"/>
          <w:sz w:val="28"/>
          <w:szCs w:val="28"/>
        </w:rPr>
        <w:t xml:space="preserve"> г</w:t>
      </w:r>
      <w:r w:rsidR="00BE491C">
        <w:rPr>
          <w:rFonts w:ascii="Times New Roman" w:hAnsi="Times New Roman" w:cs="Times New Roman"/>
          <w:sz w:val="28"/>
          <w:szCs w:val="28"/>
        </w:rPr>
        <w:t xml:space="preserve">. </w:t>
      </w:r>
      <w:r w:rsidRPr="00BE491C">
        <w:rPr>
          <w:rFonts w:ascii="Times New Roman" w:hAnsi="Times New Roman" w:cs="Times New Roman"/>
          <w:sz w:val="28"/>
          <w:szCs w:val="28"/>
        </w:rPr>
        <w:t>№ ____-па</w:t>
      </w:r>
    </w:p>
    <w:p w14:paraId="61F75CDF" w14:textId="77777777" w:rsidR="009C1609" w:rsidRPr="00BE491C" w:rsidRDefault="009C1609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BE491C" w:rsidRDefault="00662504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F76FFF" w14:textId="21DF8307" w:rsidR="00642AFF" w:rsidRPr="00BE491C" w:rsidRDefault="004C1002" w:rsidP="00642AF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642AFF" w:rsidRPr="00BE491C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Порядок</w:t>
        </w:r>
      </w:hyperlink>
    </w:p>
    <w:p w14:paraId="29208F16" w14:textId="16B25ED0" w:rsidR="00CC684E" w:rsidRPr="00BE491C" w:rsidRDefault="00642AFF" w:rsidP="00642AF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</w:t>
      </w:r>
      <w:bookmarkStart w:id="1" w:name="_Hlk110358583"/>
      <w:r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Няндомского муниципального округа Архангельской области </w:t>
      </w:r>
      <w:bookmarkEnd w:id="1"/>
      <w:r w:rsidRPr="00BE491C">
        <w:rPr>
          <w:rFonts w:ascii="Times New Roman" w:hAnsi="Times New Roman" w:cs="Times New Roman"/>
          <w:b/>
          <w:bCs/>
          <w:sz w:val="28"/>
          <w:szCs w:val="28"/>
        </w:rPr>
        <w:t>полномочия работодателей, о фактах обращения в целях склонения их к совершению коррупционных правонарушений</w:t>
      </w:r>
    </w:p>
    <w:p w14:paraId="106811E3" w14:textId="77777777" w:rsidR="00186654" w:rsidRPr="00BE491C" w:rsidRDefault="00186654" w:rsidP="00F259A0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sub_1014"/>
    </w:p>
    <w:p w14:paraId="7E230827" w14:textId="12DD27EA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BE491C">
        <w:rPr>
          <w:rFonts w:ascii="Times New Roman" w:hAnsi="Times New Roman" w:cs="Times New Roman"/>
          <w:sz w:val="28"/>
          <w:szCs w:val="28"/>
        </w:rPr>
        <w:t xml:space="preserve">1. Настоящий порядок (далее - Порядок) в соответствии с </w:t>
      </w:r>
      <w:hyperlink r:id="rId11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Архангельской области от 26 ноября 2008 </w:t>
      </w:r>
      <w:r w:rsidR="00F259A0" w:rsidRPr="00BE491C">
        <w:rPr>
          <w:rFonts w:ascii="Times New Roman" w:hAnsi="Times New Roman" w:cs="Times New Roman"/>
          <w:sz w:val="28"/>
          <w:szCs w:val="28"/>
        </w:rPr>
        <w:t xml:space="preserve">№ </w:t>
      </w:r>
      <w:r w:rsidRPr="00BE491C">
        <w:rPr>
          <w:rFonts w:ascii="Times New Roman" w:hAnsi="Times New Roman" w:cs="Times New Roman"/>
          <w:sz w:val="28"/>
          <w:szCs w:val="28"/>
        </w:rPr>
        <w:t xml:space="preserve">626-31-ОЗ </w:t>
      </w:r>
      <w:r w:rsidR="00F259A0" w:rsidRPr="00BE491C">
        <w:rPr>
          <w:rFonts w:ascii="Times New Roman" w:hAnsi="Times New Roman" w:cs="Times New Roman"/>
          <w:sz w:val="28"/>
          <w:szCs w:val="28"/>
        </w:rPr>
        <w:t>«</w:t>
      </w:r>
      <w:r w:rsidRPr="00BE491C">
        <w:rPr>
          <w:rFonts w:ascii="Times New Roman" w:hAnsi="Times New Roman" w:cs="Times New Roman"/>
          <w:sz w:val="28"/>
          <w:szCs w:val="28"/>
        </w:rPr>
        <w:t>О противодействии коррупции в Архангельской области</w:t>
      </w:r>
      <w:r w:rsidR="00F259A0" w:rsidRPr="00BE491C">
        <w:rPr>
          <w:rFonts w:ascii="Times New Roman" w:hAnsi="Times New Roman" w:cs="Times New Roman"/>
          <w:sz w:val="28"/>
          <w:szCs w:val="28"/>
        </w:rPr>
        <w:t>»</w:t>
      </w:r>
      <w:r w:rsidRPr="00BE491C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 xml:space="preserve">полномочия работодателей, о фактах обращения в целях склонения руководителей муниципальных учреждений и муниципальных унитарных предприятий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14:paraId="20FCC3F9" w14:textId="3F794B4F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E491C">
        <w:rPr>
          <w:rFonts w:ascii="Times New Roman" w:hAnsi="Times New Roman" w:cs="Times New Roman"/>
          <w:sz w:val="28"/>
          <w:szCs w:val="28"/>
        </w:rPr>
        <w:t xml:space="preserve">2. Руководитель муниципального учреждения или муниципального унитарного предприятия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 xml:space="preserve">(далее - руководитель муниципального учреждения / унитарного предприятия) обязан в течение трех рабочих дней уведомить руководителя органа местного самоуправления, осуществляющего в отношении руководителя муниципального учреждения или муниципального унитарного предприятия полномочия работодателя (далее - представитель работодателя)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нрав для себя или для </w:t>
      </w:r>
      <w:r w:rsidRPr="00BE491C"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незаконного предоставления такой выгоды указанному лицу другими физическими лицами.</w:t>
      </w:r>
    </w:p>
    <w:p w14:paraId="1BF6DEFB" w14:textId="72842D71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E491C">
        <w:rPr>
          <w:rFonts w:ascii="Times New Roman" w:hAnsi="Times New Roman" w:cs="Times New Roman"/>
          <w:sz w:val="28"/>
          <w:szCs w:val="28"/>
        </w:rPr>
        <w:t xml:space="preserve">3. Уведомление руководителя муниципального учреждения / унитарного предприятия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</w:t>
      </w:r>
      <w:hyperlink w:anchor="sub_1000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к настоящему Порядку и передается в кадровую службу органа местного самоуправления, осуществляющего в отношении руководителя муниципального учреждения/унитарного предприятия полномочия работодателя.</w:t>
      </w:r>
    </w:p>
    <w:p w14:paraId="68D50D83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E491C">
        <w:rPr>
          <w:rFonts w:ascii="Times New Roman" w:hAnsi="Times New Roman" w:cs="Times New Roman"/>
          <w:sz w:val="28"/>
          <w:szCs w:val="28"/>
        </w:rPr>
        <w:t>4. Уведомление должно содержать следующие сведения:</w:t>
      </w:r>
    </w:p>
    <w:p w14:paraId="50743B9F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BE491C">
        <w:rPr>
          <w:rFonts w:ascii="Times New Roman" w:hAnsi="Times New Roman" w:cs="Times New Roman"/>
          <w:sz w:val="28"/>
          <w:szCs w:val="28"/>
        </w:rPr>
        <w:t>1) фамилия, имя, отчество руководителя муниципального учреждения / унитарного предприятия, заполнившего уведомление, его должность, наименование учреждения / унитарного предприятия;</w:t>
      </w:r>
    </w:p>
    <w:p w14:paraId="16202538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 w:rsidRPr="00BE491C">
        <w:rPr>
          <w:rFonts w:ascii="Times New Roman" w:hAnsi="Times New Roman" w:cs="Times New Roman"/>
          <w:sz w:val="28"/>
          <w:szCs w:val="28"/>
        </w:rPr>
        <w:t>2) все известные сведения о физическом лице, склоняющем к правонарушению;</w:t>
      </w:r>
    </w:p>
    <w:p w14:paraId="6A40A2B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BE491C">
        <w:rPr>
          <w:rFonts w:ascii="Times New Roman" w:hAnsi="Times New Roman" w:cs="Times New Roman"/>
          <w:sz w:val="28"/>
          <w:szCs w:val="28"/>
        </w:rPr>
        <w:t>3)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иные правонарушения);</w:t>
      </w:r>
    </w:p>
    <w:p w14:paraId="4CB04537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 w:rsidRPr="00BE491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насилие);</w:t>
      </w:r>
    </w:p>
    <w:p w14:paraId="215C21E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r w:rsidRPr="00BE491C">
        <w:rPr>
          <w:rFonts w:ascii="Times New Roman" w:hAnsi="Times New Roman" w:cs="Times New Roman"/>
          <w:sz w:val="28"/>
          <w:szCs w:val="28"/>
        </w:rPr>
        <w:t>5) время, дата склонения к правонарушению;</w:t>
      </w:r>
    </w:p>
    <w:p w14:paraId="668E5DDB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46"/>
      <w:bookmarkEnd w:id="11"/>
      <w:r w:rsidRPr="00BE491C">
        <w:rPr>
          <w:rFonts w:ascii="Times New Roman" w:hAnsi="Times New Roman" w:cs="Times New Roman"/>
          <w:sz w:val="28"/>
          <w:szCs w:val="28"/>
        </w:rPr>
        <w:t>6) место склонения к правонарушению;</w:t>
      </w:r>
    </w:p>
    <w:p w14:paraId="7EB395D0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47"/>
      <w:bookmarkEnd w:id="12"/>
      <w:r w:rsidRPr="00BE491C">
        <w:rPr>
          <w:rFonts w:ascii="Times New Roman" w:hAnsi="Times New Roman" w:cs="Times New Roman"/>
          <w:sz w:val="28"/>
          <w:szCs w:val="28"/>
        </w:rPr>
        <w:t>7) обстоятельства склонения к правонарушению (телефонный разговор, личная встреча, почтовое отправление и иные обстоятельства);</w:t>
      </w:r>
    </w:p>
    <w:p w14:paraId="4A87450C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8"/>
      <w:bookmarkEnd w:id="13"/>
      <w:r w:rsidRPr="00BE491C">
        <w:rPr>
          <w:rFonts w:ascii="Times New Roman" w:hAnsi="Times New Roman" w:cs="Times New Roman"/>
          <w:sz w:val="28"/>
          <w:szCs w:val="28"/>
        </w:rPr>
        <w:t>8) информация об уведомлении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14:paraId="4270BA32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9"/>
      <w:bookmarkEnd w:id="14"/>
      <w:r w:rsidRPr="00BE491C">
        <w:rPr>
          <w:rFonts w:ascii="Times New Roman" w:hAnsi="Times New Roman" w:cs="Times New Roman"/>
          <w:sz w:val="28"/>
          <w:szCs w:val="28"/>
        </w:rPr>
        <w:t>9) дата оформления уведомления;</w:t>
      </w:r>
    </w:p>
    <w:p w14:paraId="79A3EC06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10"/>
      <w:bookmarkEnd w:id="15"/>
      <w:r w:rsidRPr="00BE491C">
        <w:rPr>
          <w:rFonts w:ascii="Times New Roman" w:hAnsi="Times New Roman" w:cs="Times New Roman"/>
          <w:sz w:val="28"/>
          <w:szCs w:val="28"/>
        </w:rPr>
        <w:t>10) подпись лица, направившего уведомление.</w:t>
      </w:r>
    </w:p>
    <w:bookmarkEnd w:id="16"/>
    <w:p w14:paraId="20A2968C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руководителя муниципального учреждения / унитарного предприятия к совершению коррупционных правонарушений.</w:t>
      </w:r>
    </w:p>
    <w:p w14:paraId="18762FC9" w14:textId="791D2F99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05"/>
      <w:r w:rsidRPr="00BE491C">
        <w:rPr>
          <w:rFonts w:ascii="Times New Roman" w:hAnsi="Times New Roman" w:cs="Times New Roman"/>
          <w:sz w:val="28"/>
          <w:szCs w:val="28"/>
        </w:rPr>
        <w:t xml:space="preserve">5. Специалист по кадровой работе органа местного самоуправления, осуществляющего в отношении руководителя муниципального </w:t>
      </w:r>
      <w:r w:rsidRPr="00BE491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учреждения/унитарного предприятия полномочия работодателя, в день поступления уведомления производит его регистрацию в журнале регистрации согласно </w:t>
      </w:r>
      <w:hyperlink w:anchor="sub_2000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7"/>
    <w:p w14:paraId="0913EAF8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пронумерован. Журнал хранится не менее 5 лет с момента регистрации в нем последнего уведомления.</w:t>
      </w:r>
    </w:p>
    <w:p w14:paraId="5C29E15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06"/>
      <w:r w:rsidRPr="00BE491C">
        <w:rPr>
          <w:rFonts w:ascii="Times New Roman" w:hAnsi="Times New Roman" w:cs="Times New Roman"/>
          <w:sz w:val="28"/>
          <w:szCs w:val="28"/>
        </w:rPr>
        <w:t>6. После регистрации уведомления в журнале регистрации оно передается на рассмотрение представителю работодателя.</w:t>
      </w:r>
    </w:p>
    <w:p w14:paraId="4DB7B29B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BE491C">
        <w:rPr>
          <w:rFonts w:ascii="Times New Roman" w:hAnsi="Times New Roman" w:cs="Times New Roman"/>
          <w:sz w:val="28"/>
          <w:szCs w:val="28"/>
        </w:rPr>
        <w:t>7. Представитель работодателя по итогам рассмотрения уведомления в течение 3 рабочих дней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 органа местного самоуправления.</w:t>
      </w:r>
    </w:p>
    <w:bookmarkEnd w:id="19"/>
    <w:p w14:paraId="1B4BCDE3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 о факте обращения в целях склонения руководителя муниципального учреждения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представителю работодателя в форме письменного заключения.</w:t>
      </w:r>
    </w:p>
    <w:p w14:paraId="46262E51" w14:textId="77777777" w:rsidR="00642AFF" w:rsidRPr="00642AFF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08"/>
      <w:r w:rsidRPr="00BE491C">
        <w:rPr>
          <w:rFonts w:ascii="Times New Roman" w:hAnsi="Times New Roman" w:cs="Times New Roman"/>
          <w:sz w:val="28"/>
          <w:szCs w:val="28"/>
        </w:rPr>
        <w:t>8. По результатам проведенной проверки в случае подтверждения факта склонения руководителя муниципального учреждения / унитарного предприятия к совершению коррупционных правонарушений материалы проверки направляются для принятия мер в правоохранительные органы</w:t>
      </w:r>
      <w:r w:rsidRPr="00642AF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41CBC3C0" w14:textId="77777777" w:rsidR="00642AFF" w:rsidRPr="00642AFF" w:rsidRDefault="00642AFF" w:rsidP="00642AFF">
      <w:pPr>
        <w:rPr>
          <w:rFonts w:ascii="Times New Roman" w:hAnsi="Times New Roman" w:cs="Times New Roman"/>
          <w:sz w:val="28"/>
          <w:szCs w:val="28"/>
        </w:rPr>
      </w:pPr>
    </w:p>
    <w:p w14:paraId="79BC980A" w14:textId="2C15FCED" w:rsidR="00CC684E" w:rsidRDefault="00CC684E" w:rsidP="00CC684E">
      <w:pPr>
        <w:rPr>
          <w:rFonts w:ascii="Times New Roman" w:hAnsi="Times New Roman" w:cs="Times New Roman"/>
          <w:sz w:val="28"/>
          <w:szCs w:val="28"/>
        </w:rPr>
      </w:pPr>
    </w:p>
    <w:p w14:paraId="6294CEA9" w14:textId="7A27437B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F54B853" w14:textId="00301EB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11664A3" w14:textId="631F901D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CE89B06" w14:textId="12902400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3EC1E047" w14:textId="2EC5DA30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7502778" w14:textId="59072419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0200B684" w14:textId="70669ADA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2B4F802E" w14:textId="23F52D2B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0FD296E7" w14:textId="1CF3CBF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FE3ED50" w14:textId="7613ED3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57FC73E" w14:textId="420B9055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0ACDBA1" w14:textId="127285A9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E7E5386" w14:textId="5F571F2F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2C54304F" w14:textId="34CDFF32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DC3F95A" w14:textId="4241E9E1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5B64410" w14:textId="6C5E0628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3B0A10CE" w14:textId="5F460389" w:rsidR="00F259A0" w:rsidRPr="000A05FC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sub_1000"/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0A05FC">
          <w:rPr>
            <w:rStyle w:val="ab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C02947C" w14:textId="20187F53" w:rsidR="00F259A0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0E76809" w14:textId="1DA04E9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259A0">
        <w:rPr>
          <w:rFonts w:ascii="Times New Roman" w:hAnsi="Times New Roman" w:cs="Times New Roman"/>
          <w:sz w:val="22"/>
          <w:szCs w:val="22"/>
        </w:rPr>
        <w:t>Начальнику _______________________________</w:t>
      </w:r>
    </w:p>
    <w:p w14:paraId="45DEF38C" w14:textId="77777777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         органа местного самоуправления,</w:t>
      </w:r>
    </w:p>
    <w:p w14:paraId="250F9BC6" w14:textId="30C7D0E3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62D7C0FC" w14:textId="36458C2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осуществляющего в отношении руководителя</w:t>
      </w:r>
    </w:p>
    <w:p w14:paraId="0A137D62" w14:textId="52F20123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28BDD96B" w14:textId="7A49C41A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учреждения / унитарного</w:t>
      </w:r>
    </w:p>
    <w:p w14:paraId="164A95EC" w14:textId="4152626B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46662D1D" w14:textId="50E42C4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предприятия, полномочия работодателя</w:t>
      </w:r>
    </w:p>
    <w:p w14:paraId="58DD9C15" w14:textId="0EA19BFF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48B9B6B5" w14:textId="5D93B8BB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(фамилия, имя, отчество лица, заполнившего</w:t>
      </w:r>
    </w:p>
    <w:p w14:paraId="17A318DF" w14:textId="160079A8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66FDD1B1" w14:textId="5FFCF662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уведомление, наименование муниципального</w:t>
      </w:r>
    </w:p>
    <w:p w14:paraId="3262535C" w14:textId="791B1454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</w:t>
      </w:r>
    </w:p>
    <w:p w14:paraId="0124C505" w14:textId="7EC32C23" w:rsidR="00F259A0" w:rsidRDefault="00F259A0" w:rsidP="00F259A0">
      <w:pPr>
        <w:pStyle w:val="ae"/>
        <w:jc w:val="right"/>
        <w:rPr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учреждения / унитарного предприятия</w:t>
      </w:r>
    </w:p>
    <w:p w14:paraId="66D9669F" w14:textId="77777777" w:rsidR="00F259A0" w:rsidRPr="00F259A0" w:rsidRDefault="00F259A0" w:rsidP="00F259A0">
      <w:p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1"/>
    <w:p w14:paraId="3CDF12D9" w14:textId="77777777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УВЕДОМЛЕНИЕ</w:t>
      </w:r>
    </w:p>
    <w:p w14:paraId="54E2D603" w14:textId="144CD166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представителя работодателя о фактах обращения в целях склонения</w:t>
      </w:r>
    </w:p>
    <w:p w14:paraId="1D39205C" w14:textId="6209F9A3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руководителя муниципального учреждения / унитарного предприятия</w:t>
      </w:r>
    </w:p>
    <w:p w14:paraId="339B3926" w14:textId="33BADC46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к совершению коррупционных правонарушений</w:t>
      </w:r>
    </w:p>
    <w:p w14:paraId="64EC2478" w14:textId="77777777" w:rsidR="00F259A0" w:rsidRDefault="00F259A0" w:rsidP="00F259A0"/>
    <w:p w14:paraId="6199C661" w14:textId="190ECB23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59A0">
        <w:rPr>
          <w:rFonts w:ascii="Times New Roman" w:hAnsi="Times New Roman" w:cs="Times New Roman"/>
          <w:sz w:val="22"/>
          <w:szCs w:val="22"/>
        </w:rPr>
        <w:t>правонарушению</w:t>
      </w:r>
      <w:proofErr w:type="gramStart"/>
      <w:r w:rsidRPr="00F259A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>далее   -   склонение   к  правонарушению)  со  стороны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259A0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4A80B4F0" w14:textId="308D2CED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(указывается фамилия, имя, отчество, должность, все известные 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59A0">
        <w:rPr>
          <w:rFonts w:ascii="Times New Roman" w:hAnsi="Times New Roman" w:cs="Times New Roman"/>
          <w:sz w:val="22"/>
          <w:szCs w:val="22"/>
        </w:rPr>
        <w:t>о физическом (юридическом) лице, склоняющем к правонарушению)</w:t>
      </w:r>
    </w:p>
    <w:p w14:paraId="46AA2E48" w14:textId="410859AC" w:rsidR="00F259A0" w:rsidRPr="00F259A0" w:rsidRDefault="00BE491C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</w:t>
      </w:r>
      <w:r w:rsidR="00F259A0" w:rsidRPr="00F259A0">
        <w:rPr>
          <w:rFonts w:ascii="Times New Roman" w:hAnsi="Times New Roman" w:cs="Times New Roman"/>
          <w:sz w:val="22"/>
          <w:szCs w:val="22"/>
        </w:rPr>
        <w:t xml:space="preserve"> правонарушению производилось в целях осуществления мною</w:t>
      </w:r>
    </w:p>
    <w:p w14:paraId="09BE6ADC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9162035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(указывается сущность предполагаемого правонарушения)</w:t>
      </w:r>
    </w:p>
    <w:p w14:paraId="10DE8A7E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473B334" w14:textId="3ECDF3F8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 правонарушению осуществлялось посредством</w:t>
      </w:r>
    </w:p>
    <w:p w14:paraId="25AEAAE8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8DF5807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(способ склонения: подкуп, угроза, обман и т.д.)</w:t>
      </w:r>
    </w:p>
    <w:p w14:paraId="6B40E4E6" w14:textId="5241588D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Склонение   </w:t>
      </w:r>
      <w:r w:rsidR="00BE491C" w:rsidRPr="00F259A0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="00BE491C" w:rsidRPr="00F259A0">
        <w:rPr>
          <w:rFonts w:ascii="Times New Roman" w:hAnsi="Times New Roman" w:cs="Times New Roman"/>
          <w:sz w:val="22"/>
          <w:szCs w:val="22"/>
        </w:rPr>
        <w:t>правонарушению</w:t>
      </w:r>
      <w:r w:rsidRPr="00F259A0">
        <w:rPr>
          <w:rFonts w:ascii="Times New Roman" w:hAnsi="Times New Roman" w:cs="Times New Roman"/>
          <w:sz w:val="22"/>
          <w:szCs w:val="22"/>
        </w:rPr>
        <w:t xml:space="preserve">  произошло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 xml:space="preserve">  в  ____  часов  ___  минут</w:t>
      </w:r>
    </w:p>
    <w:p w14:paraId="339A3C06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"___" ______ 20__ г.</w:t>
      </w:r>
    </w:p>
    <w:p w14:paraId="3EFD7E62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DE64507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(город, адрес)</w:t>
      </w:r>
    </w:p>
    <w:p w14:paraId="25F2E5B3" w14:textId="2FC30A54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 правонарушению производилось</w:t>
      </w:r>
    </w:p>
    <w:p w14:paraId="7262DACB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570849F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(обстоятельства склонения: телефонный разговор, личная встреча,</w:t>
      </w:r>
    </w:p>
    <w:p w14:paraId="589CB0BC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почтовое отправление и иные обстоятельства)</w:t>
      </w:r>
    </w:p>
    <w:p w14:paraId="0E35087F" w14:textId="77777777" w:rsidR="00F259A0" w:rsidRPr="00F259A0" w:rsidRDefault="00F259A0" w:rsidP="00F259A0">
      <w:pPr>
        <w:rPr>
          <w:rFonts w:ascii="Times New Roman" w:hAnsi="Times New Roman" w:cs="Times New Roman"/>
        </w:rPr>
      </w:pPr>
    </w:p>
    <w:p w14:paraId="2393AEB4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                          ______________</w:t>
      </w:r>
    </w:p>
    <w:p w14:paraId="73A1FC90" w14:textId="7D28FBE5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(дата заполнения </w:t>
      </w:r>
      <w:proofErr w:type="gramStart"/>
      <w:r w:rsidR="00BE491C" w:rsidRPr="00F259A0">
        <w:rPr>
          <w:rFonts w:ascii="Times New Roman" w:hAnsi="Times New Roman" w:cs="Times New Roman"/>
          <w:sz w:val="22"/>
          <w:szCs w:val="22"/>
        </w:rPr>
        <w:t xml:space="preserve">уведомления)  </w:t>
      </w:r>
      <w:r w:rsidRPr="00F259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(подпись)</w:t>
      </w:r>
    </w:p>
    <w:p w14:paraId="286323F7" w14:textId="77777777" w:rsidR="00F259A0" w:rsidRPr="00F259A0" w:rsidRDefault="00F259A0" w:rsidP="00F259A0">
      <w:pPr>
        <w:rPr>
          <w:rFonts w:ascii="Times New Roman" w:hAnsi="Times New Roman" w:cs="Times New Roman"/>
        </w:rPr>
      </w:pPr>
    </w:p>
    <w:p w14:paraId="6E1F1F8B" w14:textId="6793C738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2B4E9074" w14:textId="00087535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5F85152B" w14:textId="0F8A0531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3CF5DF80" w14:textId="3F8BFBE7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784BB4EA" w14:textId="0B6879B6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4211E29B" w14:textId="432F2395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0733286A" w14:textId="1102E8CE" w:rsidR="00F259A0" w:rsidRPr="000A05FC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sub_2000"/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0A05FC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Порядку</w:t>
        </w:r>
      </w:hyperlink>
      <w:r w:rsidRPr="000A05FC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bookmarkEnd w:id="22"/>
    <w:p w14:paraId="50A21D3C" w14:textId="77777777" w:rsidR="00F259A0" w:rsidRDefault="00F259A0" w:rsidP="00F259A0"/>
    <w:p w14:paraId="76485F82" w14:textId="77777777" w:rsidR="00F259A0" w:rsidRDefault="00F259A0" w:rsidP="00F259A0">
      <w:pPr>
        <w:pStyle w:val="1"/>
      </w:pPr>
      <w:r>
        <w:t>ЖУРНАЛ</w:t>
      </w:r>
      <w:r>
        <w:br/>
        <w:t>регистрации уведомлений руководителей муниципальных учреждений / унитарных предприятий о фактах обращения к ним в целях склонения к совершению коррупционных правонарушений</w:t>
      </w:r>
    </w:p>
    <w:p w14:paraId="518500D3" w14:textId="77777777" w:rsidR="00F259A0" w:rsidRDefault="00F259A0" w:rsidP="00F259A0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418"/>
        <w:gridCol w:w="1842"/>
        <w:gridCol w:w="1701"/>
        <w:gridCol w:w="1276"/>
        <w:gridCol w:w="1418"/>
      </w:tblGrid>
      <w:tr w:rsidR="00F259A0" w:rsidRPr="007C6637" w14:paraId="171283E0" w14:textId="77777777" w:rsidTr="007C66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F91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39D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448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Дата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441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ФИО руководителя муниципального учреждения / унитарного предприятия,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0FF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Наименование муниципального учреждения / унитарного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93E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Суть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0ADC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Результат рассмотрения уведомления</w:t>
            </w:r>
          </w:p>
        </w:tc>
      </w:tr>
      <w:tr w:rsidR="00F259A0" w14:paraId="54221898" w14:textId="77777777" w:rsidTr="007C66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5B5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678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202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63C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56B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77F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13DF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3B165D1B" w14:textId="77777777" w:rsidR="00F259A0" w:rsidRDefault="00F259A0" w:rsidP="00F259A0"/>
    <w:p w14:paraId="0274EBB7" w14:textId="77777777" w:rsidR="00F259A0" w:rsidRP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sectPr w:rsidR="00F259A0" w:rsidRPr="00F259A0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8405" w14:textId="77777777" w:rsidR="004C1002" w:rsidRDefault="004C1002" w:rsidP="00D729AA">
      <w:pPr>
        <w:spacing w:line="240" w:lineRule="auto"/>
      </w:pPr>
      <w:r>
        <w:separator/>
      </w:r>
    </w:p>
  </w:endnote>
  <w:endnote w:type="continuationSeparator" w:id="0">
    <w:p w14:paraId="05125C1B" w14:textId="77777777" w:rsidR="004C1002" w:rsidRDefault="004C100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3C77" w14:textId="77777777" w:rsidR="004C1002" w:rsidRDefault="004C1002" w:rsidP="00D729AA">
      <w:pPr>
        <w:spacing w:line="240" w:lineRule="auto"/>
      </w:pPr>
      <w:r>
        <w:separator/>
      </w:r>
    </w:p>
  </w:footnote>
  <w:footnote w:type="continuationSeparator" w:id="0">
    <w:p w14:paraId="4F71D3EA" w14:textId="77777777" w:rsidR="004C1002" w:rsidRDefault="004C100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5EFA08BC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42AFF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A05FC"/>
    <w:rsid w:val="000D1F3C"/>
    <w:rsid w:val="000F0D60"/>
    <w:rsid w:val="000F5348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17DA"/>
    <w:rsid w:val="001D56FE"/>
    <w:rsid w:val="001E1CCF"/>
    <w:rsid w:val="001E7CEC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8D8"/>
    <w:rsid w:val="00454DFE"/>
    <w:rsid w:val="00480557"/>
    <w:rsid w:val="00480571"/>
    <w:rsid w:val="004C1002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42AF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C6637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C7B04"/>
    <w:rsid w:val="00BE491C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0B9E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259A0"/>
    <w:rsid w:val="00F567ED"/>
    <w:rsid w:val="00F7395E"/>
    <w:rsid w:val="00F82F88"/>
    <w:rsid w:val="00F84068"/>
    <w:rsid w:val="00FA4DAD"/>
    <w:rsid w:val="00FB0FBE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126032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8F8696-7F96-4E64-9ACC-DC4086A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2022-08-03T12:54:00Z</cp:lastPrinted>
  <dcterms:created xsi:type="dcterms:W3CDTF">2023-01-16T05:45:00Z</dcterms:created>
  <dcterms:modified xsi:type="dcterms:W3CDTF">2023-01-16T05:45:00Z</dcterms:modified>
</cp:coreProperties>
</file>