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1E37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УТВЕРЖДЕН</w:t>
      </w:r>
    </w:p>
    <w:p w14:paraId="4E40D7D5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14:paraId="28A4D488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14:paraId="567A2A30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«Няндомский муниципальный район»</w:t>
      </w:r>
    </w:p>
    <w:p w14:paraId="27B169E7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от «05» марта 2019 г.</w:t>
      </w:r>
    </w:p>
    <w:p w14:paraId="5C387D10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</w:t>
      </w:r>
    </w:p>
    <w:p w14:paraId="7E22A6DA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i/>
          <w:iCs/>
          <w:lang w:eastAsia="ru-RU"/>
        </w:rPr>
        <w:t>Форма проверочного листа</w:t>
      </w:r>
    </w:p>
    <w:p w14:paraId="1267E372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</w:t>
      </w:r>
    </w:p>
    <w:p w14:paraId="368D55C5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right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</w:t>
      </w:r>
    </w:p>
    <w:p w14:paraId="672039BC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FA6CDF">
        <w:rPr>
          <w:rFonts w:eastAsia="Times New Roman"/>
          <w:b/>
          <w:bCs/>
          <w:lang w:eastAsia="ru-RU"/>
        </w:rPr>
        <w:t>ПРОВЕРОЧНЫЙ ЛИСТ</w:t>
      </w:r>
    </w:p>
    <w:p w14:paraId="5A53D2F6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FA6CDF">
        <w:rPr>
          <w:rFonts w:eastAsia="Times New Roman"/>
          <w:b/>
          <w:bCs/>
          <w:lang w:eastAsia="ru-RU"/>
        </w:rPr>
        <w:t>(список контрольных вопросов), используемый при осуществлении муниципального контроля за сохранностью автомобильных дорог местного значения на территории муниципального образования «</w:t>
      </w:r>
      <w:proofErr w:type="spellStart"/>
      <w:r w:rsidRPr="00FA6CDF">
        <w:rPr>
          <w:rFonts w:eastAsia="Times New Roman"/>
          <w:b/>
          <w:bCs/>
          <w:lang w:eastAsia="ru-RU"/>
        </w:rPr>
        <w:t>Няндомское</w:t>
      </w:r>
      <w:proofErr w:type="spellEnd"/>
      <w:r w:rsidRPr="00FA6CDF">
        <w:rPr>
          <w:rFonts w:eastAsia="Times New Roman"/>
          <w:b/>
          <w:bCs/>
          <w:lang w:eastAsia="ru-RU"/>
        </w:rPr>
        <w:t>», муниципального образования «</w:t>
      </w:r>
      <w:proofErr w:type="spellStart"/>
      <w:r w:rsidRPr="00FA6CDF">
        <w:rPr>
          <w:rFonts w:eastAsia="Times New Roman"/>
          <w:b/>
          <w:bCs/>
          <w:lang w:eastAsia="ru-RU"/>
        </w:rPr>
        <w:t>Мошинское</w:t>
      </w:r>
      <w:proofErr w:type="spellEnd"/>
      <w:r w:rsidRPr="00FA6CDF">
        <w:rPr>
          <w:rFonts w:eastAsia="Times New Roman"/>
          <w:b/>
          <w:bCs/>
          <w:lang w:eastAsia="ru-RU"/>
        </w:rPr>
        <w:t>»</w:t>
      </w:r>
    </w:p>
    <w:p w14:paraId="5CD11642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FA6CDF">
        <w:rPr>
          <w:rFonts w:eastAsia="Times New Roman"/>
          <w:b/>
          <w:bCs/>
          <w:lang w:eastAsia="ru-RU"/>
        </w:rPr>
        <w:t>и муниципального образования «</w:t>
      </w:r>
      <w:proofErr w:type="spellStart"/>
      <w:r w:rsidRPr="00FA6CDF">
        <w:rPr>
          <w:rFonts w:eastAsia="Times New Roman"/>
          <w:b/>
          <w:bCs/>
          <w:lang w:eastAsia="ru-RU"/>
        </w:rPr>
        <w:t>Шалакушское</w:t>
      </w:r>
      <w:proofErr w:type="spellEnd"/>
      <w:r w:rsidRPr="00FA6CDF">
        <w:rPr>
          <w:rFonts w:eastAsia="Times New Roman"/>
          <w:b/>
          <w:bCs/>
          <w:lang w:eastAsia="ru-RU"/>
        </w:rPr>
        <w:t>»</w:t>
      </w:r>
    </w:p>
    <w:p w14:paraId="5C4FDB95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FA6CDF">
        <w:rPr>
          <w:rFonts w:eastAsia="Times New Roman"/>
          <w:b/>
          <w:bCs/>
          <w:lang w:eastAsia="ru-RU"/>
        </w:rPr>
        <w:t> </w:t>
      </w:r>
    </w:p>
    <w:p w14:paraId="7EA7DBC3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FA6CDF">
        <w:rPr>
          <w:rFonts w:eastAsia="Times New Roman"/>
          <w:b/>
          <w:bCs/>
          <w:lang w:eastAsia="ru-RU"/>
        </w:rPr>
        <w:t> </w:t>
      </w:r>
    </w:p>
    <w:p w14:paraId="08A6B29E" w14:textId="77777777"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Настоящий проверочный лист (список контрольных вопросов) используется при проведении плановых проверок при осуществлении муниципального контроля за сохранностью автомобильных дорог местного значения на территории муниципального образования «</w:t>
      </w:r>
      <w:proofErr w:type="spellStart"/>
      <w:r w:rsidRPr="00FA6CDF">
        <w:rPr>
          <w:rFonts w:eastAsia="Times New Roman"/>
          <w:lang w:eastAsia="ru-RU"/>
        </w:rPr>
        <w:t>Няндомское</w:t>
      </w:r>
      <w:proofErr w:type="spellEnd"/>
      <w:r w:rsidRPr="00FA6CDF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FA6CDF">
        <w:rPr>
          <w:rFonts w:eastAsia="Times New Roman"/>
          <w:lang w:eastAsia="ru-RU"/>
        </w:rPr>
        <w:t>Мошинское</w:t>
      </w:r>
      <w:proofErr w:type="spellEnd"/>
      <w:r w:rsidRPr="00FA6CDF">
        <w:rPr>
          <w:rFonts w:eastAsia="Times New Roman"/>
          <w:lang w:eastAsia="ru-RU"/>
        </w:rPr>
        <w:t>» и муниципального образования «</w:t>
      </w:r>
      <w:proofErr w:type="spellStart"/>
      <w:r w:rsidRPr="00FA6CDF">
        <w:rPr>
          <w:rFonts w:eastAsia="Times New Roman"/>
          <w:lang w:eastAsia="ru-RU"/>
        </w:rPr>
        <w:t>Шалакушское</w:t>
      </w:r>
      <w:proofErr w:type="spellEnd"/>
      <w:r w:rsidRPr="00FA6CDF">
        <w:rPr>
          <w:rFonts w:eastAsia="Times New Roman"/>
          <w:lang w:eastAsia="ru-RU"/>
        </w:rPr>
        <w:t>».</w:t>
      </w:r>
    </w:p>
    <w:p w14:paraId="7E1F04BA" w14:textId="77777777"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14:paraId="07054FA8" w14:textId="77777777"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 xml:space="preserve">Муниципальный </w:t>
      </w:r>
      <w:proofErr w:type="spellStart"/>
      <w:r w:rsidRPr="00FA6CDF">
        <w:rPr>
          <w:rFonts w:eastAsia="Times New Roman"/>
          <w:lang w:eastAsia="ru-RU"/>
        </w:rPr>
        <w:t>контрольза</w:t>
      </w:r>
      <w:proofErr w:type="spellEnd"/>
      <w:r w:rsidRPr="00FA6CDF">
        <w:rPr>
          <w:rFonts w:eastAsia="Times New Roman"/>
          <w:lang w:eastAsia="ru-RU"/>
        </w:rPr>
        <w:t xml:space="preserve"> сохранностью автомобильных дорог местного значения на территории муниципального образования «</w:t>
      </w:r>
      <w:proofErr w:type="spellStart"/>
      <w:r w:rsidRPr="00FA6CDF">
        <w:rPr>
          <w:rFonts w:eastAsia="Times New Roman"/>
          <w:lang w:eastAsia="ru-RU"/>
        </w:rPr>
        <w:t>Няндомское</w:t>
      </w:r>
      <w:proofErr w:type="spellEnd"/>
      <w:r w:rsidRPr="00FA6CDF">
        <w:rPr>
          <w:rFonts w:eastAsia="Times New Roman"/>
          <w:lang w:eastAsia="ru-RU"/>
        </w:rPr>
        <w:t>», муниципального образования «</w:t>
      </w:r>
      <w:proofErr w:type="spellStart"/>
      <w:r w:rsidRPr="00FA6CDF">
        <w:rPr>
          <w:rFonts w:eastAsia="Times New Roman"/>
          <w:lang w:eastAsia="ru-RU"/>
        </w:rPr>
        <w:t>Мошинское</w:t>
      </w:r>
      <w:proofErr w:type="spellEnd"/>
      <w:r w:rsidRPr="00FA6CDF">
        <w:rPr>
          <w:rFonts w:eastAsia="Times New Roman"/>
          <w:lang w:eastAsia="ru-RU"/>
        </w:rPr>
        <w:t>» и муниципального образования «</w:t>
      </w:r>
      <w:proofErr w:type="spellStart"/>
      <w:proofErr w:type="gramStart"/>
      <w:r w:rsidRPr="00FA6CDF">
        <w:rPr>
          <w:rFonts w:eastAsia="Times New Roman"/>
          <w:lang w:eastAsia="ru-RU"/>
        </w:rPr>
        <w:t>Шалакушское»исполняется</w:t>
      </w:r>
      <w:proofErr w:type="spellEnd"/>
      <w:proofErr w:type="gramEnd"/>
      <w:r w:rsidRPr="00FA6CDF">
        <w:rPr>
          <w:rFonts w:eastAsia="Times New Roman"/>
          <w:lang w:eastAsia="ru-RU"/>
        </w:rPr>
        <w:t xml:space="preserve"> администрацией и Управлением строительства, архитектуры и жилищно-коммунального хозяйства администрации муниципального образования «Няндомский муниципальный район».</w:t>
      </w:r>
    </w:p>
    <w:p w14:paraId="71CD8BB6" w14:textId="77777777" w:rsidR="00FA6CDF" w:rsidRPr="00FA6CDF" w:rsidRDefault="00FA6CDF" w:rsidP="00FA6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14:paraId="7575C158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41875377" w14:textId="77777777" w:rsidR="00FA6CDF" w:rsidRPr="00FA6CDF" w:rsidRDefault="00FA6CDF" w:rsidP="00FA6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14:paraId="7F99D7DD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BFB3F1B" w14:textId="77777777" w:rsidR="00FA6CDF" w:rsidRPr="00FA6CDF" w:rsidRDefault="00FA6CDF" w:rsidP="00FA6C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Реквизиты распоряжения органа муниципального контроля о проведении плановой проверки:</w:t>
      </w:r>
    </w:p>
    <w:p w14:paraId="00B0D889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B6FBE90" w14:textId="77777777" w:rsidR="00FA6CDF" w:rsidRPr="00FA6CDF" w:rsidRDefault="00FA6CDF" w:rsidP="00FA6C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Учетный номер плановой проверки и дата его присвоения в едином реестре проверок:</w:t>
      </w:r>
    </w:p>
    <w:p w14:paraId="28EE5609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5A674D54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 xml:space="preserve">8. </w:t>
      </w:r>
      <w:proofErr w:type="gramStart"/>
      <w:r w:rsidRPr="00FA6CDF">
        <w:rPr>
          <w:rFonts w:eastAsia="Times New Roman"/>
          <w:lang w:eastAsia="ru-RU"/>
        </w:rPr>
        <w:t>Должность,  фамилия</w:t>
      </w:r>
      <w:proofErr w:type="gramEnd"/>
      <w:r w:rsidRPr="00FA6CDF">
        <w:rPr>
          <w:rFonts w:eastAsia="Times New Roman"/>
          <w:lang w:eastAsia="ru-RU"/>
        </w:rPr>
        <w:t xml:space="preserve"> и инициалы должностного лица органа муниципального контроля, проводящего плановую проверку и заполняющего  проверочный  лист:</w:t>
      </w:r>
    </w:p>
    <w:p w14:paraId="480E7E99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6F1B851A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9.    Перечень вопросов, отражающих содержание обязательных требований, установленных:</w:t>
      </w:r>
    </w:p>
    <w:p w14:paraId="0DCE2844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</w:t>
      </w:r>
    </w:p>
    <w:p w14:paraId="38EB68E2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- Национальный стандарт РФ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утвержден и введен в действие приказом Федерального агентства по техническому регулированию и метрологии от 26 сентября 2017 г. № 1245-ст (далее - ГОСТ Р 50597-2017 Национальный стандарт РФ);</w:t>
      </w:r>
    </w:p>
    <w:p w14:paraId="3A237813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- Технический регламент Таможенного союза ТР ТС 014/2011 «Безопасность автомобильных дорог», утвержденный решением Комиссии Таможенного союза от 18 октября 2011 г. № 827 (далее - Технический регламент Таможенного союза № 827);</w:t>
      </w:r>
    </w:p>
    <w:p w14:paraId="7DC23FCC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- Постановление Правительства Российской Федерации от 15.04. 2011 № 272 «Об утверждении Правил перевозок грузов автомобильным транспортом» (далее – Постановление Правительства № 272);</w:t>
      </w:r>
    </w:p>
    <w:p w14:paraId="20167F94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-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257-ФЗ).</w:t>
      </w:r>
    </w:p>
    <w:p w14:paraId="1A291E05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449"/>
        <w:gridCol w:w="4147"/>
        <w:gridCol w:w="482"/>
        <w:gridCol w:w="603"/>
        <w:gridCol w:w="1074"/>
      </w:tblGrid>
      <w:tr w:rsidR="00FA6CDF" w:rsidRPr="00FA6CDF" w14:paraId="0D5F0770" w14:textId="77777777" w:rsidTr="00FA6CDF">
        <w:tc>
          <w:tcPr>
            <w:tcW w:w="2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163B5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N</w:t>
            </w:r>
          </w:p>
          <w:p w14:paraId="370AF1F1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1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08690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Контрольный вопрос</w:t>
            </w:r>
          </w:p>
        </w:tc>
        <w:tc>
          <w:tcPr>
            <w:tcW w:w="2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71E40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10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05239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Ответ на вопрос</w:t>
            </w:r>
          </w:p>
        </w:tc>
      </w:tr>
      <w:tr w:rsidR="00FA6CDF" w:rsidRPr="00FA6CDF" w14:paraId="76259907" w14:textId="77777777" w:rsidTr="00FA6CDF">
        <w:tc>
          <w:tcPr>
            <w:tcW w:w="2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D060B" w14:textId="77777777" w:rsidR="00FA6CDF" w:rsidRPr="00FA6CDF" w:rsidRDefault="00FA6CDF" w:rsidP="00FA6C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D89DF" w14:textId="77777777" w:rsidR="00FA6CDF" w:rsidRPr="00FA6CDF" w:rsidRDefault="00FA6CDF" w:rsidP="00FA6C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EFA7E" w14:textId="77777777" w:rsidR="00FA6CDF" w:rsidRPr="00FA6CDF" w:rsidRDefault="00FA6CDF" w:rsidP="00FA6CD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C7C62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да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C6F74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нет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C834B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b/>
                <w:bCs/>
                <w:lang w:eastAsia="ru-RU"/>
              </w:rPr>
              <w:t>не требуется</w:t>
            </w:r>
          </w:p>
        </w:tc>
      </w:tr>
      <w:tr w:rsidR="00FA6CDF" w:rsidRPr="00FA6CDF" w14:paraId="76AEA36D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C9802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03EF2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 xml:space="preserve">Соответствует ли автомобильная дорога и дорожные </w:t>
            </w:r>
            <w:r w:rsidRPr="00FA6CDF">
              <w:rPr>
                <w:rFonts w:eastAsia="Times New Roman"/>
                <w:lang w:eastAsia="ru-RU"/>
              </w:rPr>
              <w:lastRenderedPageBreak/>
              <w:t>сооружения на ней требованиям эксплуатационного состояния автомобильных дорог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BA8EB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lastRenderedPageBreak/>
              <w:t>п. 5.2.4 ГОСТ Р 50597-2017 Национальный стандарт РФ;</w:t>
            </w:r>
          </w:p>
          <w:p w14:paraId="439C4BDD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lastRenderedPageBreak/>
              <w:t>п. 13.2 Технического регламента Таможенного союза № 827.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726F0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DB43B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81C9E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4385D9C8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0781F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D09EB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Соблюдаются ли сроки устранения снега и зимней скользкости на проезжей части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228E2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proofErr w:type="gramStart"/>
            <w:r w:rsidRPr="00FA6CDF">
              <w:rPr>
                <w:rFonts w:eastAsia="Times New Roman"/>
                <w:lang w:eastAsia="ru-RU"/>
              </w:rPr>
              <w:t>Таблица  8.1</w:t>
            </w:r>
            <w:proofErr w:type="gramEnd"/>
            <w:r w:rsidRPr="00FA6CDF">
              <w:rPr>
                <w:rFonts w:eastAsia="Times New Roman"/>
                <w:lang w:eastAsia="ru-RU"/>
              </w:rPr>
              <w:t xml:space="preserve"> ГОСТ Р 50597-2017 Национального стандарта РФ;</w:t>
            </w:r>
          </w:p>
          <w:p w14:paraId="04E71589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 13.9 Технического регламента Таможенного союза № 827.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1DB6D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BA6FB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18CDD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42A16431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0A793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964AF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Соблюдаются ли требования к состоянию обочин, тротуаров и пешеходных дорожек к остановочным пунктам маршрутных транспортных средств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83C7A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Таблица 8.2 ГОСТ Р 50597-2017 Национального стандарта РФ;</w:t>
            </w:r>
          </w:p>
          <w:p w14:paraId="630514C8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 13.9 Технического регламента Таможенного союза № 827.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B3A03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D5A82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09C3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6995A117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D8A49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EEE3C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Обеспечивается ли ровность покрытий автомобильных дорог, предельные размеры выбоин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633DC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 </w:t>
            </w:r>
            <w:proofErr w:type="gramStart"/>
            <w:r w:rsidRPr="00FA6CDF">
              <w:rPr>
                <w:rFonts w:eastAsia="Times New Roman"/>
                <w:lang w:eastAsia="ru-RU"/>
              </w:rPr>
              <w:t>5.2.3  ГОСТ</w:t>
            </w:r>
            <w:proofErr w:type="gramEnd"/>
            <w:r w:rsidRPr="00FA6CDF">
              <w:rPr>
                <w:rFonts w:eastAsia="Times New Roman"/>
                <w:lang w:eastAsia="ru-RU"/>
              </w:rPr>
              <w:t xml:space="preserve"> Р 50597-2017 Национального стандарта РФ;</w:t>
            </w:r>
          </w:p>
          <w:p w14:paraId="60006460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 13.2 Технического регламента Таможенного союза № 827.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78E78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15208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4DED6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62DBDB48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1D808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97B3A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Обеспечивается ли содержание обочин и обеспечение видимости в плане дорог и улиц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9557B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 xml:space="preserve">п. 7.1, </w:t>
            </w:r>
            <w:proofErr w:type="gramStart"/>
            <w:r w:rsidRPr="00FA6CDF">
              <w:rPr>
                <w:rFonts w:eastAsia="Times New Roman"/>
                <w:lang w:eastAsia="ru-RU"/>
              </w:rPr>
              <w:t>7.2  ГОСТ</w:t>
            </w:r>
            <w:proofErr w:type="gramEnd"/>
            <w:r w:rsidRPr="00FA6CDF">
              <w:rPr>
                <w:rFonts w:eastAsia="Times New Roman"/>
                <w:lang w:eastAsia="ru-RU"/>
              </w:rPr>
              <w:t xml:space="preserve"> Р 50597-2017 Национального стандарта РФ;</w:t>
            </w:r>
          </w:p>
          <w:p w14:paraId="523141B9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 13.2 Технического регламента Таможенного союза № 827.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34194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7AFC4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EECB7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62CCCAB1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838D7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96839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общего пользования в течение установленного срока их службы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01D90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 13.1 Технического регламента Таможенного союза № 827.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AE267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C28AB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0D1C9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36D915A5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8E278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508FC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67AE5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п. 75 Постановления Правительства № 272;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58ABE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87610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611E3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  <w:tr w:rsidR="00FA6CDF" w:rsidRPr="00FA6CDF" w14:paraId="6AC32458" w14:textId="77777777" w:rsidTr="00FA6CDF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02F3C" w14:textId="77777777" w:rsidR="00FA6CDF" w:rsidRPr="00FA6CDF" w:rsidRDefault="00FA6CDF" w:rsidP="00FA6CDF">
            <w:pPr>
              <w:spacing w:after="105" w:line="270" w:lineRule="atLeast"/>
              <w:ind w:firstLine="225"/>
              <w:jc w:val="center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0F7E7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 xml:space="preserve">Соблюдаются ли временные ограничения транспортных средств </w:t>
            </w:r>
            <w:r w:rsidRPr="00FA6CDF">
              <w:rPr>
                <w:rFonts w:eastAsia="Times New Roman"/>
                <w:lang w:eastAsia="ru-RU"/>
              </w:rPr>
              <w:lastRenderedPageBreak/>
              <w:t>по автомобильным дорогам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309FF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lastRenderedPageBreak/>
              <w:t>ст. 30 Федерального закона № 257-ФЗ;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35481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D9CAD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05B17" w14:textId="77777777" w:rsidR="00FA6CDF" w:rsidRPr="00FA6CDF" w:rsidRDefault="00FA6CDF" w:rsidP="00FA6CDF">
            <w:pPr>
              <w:spacing w:after="105" w:line="270" w:lineRule="atLeast"/>
              <w:ind w:firstLine="225"/>
              <w:rPr>
                <w:rFonts w:eastAsia="Times New Roman"/>
                <w:lang w:eastAsia="ru-RU"/>
              </w:rPr>
            </w:pPr>
            <w:r w:rsidRPr="00FA6CDF">
              <w:rPr>
                <w:rFonts w:eastAsia="Times New Roman"/>
                <w:lang w:eastAsia="ru-RU"/>
              </w:rPr>
              <w:t> </w:t>
            </w:r>
          </w:p>
        </w:tc>
      </w:tr>
    </w:tbl>
    <w:p w14:paraId="5B563D80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</w:t>
      </w:r>
    </w:p>
    <w:p w14:paraId="1682492B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</w:t>
      </w:r>
    </w:p>
    <w:p w14:paraId="1F3DBF27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14:paraId="1EDB0E6A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«___</w:t>
      </w:r>
      <w:proofErr w:type="gramStart"/>
      <w:r w:rsidRPr="00FA6CDF">
        <w:rPr>
          <w:rFonts w:eastAsia="Times New Roman"/>
          <w:lang w:eastAsia="ru-RU"/>
        </w:rPr>
        <w:t>_»_</w:t>
      </w:r>
      <w:proofErr w:type="gramEnd"/>
      <w:r w:rsidRPr="00FA6CDF">
        <w:rPr>
          <w:rFonts w:eastAsia="Times New Roman"/>
          <w:lang w:eastAsia="ru-RU"/>
        </w:rPr>
        <w:t>________________ 20____г. _________________________________</w:t>
      </w:r>
    </w:p>
    <w:p w14:paraId="54C4CAC7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1CA41F11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С проверочным листом ознакомлен(а):</w:t>
      </w:r>
    </w:p>
    <w:p w14:paraId="5F48A2CB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</w:t>
      </w:r>
    </w:p>
    <w:p w14:paraId="009A3ADD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jc w:val="center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37D0E017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«___</w:t>
      </w:r>
      <w:proofErr w:type="gramStart"/>
      <w:r w:rsidRPr="00FA6CDF">
        <w:rPr>
          <w:rFonts w:eastAsia="Times New Roman"/>
          <w:lang w:eastAsia="ru-RU"/>
        </w:rPr>
        <w:t>_»_</w:t>
      </w:r>
      <w:proofErr w:type="gramEnd"/>
      <w:r w:rsidRPr="00FA6CDF">
        <w:rPr>
          <w:rFonts w:eastAsia="Times New Roman"/>
          <w:lang w:eastAsia="ru-RU"/>
        </w:rPr>
        <w:t>________________ 20____г. _________________________________</w:t>
      </w:r>
    </w:p>
    <w:p w14:paraId="6331A7D9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03011ECE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Отметка об отказе ознакомления с проверочным листом:</w:t>
      </w:r>
    </w:p>
    <w:p w14:paraId="5D0778AF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</w:t>
      </w:r>
    </w:p>
    <w:p w14:paraId="02ADC618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14:paraId="5F953C24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«___</w:t>
      </w:r>
      <w:proofErr w:type="gramStart"/>
      <w:r w:rsidRPr="00FA6CDF">
        <w:rPr>
          <w:rFonts w:eastAsia="Times New Roman"/>
          <w:lang w:eastAsia="ru-RU"/>
        </w:rPr>
        <w:t>_»_</w:t>
      </w:r>
      <w:proofErr w:type="gramEnd"/>
      <w:r w:rsidRPr="00FA6CDF">
        <w:rPr>
          <w:rFonts w:eastAsia="Times New Roman"/>
          <w:lang w:eastAsia="ru-RU"/>
        </w:rPr>
        <w:t>________________ 20____г. _________________________________</w:t>
      </w:r>
    </w:p>
    <w:p w14:paraId="7B311E79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266B004B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Копию проверочного листа получил(а):</w:t>
      </w:r>
    </w:p>
    <w:p w14:paraId="71F70C4B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</w:t>
      </w:r>
    </w:p>
    <w:p w14:paraId="2D9F8B4A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</w:t>
      </w:r>
      <w:bookmarkStart w:id="0" w:name="_GoBack"/>
      <w:bookmarkEnd w:id="0"/>
      <w:r w:rsidRPr="00FA6CDF">
        <w:rPr>
          <w:rFonts w:eastAsia="Times New Roman"/>
          <w:lang w:eastAsia="ru-RU"/>
        </w:rPr>
        <w:t>ителя юридического лица, индивидуального предпринимателя, его уполномоченного представителя)</w:t>
      </w:r>
    </w:p>
    <w:p w14:paraId="5CAF5B0A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«___</w:t>
      </w:r>
      <w:proofErr w:type="gramStart"/>
      <w:r w:rsidRPr="00FA6CDF">
        <w:rPr>
          <w:rFonts w:eastAsia="Times New Roman"/>
          <w:lang w:eastAsia="ru-RU"/>
        </w:rPr>
        <w:t>_»_</w:t>
      </w:r>
      <w:proofErr w:type="gramEnd"/>
      <w:r w:rsidRPr="00FA6CDF">
        <w:rPr>
          <w:rFonts w:eastAsia="Times New Roman"/>
          <w:lang w:eastAsia="ru-RU"/>
        </w:rPr>
        <w:t>________________ 20____г. _________________________________</w:t>
      </w:r>
    </w:p>
    <w:p w14:paraId="4E448192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352BB04E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Отметка об отказе получения проверочного листа:</w:t>
      </w:r>
    </w:p>
    <w:p w14:paraId="68177A3F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_____________________________________________________________________________________</w:t>
      </w:r>
    </w:p>
    <w:p w14:paraId="67B9C1E3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14:paraId="5C501D18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«___</w:t>
      </w:r>
      <w:proofErr w:type="gramStart"/>
      <w:r w:rsidRPr="00FA6CDF">
        <w:rPr>
          <w:rFonts w:eastAsia="Times New Roman"/>
          <w:lang w:eastAsia="ru-RU"/>
        </w:rPr>
        <w:t>_»_</w:t>
      </w:r>
      <w:proofErr w:type="gramEnd"/>
      <w:r w:rsidRPr="00FA6CDF">
        <w:rPr>
          <w:rFonts w:eastAsia="Times New Roman"/>
          <w:lang w:eastAsia="ru-RU"/>
        </w:rPr>
        <w:t>________________ 20____г. _________________________________</w:t>
      </w:r>
    </w:p>
    <w:p w14:paraId="087916AF" w14:textId="77777777" w:rsidR="00FA6CDF" w:rsidRPr="00FA6CDF" w:rsidRDefault="00FA6CDF" w:rsidP="00FA6CDF">
      <w:pPr>
        <w:shd w:val="clear" w:color="auto" w:fill="FFFFFF"/>
        <w:spacing w:after="105" w:line="270" w:lineRule="atLeast"/>
        <w:ind w:firstLine="225"/>
        <w:rPr>
          <w:rFonts w:eastAsia="Times New Roman"/>
          <w:lang w:eastAsia="ru-RU"/>
        </w:rPr>
      </w:pPr>
      <w:r w:rsidRPr="00FA6CDF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463A0BEA" w14:textId="77777777" w:rsidR="008D373F" w:rsidRPr="00FA6CDF" w:rsidRDefault="008D373F"/>
    <w:sectPr w:rsidR="008D373F" w:rsidRPr="00FA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434"/>
    <w:multiLevelType w:val="multilevel"/>
    <w:tmpl w:val="FEE8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A155D"/>
    <w:multiLevelType w:val="multilevel"/>
    <w:tmpl w:val="8ED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40780"/>
    <w:multiLevelType w:val="multilevel"/>
    <w:tmpl w:val="E590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11837"/>
    <w:multiLevelType w:val="multilevel"/>
    <w:tmpl w:val="7294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C"/>
    <w:rsid w:val="008D373F"/>
    <w:rsid w:val="00E7491C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508D-AE82-4E65-8698-DA87145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C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FA6CDF"/>
    <w:rPr>
      <w:i/>
      <w:iCs/>
    </w:rPr>
  </w:style>
  <w:style w:type="character" w:styleId="a5">
    <w:name w:val="Strong"/>
    <w:basedOn w:val="a0"/>
    <w:uiPriority w:val="22"/>
    <w:qFormat/>
    <w:rsid w:val="00FA6CDF"/>
    <w:rPr>
      <w:b/>
      <w:bCs/>
    </w:rPr>
  </w:style>
  <w:style w:type="paragraph" w:customStyle="1" w:styleId="a6">
    <w:name w:val="a"/>
    <w:basedOn w:val="a"/>
    <w:rsid w:val="00FA6C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00">
    <w:name w:val="a0"/>
    <w:basedOn w:val="a"/>
    <w:rsid w:val="00FA6C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10">
    <w:name w:val="a1"/>
    <w:basedOn w:val="a"/>
    <w:rsid w:val="00FA6CD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2021-10-29T07:31:00Z</dcterms:created>
  <dcterms:modified xsi:type="dcterms:W3CDTF">2021-10-29T07:32:00Z</dcterms:modified>
</cp:coreProperties>
</file>