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06AF" w14:textId="77777777" w:rsidR="00761167" w:rsidRDefault="00761167" w:rsidP="00761167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6F4F3007" w14:textId="77777777" w:rsidR="00761167" w:rsidRDefault="00761167" w:rsidP="00761167">
      <w:pPr>
        <w:pStyle w:val="a00"/>
      </w:pPr>
      <w:r>
        <w:rPr>
          <w:rStyle w:val="a3"/>
        </w:rPr>
        <w:t> </w:t>
      </w:r>
    </w:p>
    <w:p w14:paraId="4BF26F2F" w14:textId="77777777" w:rsidR="00761167" w:rsidRDefault="00761167" w:rsidP="00761167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2EA0349E" w14:textId="77777777" w:rsidR="00761167" w:rsidRDefault="00761167" w:rsidP="00761167">
      <w:pPr>
        <w:pStyle w:val="a4"/>
      </w:pPr>
      <w:r>
        <w:t> </w:t>
      </w:r>
    </w:p>
    <w:p w14:paraId="530F635F" w14:textId="77777777" w:rsidR="00761167" w:rsidRDefault="00761167" w:rsidP="00761167">
      <w:pPr>
        <w:pStyle w:val="a4"/>
        <w:jc w:val="center"/>
      </w:pPr>
      <w:r>
        <w:t>ОТЧЕТ</w:t>
      </w:r>
    </w:p>
    <w:p w14:paraId="1064026A" w14:textId="77777777" w:rsidR="00761167" w:rsidRDefault="00761167" w:rsidP="00761167">
      <w:pPr>
        <w:pStyle w:val="a4"/>
        <w:jc w:val="center"/>
      </w:pPr>
      <w:r>
        <w:t>по проверке целевого и эффективного использования бюджетных средств, выделенных на реализацию муниципальной программы «Развитие физической культуры и спорта в МО «Мошинское» на  2017 год».</w:t>
      </w:r>
    </w:p>
    <w:p w14:paraId="67BD5A3F" w14:textId="77777777" w:rsidR="00761167" w:rsidRDefault="00761167" w:rsidP="00761167">
      <w:pPr>
        <w:pStyle w:val="a4"/>
      </w:pPr>
      <w:r>
        <w:rPr>
          <w:rStyle w:val="a5"/>
        </w:rPr>
        <w:t> </w:t>
      </w:r>
    </w:p>
    <w:p w14:paraId="663C1680" w14:textId="77777777" w:rsidR="00761167" w:rsidRDefault="00761167" w:rsidP="00761167">
      <w:pPr>
        <w:pStyle w:val="a4"/>
      </w:pPr>
      <w:r>
        <w:t>Контрольно-счетной палатой МО «Няндомский муниципальный район» с 23.05.2018 по 24.05.2018 проведена проверка целевого и эффективного использования бюджетных средств на реализацию муниципальной программы «Развитие физической культуры и спорта в МО «Мошинское» на  2017 год».</w:t>
      </w:r>
    </w:p>
    <w:p w14:paraId="2A3810C1" w14:textId="77777777" w:rsidR="00761167" w:rsidRDefault="00761167" w:rsidP="00761167">
      <w:pPr>
        <w:pStyle w:val="a4"/>
      </w:pPr>
      <w:r>
        <w:t>Основание для проведения контрольного мероприятия: пункт 1.9 плана работы Контрольно-счетной палаты МО «Няндомский муниципальный район» на 2018 год.</w:t>
      </w:r>
    </w:p>
    <w:p w14:paraId="43E7974D" w14:textId="77777777" w:rsidR="00761167" w:rsidRDefault="00761167" w:rsidP="00761167">
      <w:pPr>
        <w:pStyle w:val="a4"/>
      </w:pPr>
      <w:r>
        <w:t>Цель контрольного мероприятия: проверка целевого и эффективного использования бюджетных средств.</w:t>
      </w:r>
    </w:p>
    <w:p w14:paraId="26A440FD" w14:textId="77777777" w:rsidR="00761167" w:rsidRDefault="00761167" w:rsidP="00761167">
      <w:pPr>
        <w:pStyle w:val="a4"/>
      </w:pPr>
      <w:r>
        <w:t>Предмет контрольного мероприятия: проверка целевого и эффективного использования бюджетных средств, выделенных на реализацию муниципальной программы «Развитие физической культур и спорта в МО «Мошинское» на  2017 год».</w:t>
      </w:r>
    </w:p>
    <w:p w14:paraId="065DDF7D" w14:textId="77777777" w:rsidR="00761167" w:rsidRDefault="00761167" w:rsidP="00761167">
      <w:pPr>
        <w:pStyle w:val="a4"/>
      </w:pPr>
      <w:r>
        <w:t>Объект контрольного мероприятия: администрация МО «Мошинское».</w:t>
      </w:r>
    </w:p>
    <w:p w14:paraId="5A536D04" w14:textId="77777777" w:rsidR="00761167" w:rsidRDefault="00761167" w:rsidP="00761167">
      <w:pPr>
        <w:pStyle w:val="a4"/>
      </w:pPr>
      <w:r>
        <w:t>Проверяемый период: с 01.01.2017 по 31.12.2017.</w:t>
      </w:r>
    </w:p>
    <w:p w14:paraId="4D8A0B8B" w14:textId="77777777" w:rsidR="00761167" w:rsidRDefault="00761167" w:rsidP="00761167">
      <w:pPr>
        <w:pStyle w:val="a4"/>
      </w:pPr>
      <w:r>
        <w:t>В результате проверки выявлено нарушение пункта 24 Порядка разработки и реализации муниципальных программ МО «Мошинское» – ежеквартальные отчеты по программе ответственным исполнителем (администрацией) не составлялись.</w:t>
      </w:r>
    </w:p>
    <w:p w14:paraId="43E9AC36" w14:textId="77777777" w:rsidR="00761167" w:rsidRDefault="00761167" w:rsidP="00761167">
      <w:pPr>
        <w:pStyle w:val="a4"/>
      </w:pPr>
      <w:r>
        <w:t>Цели и задачи по муниципальной программе «Развитие физической культуры и спорта в МО «Мошинское» на 2017 год» были достигнуты и программа считается эффективной, целевые показатели исполнены за счет привлечения спонсорских средств по проведению программных мероприятий.</w:t>
      </w:r>
    </w:p>
    <w:p w14:paraId="76806FDA" w14:textId="77777777" w:rsidR="00761167" w:rsidRDefault="00761167" w:rsidP="00761167">
      <w:pPr>
        <w:pStyle w:val="a4"/>
      </w:pPr>
      <w:r>
        <w:t>Случаев нецелевого или неэффективного расходования бюджетных средств не выявлено.</w:t>
      </w:r>
    </w:p>
    <w:p w14:paraId="384FEF0A" w14:textId="77777777" w:rsidR="00761167" w:rsidRDefault="00761167" w:rsidP="00761167">
      <w:pPr>
        <w:pStyle w:val="a4"/>
      </w:pPr>
      <w:r>
        <w:t> </w:t>
      </w:r>
    </w:p>
    <w:p w14:paraId="6D921B63" w14:textId="77777777" w:rsidR="00761167" w:rsidRDefault="00761167" w:rsidP="00761167">
      <w:pPr>
        <w:pStyle w:val="a4"/>
      </w:pPr>
      <w:r>
        <w:t>Разногласий по акту проверки не было.</w:t>
      </w:r>
    </w:p>
    <w:p w14:paraId="19318D1E" w14:textId="77777777" w:rsidR="00761167" w:rsidRDefault="00761167" w:rsidP="00761167">
      <w:pPr>
        <w:pStyle w:val="a4"/>
      </w:pPr>
      <w:r>
        <w:lastRenderedPageBreak/>
        <w:t>Представление по результатам контрольного мероприятия в адрес объекта контроля не направлялось</w:t>
      </w:r>
    </w:p>
    <w:p w14:paraId="1CFF7DF5" w14:textId="77777777" w:rsidR="00761167" w:rsidRDefault="00761167" w:rsidP="00761167">
      <w:pPr>
        <w:pStyle w:val="a4"/>
      </w:pPr>
      <w:r>
        <w:t> </w:t>
      </w:r>
    </w:p>
    <w:p w14:paraId="108FF37A" w14:textId="77777777" w:rsidR="00761167" w:rsidRDefault="00761167" w:rsidP="00761167">
      <w:pPr>
        <w:pStyle w:val="a4"/>
      </w:pPr>
      <w:r>
        <w:t>Председатель Контрольно-счетной палаты</w:t>
      </w:r>
    </w:p>
    <w:p w14:paraId="7D7C5021" w14:textId="77777777" w:rsidR="00761167" w:rsidRDefault="00761167" w:rsidP="00761167">
      <w:pPr>
        <w:pStyle w:val="a4"/>
      </w:pPr>
      <w:r>
        <w:t>МО «Няндомский муниципальный район»                                                          П.Е. Прибытков</w:t>
      </w:r>
    </w:p>
    <w:p w14:paraId="649E72CF" w14:textId="77777777" w:rsidR="002F7EFE" w:rsidRDefault="002F7EFE">
      <w:bookmarkStart w:id="0" w:name="_GoBack"/>
      <w:bookmarkEnd w:id="0"/>
    </w:p>
    <w:sectPr w:rsidR="002F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84"/>
    <w:rsid w:val="002F7EFE"/>
    <w:rsid w:val="00761167"/>
    <w:rsid w:val="00A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A631-9BFD-4AD2-8829-606BAC8B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6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167"/>
    <w:rPr>
      <w:b/>
      <w:bCs/>
    </w:rPr>
  </w:style>
  <w:style w:type="paragraph" w:styleId="a4">
    <w:name w:val="Normal (Web)"/>
    <w:basedOn w:val="a"/>
    <w:uiPriority w:val="99"/>
    <w:semiHidden/>
    <w:unhideWhenUsed/>
    <w:rsid w:val="0076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1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2022-03-29T14:34:00Z</dcterms:created>
  <dcterms:modified xsi:type="dcterms:W3CDTF">2022-03-29T14:34:00Z</dcterms:modified>
</cp:coreProperties>
</file>