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0F714" w14:textId="77777777" w:rsidR="00D63E05" w:rsidRDefault="00D63E05" w:rsidP="00D63E05">
      <w:pPr>
        <w:pStyle w:val="a00"/>
        <w:jc w:val="center"/>
      </w:pPr>
      <w:r>
        <w:rPr>
          <w:rStyle w:val="a3"/>
        </w:rPr>
        <w:t>Контрольно-счетная палата  МО «Няндомский муниципальный район»</w:t>
      </w:r>
    </w:p>
    <w:p w14:paraId="0AA37F47" w14:textId="77777777" w:rsidR="00D63E05" w:rsidRDefault="00D63E05" w:rsidP="00D63E05">
      <w:pPr>
        <w:pStyle w:val="a4"/>
      </w:pPr>
      <w:r>
        <w:t>            164200, г. Няндома, Архангельской обл., ул. 60 лет Октября, д. 13, тел.(81838) 6-25-95</w:t>
      </w:r>
    </w:p>
    <w:p w14:paraId="3D56856F" w14:textId="77777777" w:rsidR="00D63E05" w:rsidRDefault="00D63E05" w:rsidP="00D63E05">
      <w:pPr>
        <w:pStyle w:val="a4"/>
        <w:jc w:val="center"/>
      </w:pPr>
      <w:r>
        <w:rPr>
          <w:rStyle w:val="a3"/>
        </w:rPr>
        <w:t xml:space="preserve">            ЗАКЛЮЧЕНИЕ </w:t>
      </w:r>
    </w:p>
    <w:p w14:paraId="3B49C778" w14:textId="77777777" w:rsidR="00D63E05" w:rsidRDefault="00D63E05" w:rsidP="00D63E05">
      <w:pPr>
        <w:pStyle w:val="a4"/>
        <w:jc w:val="center"/>
      </w:pPr>
      <w:r>
        <w:rPr>
          <w:rStyle w:val="a5"/>
          <w:b/>
          <w:bCs/>
        </w:rPr>
        <w:t>на проект решения Собрания депутатов МО «Няндомский муниципальный район»</w:t>
      </w:r>
    </w:p>
    <w:p w14:paraId="18761FC3" w14:textId="77777777" w:rsidR="00D63E05" w:rsidRDefault="00D63E05" w:rsidP="00D63E05">
      <w:pPr>
        <w:pStyle w:val="a4"/>
        <w:jc w:val="center"/>
      </w:pPr>
      <w:r>
        <w:rPr>
          <w:rStyle w:val="a5"/>
          <w:b/>
          <w:bCs/>
        </w:rPr>
        <w:t>«О внесении изменений и дополнений в решение Собрания депутатов от 19.12.2014 №46 «О бюджете МО «Няндомский муниципальный район» на 2015 год и на        плановый период 2016 и 2017 годов»</w:t>
      </w:r>
    </w:p>
    <w:p w14:paraId="06AD352A" w14:textId="77777777" w:rsidR="00D63E05" w:rsidRDefault="00D63E05" w:rsidP="00D63E05">
      <w:pPr>
        <w:pStyle w:val="a4"/>
      </w:pPr>
      <w:r>
        <w:t> </w:t>
      </w:r>
    </w:p>
    <w:p w14:paraId="3DDD3E03" w14:textId="77777777" w:rsidR="00D63E05" w:rsidRDefault="00D63E05" w:rsidP="00D63E05">
      <w:pPr>
        <w:pStyle w:val="a4"/>
      </w:pPr>
      <w:r>
        <w:t xml:space="preserve">        Контрольно-счетной палатой МО «Няндомский муниципальный район» в соответствии с требованиями Бюджетного кодекса РФ, </w:t>
      </w:r>
      <w:hyperlink r:id="rId4" w:anchor="I0" w:history="1">
        <w:r>
          <w:rPr>
            <w:rStyle w:val="a6"/>
          </w:rPr>
          <w:t>Положения «О бюджетном процессе в муниципальном образовании «Няндомский муниципальный район»</w:t>
        </w:r>
      </w:hyperlink>
      <w:r>
        <w:t>, утвержденном решением Собрания депутатов МО «Няндомский муниципальный район» от 21.11.2013 № 1 (с изменениями), подготовлено настоящее заключение.</w:t>
      </w:r>
    </w:p>
    <w:p w14:paraId="6BA0C3F1" w14:textId="77777777" w:rsidR="00D63E05" w:rsidRDefault="00D63E05" w:rsidP="00D63E05">
      <w:pPr>
        <w:pStyle w:val="a4"/>
      </w:pPr>
      <w:r>
        <w:t>         При подготовке Заключения на проект решения контрольно-счетная палата анализировала данный проект с точки зрения:</w:t>
      </w:r>
    </w:p>
    <w:p w14:paraId="1189E000" w14:textId="77777777" w:rsidR="00D63E05" w:rsidRDefault="00D63E05" w:rsidP="00D63E05">
      <w:pPr>
        <w:pStyle w:val="a4"/>
      </w:pPr>
      <w:r>
        <w:t>- соответствия действующему бюджетному законодательству;</w:t>
      </w:r>
    </w:p>
    <w:p w14:paraId="716325C1" w14:textId="77777777" w:rsidR="00D63E05" w:rsidRDefault="00D63E05" w:rsidP="00D63E05">
      <w:pPr>
        <w:pStyle w:val="a4"/>
      </w:pPr>
      <w:r>
        <w:t>- реалистичности и наличия должного обоснования вносимых изменений;</w:t>
      </w:r>
    </w:p>
    <w:p w14:paraId="03AC6171" w14:textId="77777777" w:rsidR="00D63E05" w:rsidRDefault="00D63E05" w:rsidP="00D63E05">
      <w:pPr>
        <w:pStyle w:val="a4"/>
      </w:pPr>
      <w:r>
        <w:t>- целесообразности внесения изменений.</w:t>
      </w:r>
    </w:p>
    <w:p w14:paraId="0722D723" w14:textId="77777777" w:rsidR="00D63E05" w:rsidRDefault="00D63E05" w:rsidP="00D63E05">
      <w:pPr>
        <w:pStyle w:val="a4"/>
      </w:pPr>
      <w:r>
        <w:t xml:space="preserve">       Проект решения «О внесении изменений и дополнений в </w:t>
      </w:r>
      <w:hyperlink r:id="rId5" w:anchor="I0" w:history="1">
        <w:r>
          <w:rPr>
            <w:rStyle w:val="a6"/>
          </w:rPr>
          <w:t>решение Собрания депутатов от 19 декабря 2014 года №46 «О бюджете муниципального образования «Няндомский муниципальный район» на 2015 год и на плановый период 2016 и 2017 годов»</w:t>
        </w:r>
      </w:hyperlink>
      <w:r>
        <w:t xml:space="preserve"> внесен на рассмотрение главой администрации МО «Няндомский муниципальный район» 11.03.2015.</w:t>
      </w:r>
    </w:p>
    <w:p w14:paraId="5EA41E33" w14:textId="77777777" w:rsidR="00D63E05" w:rsidRDefault="00D63E05" w:rsidP="00D63E05">
      <w:pPr>
        <w:pStyle w:val="a4"/>
      </w:pPr>
      <w:r>
        <w:t>         В предлагаемом проекте решения в целом изменяются доходная, расходная части бюджета и дефицит бюджета муниципального района.</w:t>
      </w:r>
    </w:p>
    <w:p w14:paraId="5927651D" w14:textId="77777777" w:rsidR="00D63E05" w:rsidRDefault="00D63E05" w:rsidP="00D63E05">
      <w:pPr>
        <w:pStyle w:val="a4"/>
      </w:pPr>
      <w:r>
        <w:t>         1. Согласно представленному проекту решения в целом доходы планируются в сумме 610501,2 тыс. руб., что по сравнению с объёмом доходов бюджета, принятым решением Собрания депутатов от 19.12.2014 №46 «О бюджете МО «Няндомский муниципальный район» на 2015 год и на плановый период 2016 и  2017 годов» (609149,7</w:t>
      </w:r>
      <w:r>
        <w:rPr>
          <w:rStyle w:val="a3"/>
        </w:rPr>
        <w:t xml:space="preserve"> </w:t>
      </w:r>
      <w:r>
        <w:t>тыс. руб.) увеличится на 1351,5 тыс. руб., по сравнению с объемом доходов в редакции решения от 19.02.2015 №50 (610809,0 тыс. руб.) уменьшится на 307,8 тыс. руб.  </w:t>
      </w:r>
    </w:p>
    <w:p w14:paraId="575EFA87" w14:textId="77777777" w:rsidR="00D63E05" w:rsidRDefault="00D63E05" w:rsidP="00D63E05">
      <w:pPr>
        <w:pStyle w:val="a4"/>
      </w:pPr>
      <w:r>
        <w:t>Увеличение доходной части бюджета МО «Няндомский муниципальный район» запланировано на основании полученных уведомлений областных администраторов Архангельской области на сумму 1146,8 тыс. руб., в том числе:</w:t>
      </w:r>
    </w:p>
    <w:p w14:paraId="71BDE395" w14:textId="77777777" w:rsidR="00D63E05" w:rsidRDefault="00D63E05" w:rsidP="00D63E05">
      <w:pPr>
        <w:pStyle w:val="a4"/>
      </w:pPr>
      <w:r>
        <w:lastRenderedPageBreak/>
        <w:t>1) на  возмещение расходов, связанных с реализацией мер социальной поддержки  по предоставлению бесплатной жилой площади педагогическим работникам, работающих и проживающих в сельской местности на сумму  643,5 тыс. руб.;</w:t>
      </w:r>
    </w:p>
    <w:p w14:paraId="1CD0C377" w14:textId="77777777" w:rsidR="00D63E05" w:rsidRDefault="00D63E05" w:rsidP="00D63E05">
      <w:pPr>
        <w:pStyle w:val="a4"/>
      </w:pPr>
      <w:r>
        <w:t>2) проведение кадастровых работ в отношении земельных участков, предоставляемых многодетным семьям на сумму 351,5 тыс. руб.;</w:t>
      </w:r>
    </w:p>
    <w:p w14:paraId="0FE77B48" w14:textId="77777777" w:rsidR="00D63E05" w:rsidRDefault="00D63E05" w:rsidP="00D63E05">
      <w:pPr>
        <w:pStyle w:val="a4"/>
      </w:pPr>
      <w:r>
        <w:t>3) обеспечение питанием обучающихся по программам начального общего, основного общего образования в муниципальных образовательных организациях, проживающих в интернате на сумму  151,8 тыс. руб.</w:t>
      </w:r>
    </w:p>
    <w:p w14:paraId="3E7144D6" w14:textId="77777777" w:rsidR="00D63E05" w:rsidRDefault="00D63E05" w:rsidP="00D63E05">
      <w:pPr>
        <w:pStyle w:val="a4"/>
      </w:pPr>
      <w:r>
        <w:t>В связи с передачей администрации МО «Няндомский муниципальный район»  полномочий, исполняемых администрацией поселения МО «Няндомское» уменьшены средства межбюджетных трансфертов от МО «Няндомское» на  осуществление части полномочий по решению вопросов местного значения в соответствии с заключенными соглашениями в сумме 1454,6 тыс. руб. (из них на реализацию МЦП «Обеспечение качественным и доступным жильем населения МО «Няндомский муниципальный район» на 2014-2018 годы» в сумме 1260,7 тыс. руб. и организацию деятельности единой дежурно-диспетчерской службы в сумме 193,9 тыс. руб.);</w:t>
      </w:r>
    </w:p>
    <w:p w14:paraId="1A6A8AC1" w14:textId="77777777" w:rsidR="00D63E05" w:rsidRDefault="00D63E05" w:rsidP="00D63E05">
      <w:pPr>
        <w:pStyle w:val="a4"/>
      </w:pPr>
      <w:r>
        <w:t>2. В проекте решения в целом расходы предлагается установить в сумме 648775,1 тыс. руб., что по сравнению с объёмом расходов бюджета, принятым решением Собрания депутатов от 19.12.2014 №46 «О бюджете МО «Няндомский муниципальный район» на 2015 год и на плановый период 2016 и 2017 годов» (618238,4 тыс. руб.), увеличится на 30536,7 тыс. руб., по сравнению с объемом доходов в редакции решения от 19.02.2015 №50 (647766,3 тыс. руб.) увеличится на 1008,8 тыс. руб.,  в том числе:</w:t>
      </w:r>
    </w:p>
    <w:p w14:paraId="0459CCC2" w14:textId="77777777" w:rsidR="00D63E05" w:rsidRDefault="00D63E05" w:rsidP="00D63E05">
      <w:pPr>
        <w:pStyle w:val="a4"/>
      </w:pPr>
      <w:r>
        <w:t>1) увеличение за счет изменения объема межбюджетных трансфертов из областного бюджета составляет 1 146,8  тыс. руб., из них:</w:t>
      </w:r>
    </w:p>
    <w:p w14:paraId="0410DC43" w14:textId="77777777" w:rsidR="00D63E05" w:rsidRDefault="00D63E05" w:rsidP="00D63E05">
      <w:pPr>
        <w:pStyle w:val="a4"/>
      </w:pPr>
      <w:r>
        <w:t>- по разделу 04 «Национальная экономика» комитету по управлению муниципальным имуществом и земельными ресурсами администрации МО «Няндомский муниципальный район» в сумме 351,5 тыс. руб. на обеспечение проведения кадастровых работ в отношении земельных участков, предоставляемых многодетным семьям в рамках мероприятий подпрограммы «Развитие массового жилищного строительства в Няндомском районе» муниципальной программы «Обеспечение качественным и доступным жильем населения МО «Няндомский муниципальный район» на 2014-2018 годы»;</w:t>
      </w:r>
    </w:p>
    <w:p w14:paraId="15DEA925" w14:textId="77777777" w:rsidR="00D63E05" w:rsidRDefault="00D63E05" w:rsidP="00D63E05">
      <w:pPr>
        <w:pStyle w:val="a4"/>
      </w:pPr>
      <w:r>
        <w:t>- по разделу 07 «Образование» управлению образования администрации МО «Няндомский муниципальный район» в сумме 795,3 тыс. руб., в том числе:</w:t>
      </w:r>
    </w:p>
    <w:p w14:paraId="1A0BA9C4" w14:textId="77777777" w:rsidR="00D63E05" w:rsidRDefault="00D63E05" w:rsidP="00D63E05">
      <w:pPr>
        <w:pStyle w:val="a4"/>
      </w:pPr>
      <w:r>
        <w:t>на возмещение расходов, связанных с реализацией мер социальной поддержки  по предоставлению бесплатной жилой площади  педагогическим работникам, работающим и проживающим в сельской местности  на сумму 643,5 тыс. руб.;</w:t>
      </w:r>
    </w:p>
    <w:p w14:paraId="4C7C75F5" w14:textId="77777777" w:rsidR="00D63E05" w:rsidRDefault="00D63E05" w:rsidP="00D63E05">
      <w:pPr>
        <w:pStyle w:val="a4"/>
      </w:pPr>
      <w:r>
        <w:t>обеспечение питанием обучающихся по программам начального общего, основного общего образования в муниципальных образовательных организациях, проживающих в интернате на сумму 151,8 тыс. руб.</w:t>
      </w:r>
    </w:p>
    <w:p w14:paraId="5DC602DB" w14:textId="77777777" w:rsidR="00D63E05" w:rsidRDefault="00D63E05" w:rsidP="00D63E05">
      <w:pPr>
        <w:pStyle w:val="a4"/>
      </w:pPr>
      <w:r>
        <w:lastRenderedPageBreak/>
        <w:t>2) уменьшение за счет изменения объема межбюджетных трансфертов из бюджета МО «Няндомское» составляет 1 454,6  тыс. руб., из них:</w:t>
      </w:r>
    </w:p>
    <w:p w14:paraId="10687702" w14:textId="77777777" w:rsidR="00D63E05" w:rsidRDefault="00D63E05" w:rsidP="00D63E05">
      <w:pPr>
        <w:pStyle w:val="a4"/>
      </w:pPr>
      <w:r>
        <w:t>по разделу 01 «Общегосударственные вопросы» в сумме 193,9 тыс. руб. администрации МО «Няндомский муниципальный район» на содержание специалиста единой дежурно-диспетчерской службы;</w:t>
      </w:r>
    </w:p>
    <w:p w14:paraId="12AA4D57" w14:textId="77777777" w:rsidR="00D63E05" w:rsidRDefault="00D63E05" w:rsidP="00D63E05">
      <w:pPr>
        <w:pStyle w:val="a4"/>
      </w:pPr>
      <w:r>
        <w:t>по разделу 05 «Жилищно-коммунальное хозяйство» в сумме 1000,0 тыс. руб.  администрации МО «Няндомский муниципальный район», предусмотренные на обеспечение земельных участков, предоставляемых многодетным семьям, инженерной инфраструктурой в рамках мероприятий подпрограммы «Развитие массового жилищного строительства в Няндомском районе» муниципальной программы «Обеспечение качественным и доступным жильем населения МО «Няндомский муниципальный район» на 2014-2018 годы»;</w:t>
      </w:r>
    </w:p>
    <w:p w14:paraId="2A65AC44" w14:textId="77777777" w:rsidR="00D63E05" w:rsidRDefault="00D63E05" w:rsidP="00D63E05">
      <w:pPr>
        <w:pStyle w:val="a4"/>
      </w:pPr>
      <w:r>
        <w:t>по разделу 10 «Социальная политика» в сумме 260,7 тыс. руб. по управлению финансов администрации МО «Няндомский муниципальный район» на осуществление социальных выплат, связанных с приобретением, строительством жилья в рамках мероприятий подпрограммы «Дом для молодой семьи» муниципальной программы «Обеспечение качественным и доступным жильем населения МО «Няндомский муниципальный район» на 2014-2018 годы».</w:t>
      </w:r>
    </w:p>
    <w:p w14:paraId="198E863F" w14:textId="77777777" w:rsidR="00D63E05" w:rsidRDefault="00D63E05" w:rsidP="00D63E05">
      <w:pPr>
        <w:pStyle w:val="a4"/>
      </w:pPr>
      <w:r>
        <w:t>3) увеличение за счет остатков средств областного бюджета на начало года предлагается в сумме 1316,6 тыс. руб., из них:</w:t>
      </w:r>
    </w:p>
    <w:p w14:paraId="0BC0D4B0" w14:textId="77777777" w:rsidR="00D63E05" w:rsidRDefault="00D63E05" w:rsidP="00D63E05">
      <w:pPr>
        <w:pStyle w:val="a4"/>
      </w:pPr>
      <w:r>
        <w:t>по разделу 01 «Общегосударственные вопросы» в сумме 613,0 тыс. руб. управлению финансов администрации МО «Няндомский муниципальный район» на развитие ТОС в Няндомском районе;</w:t>
      </w:r>
    </w:p>
    <w:p w14:paraId="7FAC2772" w14:textId="77777777" w:rsidR="00D63E05" w:rsidRDefault="00D63E05" w:rsidP="00D63E05">
      <w:pPr>
        <w:pStyle w:val="a4"/>
      </w:pPr>
      <w:r>
        <w:t>по разделу 04 «Национальная экономика» в сумме 9,6 тыс. руб. управлению финансов администрации МО «Няндомский муниципальный район» на софинансирование дорожной деятельности в поселениях;</w:t>
      </w:r>
    </w:p>
    <w:p w14:paraId="0A723382" w14:textId="77777777" w:rsidR="00D63E05" w:rsidRDefault="00D63E05" w:rsidP="00D63E05">
      <w:pPr>
        <w:pStyle w:val="a4"/>
      </w:pPr>
      <w:r>
        <w:t>по разделу 05 «Коммунальное хозяйство» в сумме 285,0 тыс. руб.  управлению финансов администрации МО «Няндомский муниципальный район» для МО «Мошинское» на капитальный ремонт здания котельной в деревне Петариха;</w:t>
      </w:r>
    </w:p>
    <w:p w14:paraId="5A2EB5B3" w14:textId="77777777" w:rsidR="00D63E05" w:rsidRDefault="00D63E05" w:rsidP="00D63E05">
      <w:pPr>
        <w:pStyle w:val="a4"/>
      </w:pPr>
      <w:r>
        <w:t> по разделу 10 «Социальная политика» в сумме 409,0 тыс. руб. управлению финансов администрации МО «Няндомский муниципальный район» для МО «Няндомское» на осуществление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p w14:paraId="4CFD8C10" w14:textId="77777777" w:rsidR="00D63E05" w:rsidRDefault="00D63E05" w:rsidP="00D63E05">
      <w:pPr>
        <w:pStyle w:val="a4"/>
      </w:pPr>
      <w:r>
        <w:t>3. Перенос ассигнований между разделами (подразделами), целевыми статьями и видами расходов.</w:t>
      </w:r>
    </w:p>
    <w:p w14:paraId="35F31B34" w14:textId="77777777" w:rsidR="00D63E05" w:rsidRDefault="00D63E05" w:rsidP="00D63E05">
      <w:pPr>
        <w:pStyle w:val="a4"/>
      </w:pPr>
      <w:r>
        <w:t>В связи с передачей администрации МО «Няндомский муниципальный район»  полномочий, исполняемых администрацией поселения МО «Няндомское» предлагается:</w:t>
      </w:r>
    </w:p>
    <w:p w14:paraId="4A67681E" w14:textId="77777777" w:rsidR="00D63E05" w:rsidRDefault="00D63E05" w:rsidP="00D63E05">
      <w:pPr>
        <w:pStyle w:val="a4"/>
      </w:pPr>
      <w:r>
        <w:lastRenderedPageBreak/>
        <w:t>1) уменьшить ассигнования районного бюджета в связи с изменением источников финансирования мероприятий муниципальных программ на бюджет МО «Няндомское» в сумме 3422,7 тыс. руб., в том числе:</w:t>
      </w:r>
    </w:p>
    <w:p w14:paraId="7C1212A6" w14:textId="77777777" w:rsidR="00D63E05" w:rsidRDefault="00D63E05" w:rsidP="00D63E05">
      <w:pPr>
        <w:pStyle w:val="a4"/>
      </w:pPr>
      <w:r>
        <w:t>- МП «Развитие физической  культуры, спорта, туризма и молодежной политики на территории Няндомского района на 2014 - 2018 годы» подпрограммы «Развитие туризма на территории Няндомского района» на сумму 100,0 тыс. руб., подпрограммы Развитие физической культуры и спорта в Няндомском районе» на сумму 500,0 тыс. руб.,</w:t>
      </w:r>
    </w:p>
    <w:p w14:paraId="5C625CA5" w14:textId="77777777" w:rsidR="00D63E05" w:rsidRDefault="00D63E05" w:rsidP="00D63E05">
      <w:pPr>
        <w:pStyle w:val="a4"/>
      </w:pPr>
      <w:r>
        <w:t>- МП «Обеспечение качественным и доступным жильем населения МО «Няндомский муниципальный район»  на 2014-2018 годы» подпрограммы «Развитие массового жилищного строительства в Няндомском районе на 2014-2018 годы» на сумму 2562 тыс. руб., подпрограммы «Дом для молодой семьи на 2014-2018 годы» на сумму 260,7 тыс. руб.;</w:t>
      </w:r>
    </w:p>
    <w:p w14:paraId="448906F9" w14:textId="77777777" w:rsidR="00D63E05" w:rsidRDefault="00D63E05" w:rsidP="00D63E05">
      <w:pPr>
        <w:pStyle w:val="a4"/>
      </w:pPr>
      <w:r>
        <w:t>2) увеличить ассигнования на содержание органов местного самоуправления и обеспечение их функций в сумме 3422,7 тыс. руб., в том числе:</w:t>
      </w:r>
    </w:p>
    <w:p w14:paraId="57DD60E9" w14:textId="77777777" w:rsidR="00D63E05" w:rsidRDefault="00D63E05" w:rsidP="00D63E05">
      <w:pPr>
        <w:pStyle w:val="a4"/>
      </w:pPr>
      <w:r>
        <w:t>- администрации МО «Няндомский муниципальный район» на содержание семи единиц специалистов и обеспечение прочих расходных обязательств на сумму 2456,8 тыс.руб., содержание единицы дежурного дежурно-диспетчерской службы на сумму 193,9 тыс.руб.;</w:t>
      </w:r>
    </w:p>
    <w:p w14:paraId="62DBBE68" w14:textId="77777777" w:rsidR="00D63E05" w:rsidRDefault="00D63E05" w:rsidP="00D63E05">
      <w:pPr>
        <w:pStyle w:val="a4"/>
      </w:pPr>
      <w:r>
        <w:t>- управлению финансов администрации МО «Няндомский муниципальный район» на содержание единицы специалиста на сумму  360,0 тыс. руб.;</w:t>
      </w:r>
    </w:p>
    <w:p w14:paraId="23248DF9" w14:textId="77777777" w:rsidR="00D63E05" w:rsidRDefault="00D63E05" w:rsidP="00D63E05">
      <w:pPr>
        <w:pStyle w:val="a4"/>
      </w:pPr>
      <w:r>
        <w:t>- комитету по имуществу администрации МО «Няндомский муниципальный район» на содержание единицы консультанта на сумму  412,0 тыс. руб.</w:t>
      </w:r>
    </w:p>
    <w:p w14:paraId="4C675C67" w14:textId="77777777" w:rsidR="00D63E05" w:rsidRDefault="00D63E05" w:rsidP="00D63E05">
      <w:pPr>
        <w:pStyle w:val="a4"/>
      </w:pPr>
      <w:r>
        <w:t>На основании ходатайства администрации МО «Няндомский муниципальный район» в соответствии с Порядком предоставления и расходования субсидий бюджетам муниципальных образований Архангельской области на поддержку территориального общественного самоуправления предлагается увеличить ассигнования на софинансирование субсидии на развитие ТОС за счёт средств районного бюджета на 25,8 тыс. руб. по муниципальной программе «Развитие инициатив населения Няндомского района на 2014 - 2018 годы», подпрограмме «Развитие ТОС в Няндомском районе» за счет сокращения ассигнований на реализацию мероприятий муниципальной программы «Развитие образования на территории МО «Няндомский муниципальный район» на 2014 – 2018 годы», подпрограммы «Строительство средней общеобразовательной школы на 360 учащихся с интернатом на  40 мест в п.Шалакуша Няндомского района на 2014-2018 годы».</w:t>
      </w:r>
    </w:p>
    <w:p w14:paraId="3450B82E" w14:textId="77777777" w:rsidR="00D63E05" w:rsidRDefault="00D63E05" w:rsidP="00D63E05">
      <w:pPr>
        <w:pStyle w:val="a4"/>
      </w:pPr>
      <w:r>
        <w:t>На основании ходатайства комитета по управлению муниципальным имуществом и земельными ресурсами администрации МО «Няндомский муниципальный район» ассигнования в сумме 25,0 тыс. руб. предлагается перенести с мероприятий по землеустройству и землепользованию на обеспечение условий софинансирования по проведению кадастровых работ в отношении земельных участков, предоставляемых многодетным семьям в рамках мероприятий подпрограммы «Развитие массового жилищного строительства в Няндомском районе» муниципальной программы «Обеспечение качественным и доступным жильем населения МО «Няндомский муниципальный район» на 2014-2018 годы».</w:t>
      </w:r>
    </w:p>
    <w:p w14:paraId="17B6919C" w14:textId="77777777" w:rsidR="00D63E05" w:rsidRDefault="00D63E05" w:rsidP="00D63E05">
      <w:pPr>
        <w:pStyle w:val="a4"/>
      </w:pPr>
      <w:r>
        <w:lastRenderedPageBreak/>
        <w:t>На основании ходатайства управления образования администрации МО «Няндомский муниципальный район» ассигнования:</w:t>
      </w:r>
    </w:p>
    <w:p w14:paraId="51FCB96E" w14:textId="77777777" w:rsidR="00D63E05" w:rsidRDefault="00D63E05" w:rsidP="00D63E05">
      <w:pPr>
        <w:pStyle w:val="a4"/>
      </w:pPr>
      <w:r>
        <w:t>- на повышение квалификации и привлечение кадрового потенциала в сфере образования  в сумме 82,0 тыс. руб. предлагается перенести с вида расходов 610 «Субсидии бюджетным учреждениям» на вид расходов 240 «Иные закупки товаров, работ и услуг для обеспечения государственных (муниципальных) нужд» в целях заключения управлением образования договоров на повышение квалификации работников сферы образования;</w:t>
      </w:r>
    </w:p>
    <w:p w14:paraId="67628DCC" w14:textId="77777777" w:rsidR="00D63E05" w:rsidRDefault="00D63E05" w:rsidP="00D63E05">
      <w:pPr>
        <w:pStyle w:val="a4"/>
      </w:pPr>
      <w:r>
        <w:t>- на проведение оздоровительной кампании детей в сумме 170 тыс. руб. предлагается перенести с вида расходов 240 «Иные закупки товаров, работ и услуг для обеспечения государственных (муниципальных) нужд» на вид расходов 610 «Субсидии бюджетным учреждениям» в целях организации школьных площадок во время весенних каникул и выполнения условий софинансирования для получения средств областного бюджета.</w:t>
      </w:r>
    </w:p>
    <w:p w14:paraId="4AE6A6F9" w14:textId="77777777" w:rsidR="00D63E05" w:rsidRDefault="00D63E05" w:rsidP="00D63E05">
      <w:pPr>
        <w:pStyle w:val="a4"/>
      </w:pPr>
      <w:r>
        <w:t>В связи с изменениями указаний о порядке применения бюджетной классификации РФ уточнен вид расходов по средствам в сумме 5150,6 тыс. руб., направляемым на частичную оплату стоимости путевок и проезда в летние оздоровительные лагеря - 320 «Социальные выплаты гражданам, кроме публичных нормативных социальных выплат».</w:t>
      </w:r>
    </w:p>
    <w:p w14:paraId="0DA06C76" w14:textId="77777777" w:rsidR="00D63E05" w:rsidRDefault="00D63E05" w:rsidP="00D63E05">
      <w:pPr>
        <w:pStyle w:val="a4"/>
      </w:pPr>
      <w:r>
        <w:t>4. Общая сумма увеличения  дефицита бюджета муниципального района по проекту составляет 1316,6 тыс. руб. за счет снижения остатков средств на счете районного бюджета.</w:t>
      </w:r>
    </w:p>
    <w:p w14:paraId="5E6DA1B7" w14:textId="77777777" w:rsidR="00D63E05" w:rsidRDefault="00D63E05" w:rsidP="00D63E05">
      <w:pPr>
        <w:pStyle w:val="a4"/>
      </w:pPr>
      <w:r>
        <w:t>Размер дефицита соответствует требованиям ст.92.1 Бюджетного кодекса РФ и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w:t>
      </w:r>
    </w:p>
    <w:p w14:paraId="2EE1C1D3" w14:textId="77777777" w:rsidR="00D63E05" w:rsidRDefault="00D63E05" w:rsidP="00D63E05">
      <w:pPr>
        <w:pStyle w:val="a4"/>
      </w:pPr>
      <w:r>
        <w:t> </w:t>
      </w:r>
    </w:p>
    <w:p w14:paraId="25D5750D" w14:textId="77777777" w:rsidR="00D63E05" w:rsidRDefault="00D63E05" w:rsidP="00D63E05">
      <w:pPr>
        <w:pStyle w:val="a4"/>
      </w:pPr>
      <w:r>
        <w:rPr>
          <w:rStyle w:val="a3"/>
        </w:rPr>
        <w:t>Контрольно-счетная палата предлагает:</w:t>
      </w:r>
    </w:p>
    <w:p w14:paraId="08F82C72" w14:textId="77777777" w:rsidR="00D63E05" w:rsidRDefault="00D63E05" w:rsidP="00D63E05">
      <w:pPr>
        <w:pStyle w:val="a4"/>
      </w:pPr>
      <w:r>
        <w:rPr>
          <w:rStyle w:val="a3"/>
        </w:rPr>
        <w:t> </w:t>
      </w:r>
    </w:p>
    <w:p w14:paraId="33CDD826" w14:textId="77777777" w:rsidR="00D63E05" w:rsidRDefault="00D63E05" w:rsidP="00D63E05">
      <w:pPr>
        <w:pStyle w:val="a4"/>
      </w:pPr>
      <w:r>
        <w:rPr>
          <w:rStyle w:val="a3"/>
        </w:rPr>
        <w:t>Собранию депутатов МО «Няндомский муниципальный район»:</w:t>
      </w:r>
    </w:p>
    <w:p w14:paraId="7AE9EF43" w14:textId="77777777" w:rsidR="00D63E05" w:rsidRDefault="00D63E05" w:rsidP="00D63E05">
      <w:pPr>
        <w:pStyle w:val="a4"/>
      </w:pPr>
      <w:r>
        <w:rPr>
          <w:rStyle w:val="a3"/>
        </w:rPr>
        <w:t> </w:t>
      </w:r>
    </w:p>
    <w:p w14:paraId="7B8CC5C9" w14:textId="77777777" w:rsidR="00D63E05" w:rsidRDefault="00D63E05" w:rsidP="00D63E05">
      <w:pPr>
        <w:pStyle w:val="a4"/>
      </w:pPr>
      <w:r>
        <w:t xml:space="preserve">Рассмотреть проект решения «О внесении изменений и дополнений в </w:t>
      </w:r>
      <w:hyperlink r:id="rId6" w:anchor="I0" w:history="1">
        <w:r>
          <w:rPr>
            <w:rStyle w:val="a6"/>
          </w:rPr>
          <w:t>решение Собрания депутатов от 19 декабря 2014 года №46  «О бюджете муниципального образования «Няндомский муниципальный район» на 2015 год и на плановый период 2016 и 2017 годов»</w:t>
        </w:r>
      </w:hyperlink>
      <w:r>
        <w:t>.    </w:t>
      </w:r>
    </w:p>
    <w:p w14:paraId="628CB850" w14:textId="77777777" w:rsidR="00D63E05" w:rsidRDefault="00D63E05" w:rsidP="00D63E05">
      <w:pPr>
        <w:pStyle w:val="a4"/>
      </w:pPr>
      <w:r>
        <w:t> </w:t>
      </w:r>
    </w:p>
    <w:p w14:paraId="4B87BE7C" w14:textId="77777777" w:rsidR="00D63E05" w:rsidRDefault="00D63E05" w:rsidP="00D63E05">
      <w:pPr>
        <w:pStyle w:val="a4"/>
      </w:pPr>
      <w:r>
        <w:t>         Председатель Контрольно-счетной палаты</w:t>
      </w:r>
    </w:p>
    <w:p w14:paraId="31A38AB1" w14:textId="77777777" w:rsidR="00D63E05" w:rsidRDefault="00D63E05" w:rsidP="00D63E05">
      <w:pPr>
        <w:pStyle w:val="a4"/>
      </w:pPr>
      <w:r>
        <w:t>         МО «Няндомский муниципальный район»                                                                Т.В.Белова </w:t>
      </w:r>
    </w:p>
    <w:p w14:paraId="6A0C7480" w14:textId="77777777" w:rsidR="00D63E05" w:rsidRDefault="00D63E05" w:rsidP="00D63E05">
      <w:pPr>
        <w:pStyle w:val="a4"/>
      </w:pPr>
      <w:r>
        <w:lastRenderedPageBreak/>
        <w:t>         16.03.2015</w:t>
      </w:r>
    </w:p>
    <w:p w14:paraId="24D4B660" w14:textId="77777777" w:rsidR="00A26304" w:rsidRDefault="00A26304">
      <w:bookmarkStart w:id="0" w:name="_GoBack"/>
      <w:bookmarkEnd w:id="0"/>
    </w:p>
    <w:sectPr w:rsidR="00A26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F6"/>
    <w:rsid w:val="00653DF6"/>
    <w:rsid w:val="00A26304"/>
    <w:rsid w:val="00D63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4AB32-16EA-455D-9B15-3D57522B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0">
    <w:name w:val="a0"/>
    <w:basedOn w:val="a"/>
    <w:rsid w:val="00D63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63E05"/>
    <w:rPr>
      <w:b/>
      <w:bCs/>
    </w:rPr>
  </w:style>
  <w:style w:type="paragraph" w:styleId="a4">
    <w:name w:val="Normal (Web)"/>
    <w:basedOn w:val="a"/>
    <w:uiPriority w:val="99"/>
    <w:semiHidden/>
    <w:unhideWhenUsed/>
    <w:rsid w:val="00D63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63E05"/>
    <w:rPr>
      <w:i/>
      <w:iCs/>
    </w:rPr>
  </w:style>
  <w:style w:type="character" w:styleId="a6">
    <w:name w:val="Hyperlink"/>
    <w:basedOn w:val="a0"/>
    <w:uiPriority w:val="99"/>
    <w:semiHidden/>
    <w:unhideWhenUsed/>
    <w:rsid w:val="00D63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8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sembly.spb.ru/manage/page/priem/?tid=633200203&amp;nd=8461106&amp;prevDoc=706139821&amp;mark=00000000000000000000000000000000000000000000000000S5KCIH" TargetMode="External"/><Relationship Id="rId5" Type="http://schemas.openxmlformats.org/officeDocument/2006/relationships/hyperlink" Target="http://www.assembly.spb.ru/manage/page/priem/?tid=633200203&amp;nd=8461106&amp;prevDoc=706139821&amp;mark=00000000000000000000000000000000000000000000000000S5KCIH" TargetMode="External"/><Relationship Id="rId4" Type="http://schemas.openxmlformats.org/officeDocument/2006/relationships/hyperlink" Target="http://www.assembly.spb.ru/manage/page/priem/?tid=633200203&amp;nd=8453909&amp;prevDoc=706139821&amp;mark=00000000000000000000000000000000000000000000000001MPE7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11365</Characters>
  <Application>Microsoft Office Word</Application>
  <DocSecurity>0</DocSecurity>
  <Lines>94</Lines>
  <Paragraphs>26</Paragraphs>
  <ScaleCrop>false</ScaleCrop>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2022-03-28T14:13:00Z</dcterms:created>
  <dcterms:modified xsi:type="dcterms:W3CDTF">2022-03-28T14:13:00Z</dcterms:modified>
</cp:coreProperties>
</file>