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9E" w:rsidRDefault="005F259E" w:rsidP="005F259E">
      <w:pPr>
        <w:widowControl w:val="0"/>
        <w:autoSpaceDE w:val="0"/>
        <w:autoSpaceDN w:val="0"/>
        <w:adjustRightInd w:val="0"/>
        <w:ind w:left="5670"/>
        <w:rPr>
          <w:b/>
          <w:bCs/>
          <w:sz w:val="24"/>
          <w:szCs w:val="24"/>
        </w:rPr>
      </w:pPr>
    </w:p>
    <w:p w:rsidR="005F259E" w:rsidRDefault="005F259E" w:rsidP="005F259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  ПРОГРАММА</w:t>
      </w:r>
    </w:p>
    <w:p w:rsidR="005F259E" w:rsidRDefault="005F259E" w:rsidP="005F259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«Обеспече</w:t>
      </w:r>
      <w:r>
        <w:rPr>
          <w:b/>
          <w:sz w:val="24"/>
          <w:szCs w:val="24"/>
        </w:rPr>
        <w:t>ние и совершенствование деятельности администрации</w:t>
      </w:r>
    </w:p>
    <w:p w:rsidR="005F259E" w:rsidRDefault="005F259E" w:rsidP="005F2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Няндомского</w:t>
      </w:r>
      <w:proofErr w:type="spellEnd"/>
      <w:r>
        <w:rPr>
          <w:b/>
          <w:sz w:val="24"/>
          <w:szCs w:val="24"/>
        </w:rPr>
        <w:t xml:space="preserve"> муниципального района Архангельской области</w:t>
      </w:r>
    </w:p>
    <w:p w:rsidR="005F259E" w:rsidRDefault="005F259E" w:rsidP="005F25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(утв. постановлением от 11.11.2019г. №698, с изменениями  от 31.07.2020г. №329-па,  от 10.11.2020г. №431-па, от 10.11.2021г. №261-па, от 25.03.2022г. №85-па)</w:t>
      </w:r>
    </w:p>
    <w:p w:rsidR="005F259E" w:rsidRDefault="005F259E" w:rsidP="005F259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5F259E" w:rsidRDefault="005F259E" w:rsidP="005F25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5F259E" w:rsidRDefault="005F259E" w:rsidP="005F259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Обеспече</w:t>
      </w:r>
      <w:r>
        <w:rPr>
          <w:sz w:val="24"/>
          <w:szCs w:val="24"/>
        </w:rPr>
        <w:t>ние и совершенствование деятельности администрации</w:t>
      </w:r>
    </w:p>
    <w:p w:rsidR="005F259E" w:rsidRDefault="005F259E" w:rsidP="005F25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области»</w:t>
      </w:r>
    </w:p>
    <w:p w:rsidR="005F259E" w:rsidRDefault="005F259E" w:rsidP="005F25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5F259E" w:rsidTr="005F259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ние и совершенствование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хангельской области</w:t>
            </w:r>
          </w:p>
        </w:tc>
      </w:tr>
      <w:tr w:rsidR="005F259E" w:rsidTr="005F259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F259E" w:rsidTr="005F259E">
        <w:trPr>
          <w:trHeight w:val="43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администрации 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Поставщики, подрядчики</w:t>
            </w:r>
          </w:p>
        </w:tc>
      </w:tr>
      <w:tr w:rsidR="005F259E" w:rsidTr="005F259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повышение качества и эффективности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Архангельской области (далее Администрации)</w:t>
            </w:r>
          </w:p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1.Создание организационных и информационно -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условий для успешного функционирования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министрации.</w:t>
            </w:r>
          </w:p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2.Повышение эффективности использования бюджетных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обеспечения нужд Администрации.</w:t>
            </w:r>
          </w:p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системы открытости, гласности в деятельности Администрации.</w:t>
            </w:r>
          </w:p>
        </w:tc>
      </w:tr>
      <w:tr w:rsidR="005F259E" w:rsidTr="005F259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 годы в один этап</w:t>
            </w:r>
          </w:p>
        </w:tc>
      </w:tr>
      <w:tr w:rsidR="005F259E" w:rsidTr="005F259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составляет: </w:t>
            </w:r>
            <w:r>
              <w:t xml:space="preserve">287 364,4 </w:t>
            </w:r>
            <w:r>
              <w:rPr>
                <w:sz w:val="24"/>
                <w:szCs w:val="24"/>
              </w:rPr>
              <w:t>тыс. руб. в т.ч.</w:t>
            </w:r>
          </w:p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– </w:t>
            </w:r>
            <w:r>
              <w:t xml:space="preserve">269 291,0 </w:t>
            </w:r>
            <w:r>
              <w:rPr>
                <w:sz w:val="24"/>
                <w:szCs w:val="24"/>
              </w:rPr>
              <w:t>тыс. руб.</w:t>
            </w:r>
          </w:p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</w:t>
            </w:r>
            <w:r>
              <w:t xml:space="preserve">17 443,3 </w:t>
            </w:r>
            <w:r>
              <w:rPr>
                <w:sz w:val="24"/>
                <w:szCs w:val="24"/>
              </w:rPr>
              <w:t>тыс. руб.</w:t>
            </w:r>
          </w:p>
          <w:p w:rsidR="005F259E" w:rsidRDefault="005F2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630,1 тыс. руб.</w:t>
            </w:r>
          </w:p>
        </w:tc>
      </w:tr>
      <w:tr w:rsidR="005F259E" w:rsidTr="005F259E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лизации программы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9"/>
              <w:shd w:val="clear" w:color="auto" w:fill="FFFFFF"/>
              <w:spacing w:before="0" w:beforeAutospacing="0" w:after="0" w:afterAutospacing="0"/>
            </w:pPr>
            <w:r>
              <w:t>Повышение эффективности муниципального управления</w:t>
            </w:r>
          </w:p>
          <w:p w:rsidR="005F259E" w:rsidRDefault="005F259E">
            <w:pPr>
              <w:pStyle w:val="af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за счет эффективного и своевременного расходования бюджетных средств, выделяемых на обеспечение де</w:t>
            </w:r>
            <w:r>
              <w:t>я</w:t>
            </w:r>
            <w:r>
              <w:t>тельности, повышения качества предоставляемых мун</w:t>
            </w:r>
            <w:r>
              <w:t>и</w:t>
            </w:r>
            <w:r>
              <w:t>ципальных услуг и выполняемых функций</w:t>
            </w:r>
          </w:p>
        </w:tc>
      </w:tr>
    </w:tbl>
    <w:p w:rsidR="005F259E" w:rsidRDefault="005F259E" w:rsidP="005F259E">
      <w:pPr>
        <w:ind w:left="360"/>
        <w:jc w:val="center"/>
        <w:rPr>
          <w:b/>
          <w:sz w:val="24"/>
          <w:szCs w:val="24"/>
        </w:rPr>
      </w:pPr>
    </w:p>
    <w:p w:rsidR="005F259E" w:rsidRDefault="005F259E" w:rsidP="005F259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Приоритеты муниципальной политики в сфере реализации муниципальной программы.</w:t>
      </w:r>
    </w:p>
    <w:p w:rsidR="005F259E" w:rsidRDefault="005F259E" w:rsidP="005F259E">
      <w:pPr>
        <w:ind w:left="360"/>
        <w:jc w:val="center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Администрация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 (далее – Администрация) является исполнительно-распорядительным органом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управления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района. Уставом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гельской области. Администрация  наделена полномочиями по решению вопросов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значения. Также Администрация  исполняет отдельные государственные 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чия, переданные в соответствии с Федеральными и областными законами. </w:t>
      </w: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Администрация координирует деятельность  муниципальных учреждений и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приятий, взаимодействует с территориальными органами, организациями различных форм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в рамках решения возложенных на нее задач.   </w:t>
      </w:r>
    </w:p>
    <w:p w:rsidR="005F259E" w:rsidRDefault="005F259E" w:rsidP="005F2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работе с населением сотрудники Администрации обращают внимание на качес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венное предоставление государственных и муниципальных услуг, на развитие институтов  гражданского общества, обеспечение открытости и гласности в деятельности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рации.</w:t>
      </w:r>
    </w:p>
    <w:p w:rsidR="005F259E" w:rsidRDefault="005F259E" w:rsidP="005F259E">
      <w:pPr>
        <w:pStyle w:val="00"/>
        <w:ind w:firstLine="709"/>
      </w:pPr>
      <w: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</w:t>
      </w:r>
      <w:r>
        <w:t>н</w:t>
      </w:r>
      <w:r>
        <w:t>ского общества и органов местного самоуправления, противодействие коррупции, пов</w:t>
      </w:r>
      <w:r>
        <w:t>ы</w:t>
      </w:r>
      <w:r>
        <w:t>шение престижа муниципальной службы, основанного на авторитете и профессионализме муниципальных служащих.</w:t>
      </w: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повышения эффективности  исполнения возложенных  полномочий </w:t>
      </w:r>
      <w:r>
        <w:rPr>
          <w:bCs/>
          <w:sz w:val="24"/>
          <w:szCs w:val="24"/>
        </w:rPr>
        <w:t xml:space="preserve"> нео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ходимо  в комплексе рассматривать вопросы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организационного, материально-технического, информационного, финансового обеспечения сотрудников. При чем 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шать данные вопросы надо с учетом наибольшей эффективности использования 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сре</w:t>
      </w:r>
      <w:proofErr w:type="gramStart"/>
      <w:r>
        <w:rPr>
          <w:sz w:val="24"/>
          <w:szCs w:val="24"/>
        </w:rPr>
        <w:t>дств вв</w:t>
      </w:r>
      <w:proofErr w:type="gramEnd"/>
      <w:r>
        <w:rPr>
          <w:sz w:val="24"/>
          <w:szCs w:val="24"/>
        </w:rPr>
        <w:t>иду их ограниченности. Данная муниципальная программа определяет приоритеты и объемы использования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 по Администрации  на среднесрочную перспективу.</w:t>
      </w: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муниципальной программы</w:t>
      </w:r>
    </w:p>
    <w:p w:rsidR="005F259E" w:rsidRDefault="005F259E" w:rsidP="005F259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259E" w:rsidRDefault="005F259E" w:rsidP="005F25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 муниципальной программы: повышение качества и эффективности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области.</w:t>
      </w: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Создание организационных и информационно-технических условий для успешного функционирования аппарата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хангельской области.</w:t>
      </w: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Повышение эффективности использования бюджетных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обеспечения нужд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области.</w:t>
      </w: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Совершенствование системы открытости, гласности в деятельности администрации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муниципального района Архангельской области.</w:t>
      </w: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F259E" w:rsidRDefault="005F259E" w:rsidP="005F259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целевых показателей муниципальной программы </w:t>
      </w:r>
    </w:p>
    <w:p w:rsidR="005F259E" w:rsidRDefault="005F259E" w:rsidP="005F259E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  <w:lang w:eastAsia="en-US"/>
        </w:rPr>
        <w:t>«</w:t>
      </w:r>
      <w:r>
        <w:rPr>
          <w:b/>
          <w:bCs/>
          <w:sz w:val="24"/>
          <w:szCs w:val="24"/>
          <w:u w:val="single"/>
        </w:rPr>
        <w:t>Обеспече</w:t>
      </w:r>
      <w:r>
        <w:rPr>
          <w:b/>
          <w:sz w:val="24"/>
          <w:szCs w:val="24"/>
          <w:u w:val="single"/>
        </w:rPr>
        <w:t>ние и совершенствование деятельности администрации</w:t>
      </w:r>
    </w:p>
    <w:p w:rsidR="005F259E" w:rsidRDefault="005F259E" w:rsidP="005F259E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Няндомского</w:t>
      </w:r>
      <w:proofErr w:type="spellEnd"/>
      <w:r>
        <w:rPr>
          <w:b/>
          <w:sz w:val="24"/>
          <w:szCs w:val="24"/>
          <w:u w:val="single"/>
        </w:rPr>
        <w:t xml:space="preserve"> муниципального района Архангельской области </w:t>
      </w: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u w:val="single"/>
        </w:rPr>
      </w:pP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sz w:val="24"/>
          <w:szCs w:val="24"/>
        </w:rPr>
        <w:t xml:space="preserve">Ответственный исполнитель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Отдел</w:t>
      </w:r>
      <w:proofErr w:type="spellEnd"/>
      <w:r>
        <w:rPr>
          <w:sz w:val="24"/>
          <w:szCs w:val="24"/>
          <w:u w:val="single"/>
        </w:rPr>
        <w:t xml:space="preserve"> бухгалтерского учета и отчетности</w:t>
      </w:r>
      <w:r>
        <w:rPr>
          <w:sz w:val="24"/>
          <w:szCs w:val="24"/>
        </w:rPr>
        <w:t xml:space="preserve">________________                                      </w:t>
      </w:r>
    </w:p>
    <w:tbl>
      <w:tblPr>
        <w:tblW w:w="5460" w:type="pct"/>
        <w:jc w:val="center"/>
        <w:tblCellMar>
          <w:left w:w="70" w:type="dxa"/>
          <w:right w:w="70" w:type="dxa"/>
        </w:tblCellMar>
        <w:tblLook w:val="04A0"/>
      </w:tblPr>
      <w:tblGrid>
        <w:gridCol w:w="3166"/>
        <w:gridCol w:w="1236"/>
        <w:gridCol w:w="1085"/>
        <w:gridCol w:w="902"/>
        <w:gridCol w:w="1031"/>
        <w:gridCol w:w="989"/>
        <w:gridCol w:w="989"/>
        <w:gridCol w:w="971"/>
      </w:tblGrid>
      <w:tr w:rsidR="005F259E" w:rsidTr="005F259E">
        <w:trPr>
          <w:cantSplit/>
          <w:trHeight w:val="240"/>
          <w:jc w:val="center"/>
        </w:trPr>
        <w:tc>
          <w:tcPr>
            <w:tcW w:w="1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8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2019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и совершенствование деятельности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 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1 Создание организационных и информационно - технических условий для успешного функционирования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1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Охват бюджетных ассигнов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ний Администрации показ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телями, характеризующими цели и результаты их испол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зования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№ 2 Повышение эффективности использования бюджетных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обеспечения нужд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1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экономии средств от проведения закупок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ставки товаров, выполнение работ, оказание услуг для муниципальных нужд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2187,1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 3 Совершенствование системы открытости, гласности в деятельности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cantSplit/>
          <w:trHeight w:val="240"/>
          <w:jc w:val="center"/>
        </w:trPr>
        <w:tc>
          <w:tcPr>
            <w:tcW w:w="1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 показателей доклада главы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Архангел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области о достигнутых значениях показателей для оценки эффективности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органов местного самоуправления, имеющих положительную динамику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5F259E" w:rsidRDefault="005F259E" w:rsidP="005F259E">
      <w:pPr>
        <w:autoSpaceDE w:val="0"/>
        <w:autoSpaceDN w:val="0"/>
        <w:adjustRightInd w:val="0"/>
        <w:outlineLvl w:val="1"/>
        <w:rPr>
          <w:rFonts w:ascii="Calibri" w:hAnsi="Calibri" w:cs="Calibri"/>
          <w:sz w:val="24"/>
          <w:szCs w:val="24"/>
          <w:lang w:eastAsia="en-US"/>
        </w:rPr>
      </w:pPr>
    </w:p>
    <w:p w:rsidR="005F259E" w:rsidRDefault="005F259E" w:rsidP="005F259E">
      <w:pPr>
        <w:autoSpaceDE w:val="0"/>
        <w:autoSpaceDN w:val="0"/>
        <w:adjustRightInd w:val="0"/>
        <w:outlineLvl w:val="1"/>
        <w:rPr>
          <w:rFonts w:ascii="Calibri" w:hAnsi="Calibri" w:cs="Calibri"/>
          <w:sz w:val="24"/>
          <w:szCs w:val="24"/>
          <w:lang w:eastAsia="en-US"/>
        </w:rPr>
      </w:pPr>
    </w:p>
    <w:p w:rsidR="005F259E" w:rsidRDefault="005F259E" w:rsidP="005F259E">
      <w:pPr>
        <w:autoSpaceDE w:val="0"/>
        <w:autoSpaceDN w:val="0"/>
        <w:adjustRightInd w:val="0"/>
        <w:outlineLvl w:val="1"/>
        <w:rPr>
          <w:rFonts w:ascii="Calibri" w:hAnsi="Calibri" w:cs="Calibri"/>
          <w:sz w:val="24"/>
          <w:szCs w:val="24"/>
          <w:lang w:eastAsia="en-US"/>
        </w:rPr>
      </w:pPr>
    </w:p>
    <w:p w:rsidR="005F259E" w:rsidRDefault="005F259E" w:rsidP="005F259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5F259E" w:rsidRDefault="005F259E" w:rsidP="005F259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расчета  целевых показателей муниципальной программы и источники информации</w:t>
      </w:r>
    </w:p>
    <w:p w:rsidR="005F259E" w:rsidRDefault="005F259E" w:rsidP="005F2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значениях целевых показателей муниципальной программы</w:t>
      </w:r>
    </w:p>
    <w:p w:rsidR="005F259E" w:rsidRDefault="005F259E" w:rsidP="005F2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и совершенствование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пального района Архангельской области</w:t>
      </w:r>
    </w:p>
    <w:p w:rsidR="005F259E" w:rsidRDefault="005F259E" w:rsidP="005F259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5F259E" w:rsidTr="005F259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целевых показателей программы, </w:t>
            </w:r>
          </w:p>
          <w:p w:rsidR="005F259E" w:rsidRDefault="005F259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5F259E" w:rsidTr="005F259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259E" w:rsidTr="005F259E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</w:pPr>
            <w:r>
              <w:rPr>
                <w:sz w:val="24"/>
                <w:szCs w:val="24"/>
              </w:rPr>
              <w:t>Задача № 1.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Создание организационных и информационно - технических условий для успешного функционирования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trHeight w:val="169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Охват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администрации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лями, характеризующими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 и результаты их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%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sz w:val="24"/>
                <w:szCs w:val="24"/>
              </w:rPr>
              <w:t>Расходы Администрации на реализацию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программ / все расходы Администрации за исключением расходов за счет средств целевой финансовой помощи * 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Годовой отчет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5F259E" w:rsidTr="005F259E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2. Повышение эффективности использования бюджетных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обеспечения нужд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Сумма экономии  средств от проведения закупок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ставки товаров, выполнение работ, оказание услуг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нужд, тыс. руб.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Фактическая  сумма по заключенным договорам, контрактам/  планируемую сумму  закупок на поста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 товаров, выполнение работ, оказание услуг для муниципальных нужд * 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Данные отдела экономики и муниципального заказа</w:t>
            </w:r>
          </w:p>
        </w:tc>
      </w:tr>
      <w:tr w:rsidR="005F259E" w:rsidTr="005F259E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№ 3. Совершенствование системы открытости, гласности в деятельности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показателей доклада главы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Архангел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области о достигнутых значениях показателей для оценки эффективности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органов местного самоуправления, имеющих положительную динамику, %</w:t>
            </w:r>
          </w:p>
          <w:p w:rsidR="005F259E" w:rsidRDefault="005F25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показателей доклада главы </w:t>
            </w:r>
            <w:proofErr w:type="spellStart"/>
            <w:r>
              <w:rPr>
                <w:sz w:val="24"/>
                <w:szCs w:val="24"/>
              </w:rPr>
              <w:t>Няндомск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 о достигнутых значениях показателей  для  оценки эффективности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моуправления, имеющих положительную динамику / общее количество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данного отчета * 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главы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хангельской области о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тигнутых значениях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 для  оценки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деятельности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Сроки и этапы реализации муниципальной программы.</w:t>
      </w: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</w:pPr>
      <w:r>
        <w:rPr>
          <w:sz w:val="24"/>
          <w:szCs w:val="24"/>
        </w:rPr>
        <w:tab/>
        <w:t>Реализация муниципальной программы рассчитана на 2020 - 2024 годы в один этап.</w:t>
      </w: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rPr>
          <w:b/>
          <w:sz w:val="24"/>
          <w:szCs w:val="24"/>
        </w:rPr>
        <w:sectPr w:rsidR="005F259E">
          <w:pgSz w:w="11907" w:h="16840"/>
          <w:pgMar w:top="1134" w:right="851" w:bottom="851" w:left="1701" w:header="720" w:footer="720" w:gutter="0"/>
          <w:cols w:space="720"/>
        </w:sectPr>
      </w:pPr>
      <w:r>
        <w:br w:type="page"/>
      </w:r>
    </w:p>
    <w:p w:rsidR="005F259E" w:rsidRDefault="005F259E" w:rsidP="005F259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Ресурсное обеспечение реализации муниципальной программы.</w:t>
      </w:r>
    </w:p>
    <w:p w:rsidR="005F259E" w:rsidRDefault="005F259E" w:rsidP="005F25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Объем финансирования несет прогнозный характер, и подлежит уточнению в установленном порядке при подготовке проектов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ствующих бюджетов на очередной финансовый год</w:t>
      </w:r>
    </w:p>
    <w:p w:rsidR="005F259E" w:rsidRDefault="005F259E" w:rsidP="005F259E">
      <w:pPr>
        <w:ind w:firstLine="720"/>
        <w:jc w:val="center"/>
        <w:rPr>
          <w:b/>
          <w:sz w:val="24"/>
          <w:szCs w:val="24"/>
        </w:rPr>
      </w:pPr>
    </w:p>
    <w:p w:rsidR="005F259E" w:rsidRDefault="005F259E" w:rsidP="005F259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</w:t>
      </w:r>
    </w:p>
    <w:p w:rsidR="005F259E" w:rsidRDefault="005F259E" w:rsidP="005F259E">
      <w:pPr>
        <w:ind w:firstLine="720"/>
        <w:jc w:val="center"/>
        <w:rPr>
          <w:b/>
        </w:rPr>
      </w:pPr>
      <w:r>
        <w:rPr>
          <w:b/>
          <w:sz w:val="24"/>
          <w:szCs w:val="24"/>
        </w:rPr>
        <w:t xml:space="preserve">реализации муниципальной  программы </w:t>
      </w: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eastAsia="en-US"/>
        </w:rPr>
        <w:t>«</w:t>
      </w:r>
      <w:r>
        <w:rPr>
          <w:sz w:val="24"/>
          <w:szCs w:val="24"/>
          <w:u w:val="single"/>
        </w:rPr>
        <w:t xml:space="preserve">Обеспечение и совершенствование деятельности администрации </w:t>
      </w:r>
      <w:proofErr w:type="spellStart"/>
      <w:r>
        <w:rPr>
          <w:sz w:val="24"/>
          <w:szCs w:val="24"/>
          <w:u w:val="single"/>
        </w:rPr>
        <w:t>Няндомского</w:t>
      </w:r>
      <w:proofErr w:type="spellEnd"/>
      <w:r>
        <w:rPr>
          <w:sz w:val="24"/>
          <w:szCs w:val="24"/>
          <w:u w:val="single"/>
        </w:rPr>
        <w:t xml:space="preserve"> муниципального района Архангельской области</w:t>
      </w: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11"/>
        <w:gridCol w:w="3470"/>
        <w:gridCol w:w="2670"/>
        <w:gridCol w:w="1267"/>
        <w:gridCol w:w="1260"/>
        <w:gridCol w:w="1275"/>
        <w:gridCol w:w="1324"/>
        <w:gridCol w:w="1324"/>
        <w:gridCol w:w="1324"/>
      </w:tblGrid>
      <w:tr w:rsidR="005F259E" w:rsidTr="005F259E">
        <w:trPr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расходов, </w:t>
            </w:r>
          </w:p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5F259E" w:rsidTr="005F259E">
        <w:trPr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F259E" w:rsidTr="005F259E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F259E" w:rsidTr="005F259E">
        <w:trPr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 совершенств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деятельности 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рации </w:t>
            </w:r>
            <w:proofErr w:type="spellStart"/>
            <w:r>
              <w:rPr>
                <w:rFonts w:ascii="Times New Roman" w:hAnsi="Times New Roman"/>
              </w:rPr>
              <w:t>Няндомского</w:t>
            </w:r>
            <w:proofErr w:type="spellEnd"/>
            <w:r>
              <w:rPr>
                <w:rFonts w:ascii="Times New Roman" w:hAnsi="Times New Roman"/>
              </w:rPr>
              <w:t xml:space="preserve">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Архангел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59 602,0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59 377,0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53 859,0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55 444,4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287 364,4</w:t>
            </w:r>
          </w:p>
        </w:tc>
      </w:tr>
      <w:tr w:rsidR="005F259E" w:rsidTr="005F259E">
        <w:trPr>
          <w:trHeight w:val="300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630,1</w:t>
            </w:r>
          </w:p>
        </w:tc>
      </w:tr>
      <w:tr w:rsidR="005F259E" w:rsidTr="005F259E">
        <w:trPr>
          <w:trHeight w:val="195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5 033,4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1 958,8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2 091,1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17 443,3</w:t>
            </w:r>
          </w:p>
        </w:tc>
      </w:tr>
      <w:tr w:rsidR="005F259E" w:rsidTr="005F259E">
        <w:trPr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54 559,0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57 225,6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51 831,7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53 350,0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269 291,0</w:t>
            </w:r>
          </w:p>
        </w:tc>
      </w:tr>
    </w:tbl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</w:p>
    <w:p w:rsidR="005F259E" w:rsidRDefault="005F259E" w:rsidP="005F259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  <w:lang w:eastAsia="en-US"/>
        </w:rPr>
      </w:pPr>
    </w:p>
    <w:p w:rsidR="005F259E" w:rsidRDefault="005F259E" w:rsidP="005F259E">
      <w:pPr>
        <w:pStyle w:val="ConsPlusNormal"/>
        <w:widowControl/>
        <w:tabs>
          <w:tab w:val="center" w:pos="7427"/>
          <w:tab w:val="left" w:pos="1245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tabs>
          <w:tab w:val="center" w:pos="7427"/>
          <w:tab w:val="left" w:pos="1245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ind w:firstLine="720"/>
        <w:jc w:val="both"/>
      </w:pPr>
    </w:p>
    <w:p w:rsidR="005F259E" w:rsidRDefault="005F259E" w:rsidP="005F259E">
      <w:pPr>
        <w:pStyle w:val="afe"/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МЕРОПРИЯТИЯ</w:t>
      </w:r>
    </w:p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и совершенствование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Архангельской области</w:t>
      </w:r>
    </w:p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4403"/>
        <w:gridCol w:w="3263"/>
        <w:gridCol w:w="21"/>
        <w:gridCol w:w="1256"/>
        <w:gridCol w:w="21"/>
        <w:gridCol w:w="1113"/>
        <w:gridCol w:w="21"/>
        <w:gridCol w:w="972"/>
        <w:gridCol w:w="21"/>
        <w:gridCol w:w="971"/>
        <w:gridCol w:w="21"/>
        <w:gridCol w:w="972"/>
        <w:gridCol w:w="21"/>
        <w:gridCol w:w="969"/>
        <w:gridCol w:w="992"/>
      </w:tblGrid>
      <w:tr w:rsidR="005F259E" w:rsidTr="005F259E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5F259E" w:rsidTr="005F259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259E" w:rsidTr="005F259E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повышение качества и эффективности деятельности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5F259E" w:rsidTr="005F259E">
        <w:trPr>
          <w:trHeight w:val="2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программы: Создание организационных и информационно - технических условий для успешного функционирования Администрации  (в том числе обеспечение сохранности, формирования и организации документов архивного фонда); повышение эффективности использования бюджетных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обеспечения нужд Администрации; совершенствование системы открытости, гласности в деятельности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общего руководства, разработка основных направлений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Администрации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F259E" w:rsidRDefault="005F259E">
            <w:pPr>
              <w:rPr>
                <w:sz w:val="24"/>
                <w:szCs w:val="24"/>
              </w:rPr>
            </w:pPr>
          </w:p>
          <w:p w:rsidR="005F259E" w:rsidRDefault="005F259E">
            <w:pPr>
              <w:rPr>
                <w:sz w:val="24"/>
                <w:szCs w:val="24"/>
              </w:rPr>
            </w:pPr>
          </w:p>
          <w:p w:rsidR="005F259E" w:rsidRDefault="005F259E">
            <w:pPr>
              <w:rPr>
                <w:sz w:val="24"/>
                <w:szCs w:val="24"/>
              </w:rPr>
            </w:pPr>
          </w:p>
          <w:p w:rsidR="005F259E" w:rsidRDefault="005F259E">
            <w:pPr>
              <w:rPr>
                <w:sz w:val="24"/>
                <w:szCs w:val="24"/>
              </w:rPr>
            </w:pPr>
          </w:p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4 541,3</w:t>
            </w:r>
          </w:p>
        </w:tc>
      </w:tr>
      <w:tr w:rsidR="005F259E" w:rsidTr="005F25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br/>
              <w:t>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</w:pPr>
            <w:r>
              <w:t>оценка расходов, тыс. руб.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2022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2024 год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Бухгалтерское обеспечение деятельности администрации; ведение бухгалтерского и налогового учета финансово-хозяйственной деятельности в соответс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вии с требованиями действующего зак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нодательства следующих учреждений: Администрации, Собрания депутатов </w:t>
            </w:r>
            <w:proofErr w:type="spellStart"/>
            <w:r>
              <w:rPr>
                <w:sz w:val="23"/>
                <w:szCs w:val="23"/>
              </w:rPr>
              <w:lastRenderedPageBreak/>
              <w:t>Няндомского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Архангельской области; контрольно-счетной палаты </w:t>
            </w:r>
            <w:proofErr w:type="spellStart"/>
            <w:r>
              <w:rPr>
                <w:sz w:val="23"/>
                <w:szCs w:val="23"/>
              </w:rPr>
              <w:t>Няндомского</w:t>
            </w:r>
            <w:proofErr w:type="spellEnd"/>
            <w:r>
              <w:rPr>
                <w:sz w:val="23"/>
                <w:szCs w:val="23"/>
              </w:rPr>
              <w:t xml:space="preserve">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пального района Архангельской области; муниципального Совета МО «</w:t>
            </w:r>
            <w:proofErr w:type="spellStart"/>
            <w:r>
              <w:rPr>
                <w:sz w:val="23"/>
                <w:szCs w:val="23"/>
              </w:rPr>
              <w:t>Няндо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ское</w:t>
            </w:r>
            <w:proofErr w:type="spellEnd"/>
            <w:r>
              <w:rPr>
                <w:sz w:val="23"/>
                <w:szCs w:val="23"/>
              </w:rPr>
              <w:t>»; обеспечение деятельности подв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домственных учреждений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2 269,5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2 341,2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заказчиков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Архангельской области в сфере закупок.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онно-справочное обеспечение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прочих муниципальных заказч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района, а также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им консультативной помощи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организации деятельности в сфере закупок  </w:t>
            </w:r>
          </w:p>
          <w:p w:rsidR="005F259E" w:rsidRDefault="005F259E">
            <w:pPr>
              <w:rPr>
                <w:sz w:val="24"/>
                <w:szCs w:val="24"/>
              </w:rPr>
            </w:pPr>
          </w:p>
          <w:p w:rsidR="005F259E" w:rsidRDefault="005F259E">
            <w:pPr>
              <w:rPr>
                <w:sz w:val="24"/>
                <w:szCs w:val="24"/>
              </w:rPr>
            </w:pPr>
          </w:p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2 269,5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2 341,2</w:t>
            </w:r>
          </w:p>
        </w:tc>
      </w:tr>
      <w:tr w:rsidR="005F259E" w:rsidTr="005F25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br/>
              <w:t>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t>оценка расходов, тыс. руб.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2022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2024 год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направлений экономического развития </w:t>
            </w:r>
            <w:proofErr w:type="spellStart"/>
            <w:r>
              <w:rPr>
                <w:sz w:val="23"/>
                <w:szCs w:val="23"/>
              </w:rPr>
              <w:t>Няндомского</w:t>
            </w:r>
            <w:proofErr w:type="spellEnd"/>
            <w:r>
              <w:rPr>
                <w:sz w:val="23"/>
                <w:szCs w:val="23"/>
              </w:rPr>
              <w:t xml:space="preserve"> района в кратк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срочной, среднесрочной и долгосрочной перспективе; разработка прогнозов соц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ально-экономического развития </w:t>
            </w:r>
            <w:proofErr w:type="spellStart"/>
            <w:r>
              <w:rPr>
                <w:sz w:val="23"/>
                <w:szCs w:val="23"/>
              </w:rPr>
              <w:t>Няндо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скогого</w:t>
            </w:r>
            <w:proofErr w:type="spellEnd"/>
            <w:r>
              <w:rPr>
                <w:sz w:val="23"/>
                <w:szCs w:val="23"/>
              </w:rPr>
              <w:t xml:space="preserve"> района; координация работ по участию </w:t>
            </w:r>
            <w:proofErr w:type="spellStart"/>
            <w:r>
              <w:rPr>
                <w:sz w:val="23"/>
                <w:szCs w:val="23"/>
              </w:rPr>
              <w:t>Няндомского</w:t>
            </w:r>
            <w:proofErr w:type="spellEnd"/>
            <w:r>
              <w:rPr>
                <w:sz w:val="23"/>
                <w:szCs w:val="23"/>
              </w:rPr>
              <w:t xml:space="preserve"> района в наци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проектах, федеральных, реги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программах; привлечение инв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стиций, оформление инвестиционных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глашений и контроль над их реализацией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19 292,6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3 782,5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3 902,0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851"/>
              </w:tabs>
            </w:pPr>
            <w:r>
              <w:t xml:space="preserve">Организационное обеспечение деятельности </w:t>
            </w:r>
            <w:r>
              <w:lastRenderedPageBreak/>
              <w:t xml:space="preserve">Администрации и главы </w:t>
            </w:r>
            <w:proofErr w:type="spellStart"/>
            <w:r>
              <w:t>Няндомского</w:t>
            </w:r>
            <w:proofErr w:type="spellEnd"/>
            <w:r>
              <w:t xml:space="preserve"> района; протокольное обеспечение деятельности Адм</w:t>
            </w:r>
            <w:r>
              <w:t>и</w:t>
            </w:r>
            <w:r>
              <w:t xml:space="preserve">нистрации и главы </w:t>
            </w:r>
            <w:proofErr w:type="spellStart"/>
            <w:r>
              <w:t>Няндомского</w:t>
            </w:r>
            <w:proofErr w:type="spellEnd"/>
            <w:r>
              <w:t xml:space="preserve"> района; кадр</w:t>
            </w:r>
            <w:r>
              <w:t>о</w:t>
            </w:r>
            <w:r>
              <w:t xml:space="preserve">вое обеспечение деятельности Администрации и главы </w:t>
            </w:r>
            <w:proofErr w:type="spellStart"/>
            <w:r>
              <w:t>Няндомского</w:t>
            </w:r>
            <w:proofErr w:type="spellEnd"/>
            <w:r>
              <w:t xml:space="preserve"> района; информационное обеспечение деятельности Администрации и главы </w:t>
            </w:r>
            <w:proofErr w:type="spellStart"/>
            <w:r>
              <w:t>Няндомского</w:t>
            </w:r>
            <w:proofErr w:type="spellEnd"/>
            <w:r>
              <w:t xml:space="preserve">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бухгалтерского учета </w:t>
            </w:r>
            <w:r>
              <w:rPr>
                <w:sz w:val="24"/>
                <w:szCs w:val="24"/>
              </w:rPr>
              <w:lastRenderedPageBreak/>
              <w:t xml:space="preserve">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Районный </w:t>
            </w:r>
            <w:r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43 902,5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9029,2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9 364,8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r>
              <w:t>Осуществление приема, учета и хранения док</w:t>
            </w:r>
            <w:r>
              <w:t>у</w:t>
            </w:r>
            <w:r>
              <w:t>ментов в отделе архива, комплектация муниц</w:t>
            </w:r>
            <w:r>
              <w:t>и</w:t>
            </w:r>
            <w:r>
              <w:t>пального архива документами архивного фонда района, осуществление информационного обе</w:t>
            </w:r>
            <w:r>
              <w:t>с</w:t>
            </w:r>
            <w:r>
              <w:t>печения органов местного самоуправления, удовлетворение прав граждан на архивную и</w:t>
            </w:r>
            <w:r>
              <w:t>н</w:t>
            </w:r>
            <w:r>
              <w:t>формацию, организацию использования док</w:t>
            </w:r>
            <w:r>
              <w:t>у</w:t>
            </w:r>
            <w:r>
              <w:t>ментов</w:t>
            </w:r>
          </w:p>
          <w:p w:rsidR="005F259E" w:rsidRDefault="005F259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2 269,5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2 341,2</w:t>
            </w:r>
          </w:p>
        </w:tc>
      </w:tr>
      <w:tr w:rsidR="005F259E" w:rsidTr="005F25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br/>
              <w:t>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t>оценка расходов, тыс. руб.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2022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2024 год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1"/>
                <w:szCs w:val="21"/>
              </w:rPr>
              <w:t>Ня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домского</w:t>
            </w:r>
            <w:proofErr w:type="spellEnd"/>
            <w:r>
              <w:rPr>
                <w:sz w:val="21"/>
                <w:szCs w:val="21"/>
              </w:rPr>
              <w:t xml:space="preserve"> района; органы 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proofErr w:type="spellStart"/>
            <w:r>
              <w:rPr>
                <w:sz w:val="21"/>
                <w:szCs w:val="21"/>
              </w:rPr>
              <w:t>Няндомского</w:t>
            </w:r>
            <w:proofErr w:type="spellEnd"/>
            <w:r>
              <w:rPr>
                <w:sz w:val="21"/>
                <w:szCs w:val="21"/>
              </w:rPr>
              <w:t xml:space="preserve"> района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предупреждении и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последствий чрезвычайных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на территории муниципального района; организация и осуществление мероприятий по гражданской обороне, защите населения и территории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от чрезвычайных ситуаций природного и техногенного характера; организация осуществления мероприятий по мобилизационной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готовке района, муниципальных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приятий и учреждений, находящихся на территории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чению безопасности людей на водных объектах, охране их жизни и здоровья.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2 647,8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2 731,4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</w:pPr>
            <w:r>
              <w:t>Отдел бухгалтерского учета и о</w:t>
            </w:r>
            <w:r>
              <w:t>т</w:t>
            </w:r>
            <w:r>
              <w:t xml:space="preserve">четности администрации </w:t>
            </w:r>
            <w:proofErr w:type="spellStart"/>
            <w:r>
              <w:t>Няндо</w:t>
            </w:r>
            <w:r>
              <w:t>м</w:t>
            </w:r>
            <w:r>
              <w:t>ского</w:t>
            </w:r>
            <w:proofErr w:type="spellEnd"/>
            <w:r>
              <w:t xml:space="preserve"> района; органы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Няндомского</w:t>
            </w:r>
            <w:proofErr w:type="spellEnd"/>
            <w:r>
              <w:t xml:space="preserve"> района </w:t>
            </w:r>
          </w:p>
          <w:p w:rsidR="005F259E" w:rsidRDefault="005F259E">
            <w:pPr>
              <w:tabs>
                <w:tab w:val="left" w:pos="1185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17 281,9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20 814,0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23 880,9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18 415,4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18 763,3</w:t>
            </w:r>
          </w:p>
        </w:tc>
      </w:tr>
      <w:tr w:rsidR="005F259E" w:rsidTr="005F25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br/>
              <w:t>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</w:pPr>
            <w:r>
              <w:t>оценка расходов, тыс. руб.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t>2022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2024 год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управление: правовое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деятельности Администрации по реализации ее полномочий; справочно-информационное обеспечение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отраслевых (функциональных) органов Администрации; защита прав и интересов Администрации и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интересов Администрации в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дах; осуществление взаимодействия с органами исполнительной и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власти муниципальных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ваний, расположенных на территории 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и оказание им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сультативно – методической помощи, осуществление взаимодействия с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органами РФ Архангел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области, а также органами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самоуправления, представителями общественных объединений,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ятий, учреждений и организаций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обеспечения деятельности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</w:t>
            </w:r>
          </w:p>
          <w:p w:rsidR="005F259E" w:rsidRDefault="005F259E">
            <w:pPr>
              <w:rPr>
                <w:sz w:val="24"/>
                <w:szCs w:val="24"/>
              </w:rPr>
            </w:pPr>
          </w:p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5F259E" w:rsidRDefault="005F259E">
            <w:pPr>
              <w:tabs>
                <w:tab w:val="left" w:pos="1185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34 171,7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6 808,5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7 023,6</w:t>
            </w:r>
          </w:p>
        </w:tc>
      </w:tr>
      <w:tr w:rsidR="005F259E" w:rsidTr="005F259E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исполнитель, сои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lastRenderedPageBreak/>
              <w:t>оценка расходов, тыс. руб.</w:t>
            </w:r>
          </w:p>
        </w:tc>
      </w:tr>
      <w:tr w:rsidR="005F259E" w:rsidTr="005F259E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2022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2024 год</w:t>
            </w:r>
          </w:p>
        </w:tc>
      </w:tr>
      <w:tr w:rsidR="005F259E" w:rsidTr="005F259E">
        <w:trPr>
          <w:trHeight w:val="1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keepNext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государственных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номочий по переселению из районов Крайнего Севера и местностей, прира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ненных к районам Крайнего Севера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Отдел бухгалтерского учета и о</w:t>
            </w:r>
            <w:r>
              <w:t>т</w:t>
            </w:r>
            <w:r>
              <w:t xml:space="preserve">четности администрации </w:t>
            </w:r>
            <w:proofErr w:type="spellStart"/>
            <w:r>
              <w:t>Няндо</w:t>
            </w:r>
            <w:r>
              <w:t>м</w:t>
            </w:r>
            <w:r>
              <w:t>ского</w:t>
            </w:r>
            <w:proofErr w:type="spellEnd"/>
            <w:r>
              <w:t xml:space="preserve"> района; органы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Няндомского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5F259E" w:rsidTr="005F259E">
        <w:trPr>
          <w:trHeight w:val="1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государственных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номочий в сфере административных правонарушений</w:t>
            </w:r>
          </w:p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5F259E" w:rsidTr="005F259E">
        <w:trPr>
          <w:trHeight w:val="1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Отдел бухгалтерского учета и о</w:t>
            </w:r>
            <w:r>
              <w:t>т</w:t>
            </w:r>
            <w:r>
              <w:t xml:space="preserve">четности администрации </w:t>
            </w:r>
            <w:proofErr w:type="spellStart"/>
            <w:r>
              <w:t>Няндо</w:t>
            </w:r>
            <w:r>
              <w:t>м</w:t>
            </w:r>
            <w:r>
              <w:t>ского</w:t>
            </w:r>
            <w:proofErr w:type="spellEnd"/>
            <w:r>
              <w:t xml:space="preserve"> района; органы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Няндомского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r>
              <w:t xml:space="preserve">Реализация на территории </w:t>
            </w:r>
            <w:proofErr w:type="spellStart"/>
            <w:r>
              <w:t>Няндомского</w:t>
            </w:r>
            <w:proofErr w:type="spellEnd"/>
            <w:r>
              <w:t xml:space="preserve"> района единой государственной политики в сфере  з</w:t>
            </w:r>
            <w:r>
              <w:t>а</w:t>
            </w:r>
            <w:r>
              <w:t>щиты прав и законных интересов несоверше</w:t>
            </w:r>
            <w:r>
              <w:t>н</w:t>
            </w:r>
            <w:r>
              <w:t>нолетних, в том числе детей-сирот  и детей, о</w:t>
            </w:r>
            <w:r>
              <w:t>с</w:t>
            </w:r>
            <w:r>
              <w:t>тавшихся без попечения родителей, детей, ну</w:t>
            </w:r>
            <w:r>
              <w:t>ж</w:t>
            </w:r>
            <w:r>
              <w:t>дающихся в помощи государства, а также лиц из числа детей-сирот и детей, оставшихся без п</w:t>
            </w:r>
            <w:r>
              <w:t>о</w:t>
            </w:r>
            <w:r>
              <w:t>печения родителей; недееспособных граждан, граждан ограниченных судом в дееспособности, не способных самостоятельно осуществлять и защищать свои права, граждан признанных с</w:t>
            </w:r>
            <w:r>
              <w:t>у</w:t>
            </w:r>
            <w:r>
              <w:t xml:space="preserve">дом безвестно отсутствующими;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имущества и управлением им</w:t>
            </w:r>
            <w:r>
              <w:t>у</w:t>
            </w:r>
            <w:r>
              <w:t>ществом граждан, находящихся под опекой  или попечительством либо помещенных  под надзор в образовательные организации, медицинские организации, организации, оказывающие соц</w:t>
            </w:r>
            <w:r>
              <w:t>и</w:t>
            </w:r>
            <w:r>
              <w:t xml:space="preserve">альные услуги, или иные организации, в том числе для детей-сирот и детей, оставшихся без </w:t>
            </w:r>
            <w:r>
              <w:lastRenderedPageBreak/>
              <w:t>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7 863,1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>
              <w:t>к</w:t>
            </w:r>
            <w:r>
              <w:t>ции в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Отдел бухгалтерского учета и о</w:t>
            </w:r>
            <w:r>
              <w:t>т</w:t>
            </w:r>
            <w:r>
              <w:t xml:space="preserve">четности администрации </w:t>
            </w:r>
            <w:proofErr w:type="spellStart"/>
            <w:r>
              <w:t>Няндо</w:t>
            </w:r>
            <w:r>
              <w:t>м</w:t>
            </w:r>
            <w:r>
              <w:t>ского</w:t>
            </w:r>
            <w:proofErr w:type="spellEnd"/>
            <w:r>
              <w:t xml:space="preserve"> района; органы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Няндомского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Координация деятельности органов и учре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дений системы профилактики правонаруш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 несовершеннолетних, направленной на предупреждение безнадзорности, беспризо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ности, правонарушений и антиобщественных действий несовершеннолетних, выявление и устранение причин и условий, способству</w:t>
            </w:r>
            <w:r>
              <w:rPr>
                <w:sz w:val="21"/>
                <w:szCs w:val="21"/>
              </w:rPr>
              <w:t>ю</w:t>
            </w:r>
            <w:r>
              <w:rPr>
                <w:sz w:val="21"/>
                <w:szCs w:val="21"/>
              </w:rPr>
              <w:t>щих этому, обеспечение защиты прав и 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конных интересов несовершеннолетних,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циально-педагогической реабилитации нес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ных действий</w:t>
            </w:r>
            <w:proofErr w:type="gramEnd"/>
          </w:p>
          <w:p w:rsidR="005F259E" w:rsidRDefault="005F259E">
            <w:pPr>
              <w:rPr>
                <w:sz w:val="21"/>
                <w:szCs w:val="21"/>
              </w:rPr>
            </w:pPr>
          </w:p>
          <w:p w:rsidR="005F259E" w:rsidRDefault="005F259E">
            <w:pPr>
              <w:rPr>
                <w:sz w:val="21"/>
                <w:szCs w:val="21"/>
              </w:rPr>
            </w:pPr>
          </w:p>
          <w:p w:rsidR="005F259E" w:rsidRDefault="005F259E">
            <w:pPr>
              <w:rPr>
                <w:sz w:val="21"/>
                <w:szCs w:val="21"/>
              </w:rPr>
            </w:pPr>
          </w:p>
          <w:p w:rsidR="005F259E" w:rsidRDefault="005F259E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1 477,4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1 583,3</w:t>
            </w:r>
          </w:p>
        </w:tc>
      </w:tr>
      <w:tr w:rsidR="005F259E" w:rsidTr="005F25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br/>
              <w:t>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t>оценка расходов, тыс. руб.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2022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2024 год</w:t>
            </w:r>
          </w:p>
        </w:tc>
      </w:tr>
      <w:tr w:rsidR="005F259E" w:rsidTr="005F25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num" w:pos="14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охраны труда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муниципального образования: 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зание методической помощи в создании служб охраны труда и организации их работы, имеющих место нахождения на территории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действие работодателям в организации обучения по охране труда и проверки знаний требованиям охраны труда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организации; анализ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ния условий и охраны труда, состояния и причин производственного травм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тизма на территории муниципального образования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района; органы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395,8</w:t>
            </w:r>
          </w:p>
        </w:tc>
      </w:tr>
      <w:tr w:rsidR="005F259E" w:rsidTr="005F25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287 364,4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59 602,0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59 082,0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59 377,0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53 859,0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55 444,4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630,1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17 443,3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2 091,1</w:t>
            </w:r>
          </w:p>
        </w:tc>
      </w:tr>
      <w:tr w:rsidR="005F259E" w:rsidTr="005F25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9E" w:rsidRDefault="005F25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pStyle w:val="a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269 291,0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54 559,0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52 324,7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57 225,6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51 831,7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9E" w:rsidRDefault="005F259E">
            <w:pPr>
              <w:tabs>
                <w:tab w:val="left" w:pos="1185"/>
              </w:tabs>
            </w:pPr>
            <w:r>
              <w:t>53 350,0</w:t>
            </w:r>
          </w:p>
        </w:tc>
      </w:tr>
    </w:tbl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59E" w:rsidRDefault="005F259E" w:rsidP="005F25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59E" w:rsidRDefault="005F259E" w:rsidP="005F259E">
      <w:pPr>
        <w:pStyle w:val="ConsPlusNormal"/>
        <w:widowControl/>
        <w:ind w:left="720" w:firstLine="0"/>
        <w:jc w:val="center"/>
      </w:pPr>
    </w:p>
    <w:p w:rsidR="005F259E" w:rsidRDefault="005F259E" w:rsidP="005F259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5F259E" w:rsidRDefault="005F259E" w:rsidP="005F259E">
      <w:pPr>
        <w:rPr>
          <w:b/>
          <w:sz w:val="24"/>
          <w:szCs w:val="24"/>
        </w:rPr>
        <w:sectPr w:rsidR="005F259E">
          <w:pgSz w:w="16840" w:h="11907" w:orient="landscape"/>
          <w:pgMar w:top="1701" w:right="1134" w:bottom="709" w:left="851" w:header="720" w:footer="720" w:gutter="0"/>
          <w:pgNumType w:start="1"/>
          <w:cols w:space="720"/>
        </w:sectPr>
      </w:pPr>
    </w:p>
    <w:p w:rsidR="005F259E" w:rsidRDefault="005F259E" w:rsidP="005F2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Ожидаемые результаты реализации муниципальной программы.</w:t>
      </w:r>
    </w:p>
    <w:p w:rsidR="005F259E" w:rsidRDefault="005F259E" w:rsidP="005F259E">
      <w:pPr>
        <w:pStyle w:val="af9"/>
        <w:shd w:val="clear" w:color="auto" w:fill="FFFFFF"/>
        <w:spacing w:before="0" w:beforeAutospacing="0" w:after="0" w:afterAutospacing="0"/>
        <w:ind w:firstLine="708"/>
        <w:jc w:val="both"/>
      </w:pPr>
      <w:r>
        <w:t>Результатом реализации программы должны стать повышение эффективности м</w:t>
      </w:r>
      <w:r>
        <w:t>у</w:t>
      </w:r>
      <w:r>
        <w:t>ниципального управления за счет эффективного и своевременного расходования бюдже</w:t>
      </w:r>
      <w:r>
        <w:t>т</w:t>
      </w:r>
      <w:r>
        <w:t>ных средств, выделяемых на обеспечение деятельности Администрации, повышения кач</w:t>
      </w:r>
      <w:r>
        <w:t>е</w:t>
      </w:r>
      <w:r>
        <w:t>ства предоставляемых муниципальных услуг и выполняемых функций.</w:t>
      </w:r>
    </w:p>
    <w:p w:rsidR="005F259E" w:rsidRDefault="005F259E" w:rsidP="005F2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jc w:val="both"/>
        <w:rPr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259E" w:rsidRDefault="005F259E" w:rsidP="005F25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2440" w:rsidRPr="005F259E" w:rsidRDefault="00D62440" w:rsidP="005F259E">
      <w:pPr>
        <w:rPr>
          <w:szCs w:val="24"/>
        </w:rPr>
      </w:pPr>
    </w:p>
    <w:sectPr w:rsidR="00D62440" w:rsidRPr="005F259E" w:rsidSect="00743DED">
      <w:headerReference w:type="even" r:id="rId8"/>
      <w:headerReference w:type="default" r:id="rId9"/>
      <w:pgSz w:w="11907" w:h="16840" w:code="9"/>
      <w:pgMar w:top="1134" w:right="851" w:bottom="851" w:left="1701" w:header="720" w:footer="72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05" w:rsidRDefault="00D91B05">
      <w:r>
        <w:separator/>
      </w:r>
    </w:p>
  </w:endnote>
  <w:endnote w:type="continuationSeparator" w:id="0">
    <w:p w:rsidR="00D91B05" w:rsidRDefault="00D9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05" w:rsidRDefault="00D91B05">
      <w:r>
        <w:separator/>
      </w:r>
    </w:p>
  </w:footnote>
  <w:footnote w:type="continuationSeparator" w:id="0">
    <w:p w:rsidR="00D91B05" w:rsidRDefault="00D91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2" w:rsidRDefault="00D95295" w:rsidP="008A755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246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6C2" w:rsidRDefault="009246C2" w:rsidP="00A847E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2" w:rsidRDefault="009246C2" w:rsidP="00C3406C">
    <w:pPr>
      <w:pStyle w:val="ab"/>
      <w:framePr w:wrap="around" w:vAnchor="text" w:hAnchor="margin" w:xAlign="center" w:y="1"/>
      <w:rPr>
        <w:rStyle w:val="ad"/>
      </w:rPr>
    </w:pPr>
  </w:p>
  <w:p w:rsidR="009246C2" w:rsidRDefault="009246C2" w:rsidP="00C3406C">
    <w:pPr>
      <w:pStyle w:val="ab"/>
      <w:framePr w:wrap="around" w:vAnchor="text" w:hAnchor="margin" w:xAlign="center" w:y="1"/>
      <w:rPr>
        <w:rStyle w:val="ad"/>
      </w:rPr>
    </w:pPr>
  </w:p>
  <w:p w:rsidR="009246C2" w:rsidRDefault="009246C2" w:rsidP="00A847E3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527734"/>
    <w:multiLevelType w:val="hybridMultilevel"/>
    <w:tmpl w:val="811238FA"/>
    <w:lvl w:ilvl="0" w:tplc="D56AD4B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E7D6009"/>
    <w:multiLevelType w:val="hybridMultilevel"/>
    <w:tmpl w:val="F77605A4"/>
    <w:lvl w:ilvl="0" w:tplc="3D08EB3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56D7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E06BB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9A39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F821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5C31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2001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AE3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BCB5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7">
    <w:nsid w:val="24AF77CE"/>
    <w:multiLevelType w:val="hybridMultilevel"/>
    <w:tmpl w:val="129AE6A2"/>
    <w:lvl w:ilvl="0" w:tplc="0AEEAD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464A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B5870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901E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E0CD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309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32B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F4F0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7DE1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5B1176B"/>
    <w:multiLevelType w:val="hybridMultilevel"/>
    <w:tmpl w:val="B16E588A"/>
    <w:lvl w:ilvl="0" w:tplc="4B8A40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6742EEE"/>
    <w:multiLevelType w:val="hybridMultilevel"/>
    <w:tmpl w:val="CBA0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CB6CDC"/>
    <w:multiLevelType w:val="hybridMultilevel"/>
    <w:tmpl w:val="697E8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7253B1"/>
    <w:multiLevelType w:val="hybridMultilevel"/>
    <w:tmpl w:val="DC123A2A"/>
    <w:lvl w:ilvl="0" w:tplc="C1C05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8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0A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8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F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87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0C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E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07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671AE"/>
    <w:multiLevelType w:val="hybridMultilevel"/>
    <w:tmpl w:val="E9BEDD58"/>
    <w:lvl w:ilvl="0" w:tplc="7CCAE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5CC8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3CA6A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7C61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1C7B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ACADB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9CEC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F811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5AA5E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09575F"/>
    <w:multiLevelType w:val="hybridMultilevel"/>
    <w:tmpl w:val="36F02722"/>
    <w:lvl w:ilvl="0" w:tplc="4A04C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9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CF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CF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C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27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29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C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57B525D"/>
    <w:multiLevelType w:val="hybridMultilevel"/>
    <w:tmpl w:val="DD50F8D8"/>
    <w:lvl w:ilvl="0" w:tplc="93F82D8A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4B046F88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2F9838E4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E6D89496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C130F4E0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EC2CFD9E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4E662F16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B8D68974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A4DAD4FA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7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C9C39B9"/>
    <w:multiLevelType w:val="hybridMultilevel"/>
    <w:tmpl w:val="36DAA9EC"/>
    <w:lvl w:ilvl="0" w:tplc="8550C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CE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8F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0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D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E6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0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A0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21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2"/>
  </w:num>
  <w:num w:numId="5">
    <w:abstractNumId w:val="29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2"/>
  </w:num>
  <w:num w:numId="12">
    <w:abstractNumId w:val="15"/>
  </w:num>
  <w:num w:numId="13">
    <w:abstractNumId w:val="26"/>
  </w:num>
  <w:num w:numId="14">
    <w:abstractNumId w:val="4"/>
  </w:num>
  <w:num w:numId="15">
    <w:abstractNumId w:val="24"/>
  </w:num>
  <w:num w:numId="16">
    <w:abstractNumId w:val="18"/>
  </w:num>
  <w:num w:numId="17">
    <w:abstractNumId w:val="14"/>
  </w:num>
  <w:num w:numId="18">
    <w:abstractNumId w:val="28"/>
  </w:num>
  <w:num w:numId="19">
    <w:abstractNumId w:val="7"/>
  </w:num>
  <w:num w:numId="20">
    <w:abstractNumId w:val="19"/>
  </w:num>
  <w:num w:numId="21">
    <w:abstractNumId w:val="23"/>
  </w:num>
  <w:num w:numId="22">
    <w:abstractNumId w:val="17"/>
  </w:num>
  <w:num w:numId="23">
    <w:abstractNumId w:val="9"/>
  </w:num>
  <w:num w:numId="24">
    <w:abstractNumId w:val="25"/>
  </w:num>
  <w:num w:numId="25">
    <w:abstractNumId w:val="21"/>
  </w:num>
  <w:num w:numId="26">
    <w:abstractNumId w:val="6"/>
  </w:num>
  <w:num w:numId="27">
    <w:abstractNumId w:val="12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3F"/>
    <w:rsid w:val="00005013"/>
    <w:rsid w:val="000057E6"/>
    <w:rsid w:val="00015A68"/>
    <w:rsid w:val="00020910"/>
    <w:rsid w:val="00021ADA"/>
    <w:rsid w:val="00031261"/>
    <w:rsid w:val="000335B9"/>
    <w:rsid w:val="00033828"/>
    <w:rsid w:val="00035D2A"/>
    <w:rsid w:val="00037A92"/>
    <w:rsid w:val="000412E8"/>
    <w:rsid w:val="00043553"/>
    <w:rsid w:val="000435EB"/>
    <w:rsid w:val="00047462"/>
    <w:rsid w:val="00056E05"/>
    <w:rsid w:val="0005703A"/>
    <w:rsid w:val="00060F8E"/>
    <w:rsid w:val="00063A22"/>
    <w:rsid w:val="00064C1A"/>
    <w:rsid w:val="000665CE"/>
    <w:rsid w:val="00070127"/>
    <w:rsid w:val="000762D9"/>
    <w:rsid w:val="00085695"/>
    <w:rsid w:val="00087C58"/>
    <w:rsid w:val="00090F87"/>
    <w:rsid w:val="00095A75"/>
    <w:rsid w:val="00095F43"/>
    <w:rsid w:val="000A64C3"/>
    <w:rsid w:val="000B149A"/>
    <w:rsid w:val="000B2BBD"/>
    <w:rsid w:val="000B7E2E"/>
    <w:rsid w:val="000C0E1A"/>
    <w:rsid w:val="000C4C30"/>
    <w:rsid w:val="000C7F42"/>
    <w:rsid w:val="000D2DB7"/>
    <w:rsid w:val="000D55DB"/>
    <w:rsid w:val="000E075E"/>
    <w:rsid w:val="000E183B"/>
    <w:rsid w:val="000E71B2"/>
    <w:rsid w:val="000F1175"/>
    <w:rsid w:val="000F20F2"/>
    <w:rsid w:val="000F2D2D"/>
    <w:rsid w:val="000F4602"/>
    <w:rsid w:val="000F75AD"/>
    <w:rsid w:val="000F7E13"/>
    <w:rsid w:val="001100D6"/>
    <w:rsid w:val="00111ED8"/>
    <w:rsid w:val="00113EF1"/>
    <w:rsid w:val="001141C6"/>
    <w:rsid w:val="00117BA5"/>
    <w:rsid w:val="00121841"/>
    <w:rsid w:val="00125314"/>
    <w:rsid w:val="00126C70"/>
    <w:rsid w:val="00133D75"/>
    <w:rsid w:val="00137B06"/>
    <w:rsid w:val="00144811"/>
    <w:rsid w:val="001453C2"/>
    <w:rsid w:val="00151583"/>
    <w:rsid w:val="0015530C"/>
    <w:rsid w:val="00164B67"/>
    <w:rsid w:val="00170C8A"/>
    <w:rsid w:val="0017488E"/>
    <w:rsid w:val="00182221"/>
    <w:rsid w:val="00183596"/>
    <w:rsid w:val="001842D1"/>
    <w:rsid w:val="00185124"/>
    <w:rsid w:val="00187552"/>
    <w:rsid w:val="00187C0C"/>
    <w:rsid w:val="00187C89"/>
    <w:rsid w:val="00194FAB"/>
    <w:rsid w:val="00196E54"/>
    <w:rsid w:val="001A20C8"/>
    <w:rsid w:val="001A7DB1"/>
    <w:rsid w:val="001B17F6"/>
    <w:rsid w:val="001D20F3"/>
    <w:rsid w:val="001D24C9"/>
    <w:rsid w:val="001D2BE8"/>
    <w:rsid w:val="001D3C8C"/>
    <w:rsid w:val="001D60F2"/>
    <w:rsid w:val="001D6A12"/>
    <w:rsid w:val="001E0C7D"/>
    <w:rsid w:val="001F03DB"/>
    <w:rsid w:val="00200703"/>
    <w:rsid w:val="00200707"/>
    <w:rsid w:val="00202236"/>
    <w:rsid w:val="002044BD"/>
    <w:rsid w:val="002076F1"/>
    <w:rsid w:val="002215F0"/>
    <w:rsid w:val="002217CB"/>
    <w:rsid w:val="00221DB7"/>
    <w:rsid w:val="002318A3"/>
    <w:rsid w:val="00232557"/>
    <w:rsid w:val="00234D77"/>
    <w:rsid w:val="002466F5"/>
    <w:rsid w:val="002468CA"/>
    <w:rsid w:val="00250023"/>
    <w:rsid w:val="00252774"/>
    <w:rsid w:val="00263BA2"/>
    <w:rsid w:val="00266697"/>
    <w:rsid w:val="0026717E"/>
    <w:rsid w:val="00270323"/>
    <w:rsid w:val="002716AA"/>
    <w:rsid w:val="00275A62"/>
    <w:rsid w:val="00277C29"/>
    <w:rsid w:val="00282D93"/>
    <w:rsid w:val="00285CAD"/>
    <w:rsid w:val="0029730A"/>
    <w:rsid w:val="002A2322"/>
    <w:rsid w:val="002A77A0"/>
    <w:rsid w:val="002A7F59"/>
    <w:rsid w:val="002B2725"/>
    <w:rsid w:val="002C0F65"/>
    <w:rsid w:val="002C1CE4"/>
    <w:rsid w:val="002C23A9"/>
    <w:rsid w:val="002C4E9E"/>
    <w:rsid w:val="002C650D"/>
    <w:rsid w:val="002D07C5"/>
    <w:rsid w:val="002D0DF2"/>
    <w:rsid w:val="002D56C0"/>
    <w:rsid w:val="002E2B7A"/>
    <w:rsid w:val="002E6F41"/>
    <w:rsid w:val="002E7DF9"/>
    <w:rsid w:val="002F4CA6"/>
    <w:rsid w:val="00300E9C"/>
    <w:rsid w:val="00307395"/>
    <w:rsid w:val="0031069E"/>
    <w:rsid w:val="00312C18"/>
    <w:rsid w:val="00314DC9"/>
    <w:rsid w:val="0032111D"/>
    <w:rsid w:val="00321366"/>
    <w:rsid w:val="00321415"/>
    <w:rsid w:val="00322CFB"/>
    <w:rsid w:val="00323544"/>
    <w:rsid w:val="00324CC8"/>
    <w:rsid w:val="00326F05"/>
    <w:rsid w:val="00331F8D"/>
    <w:rsid w:val="00334E4A"/>
    <w:rsid w:val="00335D95"/>
    <w:rsid w:val="00341234"/>
    <w:rsid w:val="00350375"/>
    <w:rsid w:val="003566D9"/>
    <w:rsid w:val="0036131C"/>
    <w:rsid w:val="00362B35"/>
    <w:rsid w:val="00364C44"/>
    <w:rsid w:val="003710F6"/>
    <w:rsid w:val="00377046"/>
    <w:rsid w:val="00382883"/>
    <w:rsid w:val="003837EF"/>
    <w:rsid w:val="00383D3F"/>
    <w:rsid w:val="00383DCD"/>
    <w:rsid w:val="00392346"/>
    <w:rsid w:val="00392970"/>
    <w:rsid w:val="0039413B"/>
    <w:rsid w:val="00395D72"/>
    <w:rsid w:val="003A3381"/>
    <w:rsid w:val="003C6BCD"/>
    <w:rsid w:val="003D11EA"/>
    <w:rsid w:val="003D1D1D"/>
    <w:rsid w:val="003E268C"/>
    <w:rsid w:val="003E5CDA"/>
    <w:rsid w:val="003F32A5"/>
    <w:rsid w:val="003F59A7"/>
    <w:rsid w:val="004009AA"/>
    <w:rsid w:val="00401C2C"/>
    <w:rsid w:val="00402D1D"/>
    <w:rsid w:val="0040784B"/>
    <w:rsid w:val="0041168C"/>
    <w:rsid w:val="00415A4C"/>
    <w:rsid w:val="00417A11"/>
    <w:rsid w:val="0042128F"/>
    <w:rsid w:val="00425634"/>
    <w:rsid w:val="00437DEA"/>
    <w:rsid w:val="004514E5"/>
    <w:rsid w:val="004518F6"/>
    <w:rsid w:val="00452F51"/>
    <w:rsid w:val="0045548F"/>
    <w:rsid w:val="004619A8"/>
    <w:rsid w:val="004626E1"/>
    <w:rsid w:val="00466DB6"/>
    <w:rsid w:val="0047069C"/>
    <w:rsid w:val="00476F9A"/>
    <w:rsid w:val="00487F74"/>
    <w:rsid w:val="00492277"/>
    <w:rsid w:val="004941E7"/>
    <w:rsid w:val="00495149"/>
    <w:rsid w:val="00495ADB"/>
    <w:rsid w:val="004A08EB"/>
    <w:rsid w:val="004A3643"/>
    <w:rsid w:val="004A498F"/>
    <w:rsid w:val="004A4B07"/>
    <w:rsid w:val="004A6908"/>
    <w:rsid w:val="004B03C7"/>
    <w:rsid w:val="004B326F"/>
    <w:rsid w:val="004C0504"/>
    <w:rsid w:val="004C19CE"/>
    <w:rsid w:val="004C2195"/>
    <w:rsid w:val="004C31D0"/>
    <w:rsid w:val="004C405C"/>
    <w:rsid w:val="004C76D1"/>
    <w:rsid w:val="004D1C16"/>
    <w:rsid w:val="004D5129"/>
    <w:rsid w:val="004D652A"/>
    <w:rsid w:val="004E6109"/>
    <w:rsid w:val="004E61C6"/>
    <w:rsid w:val="004E7A23"/>
    <w:rsid w:val="004F5245"/>
    <w:rsid w:val="004F65FA"/>
    <w:rsid w:val="00502F4B"/>
    <w:rsid w:val="005111EF"/>
    <w:rsid w:val="00516CC9"/>
    <w:rsid w:val="005221A1"/>
    <w:rsid w:val="0052360F"/>
    <w:rsid w:val="005254D8"/>
    <w:rsid w:val="005258B1"/>
    <w:rsid w:val="00530420"/>
    <w:rsid w:val="00533550"/>
    <w:rsid w:val="005373C0"/>
    <w:rsid w:val="005379BB"/>
    <w:rsid w:val="005431D7"/>
    <w:rsid w:val="00546902"/>
    <w:rsid w:val="00547E21"/>
    <w:rsid w:val="00553E46"/>
    <w:rsid w:val="005552A4"/>
    <w:rsid w:val="0056336E"/>
    <w:rsid w:val="00564155"/>
    <w:rsid w:val="00564D43"/>
    <w:rsid w:val="00566FD0"/>
    <w:rsid w:val="005737FC"/>
    <w:rsid w:val="00574434"/>
    <w:rsid w:val="00580733"/>
    <w:rsid w:val="00582F0D"/>
    <w:rsid w:val="005A7458"/>
    <w:rsid w:val="005B0CD4"/>
    <w:rsid w:val="005B2591"/>
    <w:rsid w:val="005B599D"/>
    <w:rsid w:val="005B705E"/>
    <w:rsid w:val="005B7EE9"/>
    <w:rsid w:val="005C299D"/>
    <w:rsid w:val="005C6CED"/>
    <w:rsid w:val="005D0041"/>
    <w:rsid w:val="005E111D"/>
    <w:rsid w:val="005E4AD9"/>
    <w:rsid w:val="005E4B1B"/>
    <w:rsid w:val="005E6C18"/>
    <w:rsid w:val="005F259E"/>
    <w:rsid w:val="005F52FE"/>
    <w:rsid w:val="005F5DCD"/>
    <w:rsid w:val="006019F2"/>
    <w:rsid w:val="0062212C"/>
    <w:rsid w:val="00624997"/>
    <w:rsid w:val="00634577"/>
    <w:rsid w:val="00640E3B"/>
    <w:rsid w:val="0064569C"/>
    <w:rsid w:val="00652287"/>
    <w:rsid w:val="006543C9"/>
    <w:rsid w:val="00655C40"/>
    <w:rsid w:val="00657EBB"/>
    <w:rsid w:val="00662028"/>
    <w:rsid w:val="006632F8"/>
    <w:rsid w:val="00672BCC"/>
    <w:rsid w:val="006830D6"/>
    <w:rsid w:val="0068580F"/>
    <w:rsid w:val="00692E80"/>
    <w:rsid w:val="0069350F"/>
    <w:rsid w:val="006948DE"/>
    <w:rsid w:val="0069516B"/>
    <w:rsid w:val="00697F96"/>
    <w:rsid w:val="006A438E"/>
    <w:rsid w:val="006A46EE"/>
    <w:rsid w:val="006B3F14"/>
    <w:rsid w:val="006B5398"/>
    <w:rsid w:val="006C0713"/>
    <w:rsid w:val="006C2466"/>
    <w:rsid w:val="006D26FF"/>
    <w:rsid w:val="006D4ED5"/>
    <w:rsid w:val="006E1180"/>
    <w:rsid w:val="006E16FE"/>
    <w:rsid w:val="006E34BA"/>
    <w:rsid w:val="006E5EA1"/>
    <w:rsid w:val="006E6DC1"/>
    <w:rsid w:val="006F1CA3"/>
    <w:rsid w:val="006F5DD2"/>
    <w:rsid w:val="006F69C9"/>
    <w:rsid w:val="0070013D"/>
    <w:rsid w:val="00701B9D"/>
    <w:rsid w:val="0070244B"/>
    <w:rsid w:val="00703CE7"/>
    <w:rsid w:val="00705150"/>
    <w:rsid w:val="00705FF0"/>
    <w:rsid w:val="0070613F"/>
    <w:rsid w:val="00706270"/>
    <w:rsid w:val="0071160B"/>
    <w:rsid w:val="00711FD1"/>
    <w:rsid w:val="00715E6A"/>
    <w:rsid w:val="0071667C"/>
    <w:rsid w:val="00725EF7"/>
    <w:rsid w:val="00735E45"/>
    <w:rsid w:val="007416BB"/>
    <w:rsid w:val="00743DED"/>
    <w:rsid w:val="0075128D"/>
    <w:rsid w:val="00754698"/>
    <w:rsid w:val="007621F8"/>
    <w:rsid w:val="00764746"/>
    <w:rsid w:val="00767FC9"/>
    <w:rsid w:val="00771A03"/>
    <w:rsid w:val="00771ADE"/>
    <w:rsid w:val="0078222D"/>
    <w:rsid w:val="007836D4"/>
    <w:rsid w:val="007840B7"/>
    <w:rsid w:val="007910E7"/>
    <w:rsid w:val="00794F26"/>
    <w:rsid w:val="00796174"/>
    <w:rsid w:val="007A1649"/>
    <w:rsid w:val="007B2197"/>
    <w:rsid w:val="007C3859"/>
    <w:rsid w:val="007C65E5"/>
    <w:rsid w:val="007D3BA5"/>
    <w:rsid w:val="007F4CAC"/>
    <w:rsid w:val="00803EA0"/>
    <w:rsid w:val="008049F6"/>
    <w:rsid w:val="00804F34"/>
    <w:rsid w:val="00806FDB"/>
    <w:rsid w:val="00814912"/>
    <w:rsid w:val="008325E1"/>
    <w:rsid w:val="0083508F"/>
    <w:rsid w:val="008401CD"/>
    <w:rsid w:val="0084175B"/>
    <w:rsid w:val="00842718"/>
    <w:rsid w:val="00842935"/>
    <w:rsid w:val="0084567B"/>
    <w:rsid w:val="0085233A"/>
    <w:rsid w:val="0085261B"/>
    <w:rsid w:val="008526A4"/>
    <w:rsid w:val="00854922"/>
    <w:rsid w:val="00860DC0"/>
    <w:rsid w:val="008660E9"/>
    <w:rsid w:val="00870B16"/>
    <w:rsid w:val="00885E95"/>
    <w:rsid w:val="008860A9"/>
    <w:rsid w:val="00894AEF"/>
    <w:rsid w:val="00896D98"/>
    <w:rsid w:val="008A03CE"/>
    <w:rsid w:val="008A6600"/>
    <w:rsid w:val="008A7559"/>
    <w:rsid w:val="008B2C8B"/>
    <w:rsid w:val="008B5248"/>
    <w:rsid w:val="008B6501"/>
    <w:rsid w:val="008B6E4E"/>
    <w:rsid w:val="008C122E"/>
    <w:rsid w:val="008D1661"/>
    <w:rsid w:val="008D3325"/>
    <w:rsid w:val="008E1415"/>
    <w:rsid w:val="008E4480"/>
    <w:rsid w:val="008E4933"/>
    <w:rsid w:val="008E5264"/>
    <w:rsid w:val="008E765C"/>
    <w:rsid w:val="008F0292"/>
    <w:rsid w:val="008F6E12"/>
    <w:rsid w:val="008F7CBC"/>
    <w:rsid w:val="0090036C"/>
    <w:rsid w:val="00913E13"/>
    <w:rsid w:val="009145F6"/>
    <w:rsid w:val="009161B9"/>
    <w:rsid w:val="00916DEA"/>
    <w:rsid w:val="009170CA"/>
    <w:rsid w:val="009240A5"/>
    <w:rsid w:val="009246C2"/>
    <w:rsid w:val="00926627"/>
    <w:rsid w:val="00930DFA"/>
    <w:rsid w:val="009325EE"/>
    <w:rsid w:val="009424FA"/>
    <w:rsid w:val="009425CA"/>
    <w:rsid w:val="00947303"/>
    <w:rsid w:val="0095253B"/>
    <w:rsid w:val="0095444A"/>
    <w:rsid w:val="009611DC"/>
    <w:rsid w:val="00966863"/>
    <w:rsid w:val="00970140"/>
    <w:rsid w:val="009826B7"/>
    <w:rsid w:val="00982881"/>
    <w:rsid w:val="009849C4"/>
    <w:rsid w:val="00985E22"/>
    <w:rsid w:val="00996A4F"/>
    <w:rsid w:val="009A3F16"/>
    <w:rsid w:val="009B7704"/>
    <w:rsid w:val="009C0831"/>
    <w:rsid w:val="009C1351"/>
    <w:rsid w:val="009C683F"/>
    <w:rsid w:val="009E583B"/>
    <w:rsid w:val="009E7BC8"/>
    <w:rsid w:val="009F283D"/>
    <w:rsid w:val="009F7522"/>
    <w:rsid w:val="009F7B5E"/>
    <w:rsid w:val="00A04A20"/>
    <w:rsid w:val="00A05A28"/>
    <w:rsid w:val="00A10245"/>
    <w:rsid w:val="00A12858"/>
    <w:rsid w:val="00A17E40"/>
    <w:rsid w:val="00A21845"/>
    <w:rsid w:val="00A23F53"/>
    <w:rsid w:val="00A26D55"/>
    <w:rsid w:val="00A27B28"/>
    <w:rsid w:val="00A307EA"/>
    <w:rsid w:val="00A33E70"/>
    <w:rsid w:val="00A37238"/>
    <w:rsid w:val="00A41A20"/>
    <w:rsid w:val="00A50279"/>
    <w:rsid w:val="00A52C3F"/>
    <w:rsid w:val="00A52F14"/>
    <w:rsid w:val="00A5332C"/>
    <w:rsid w:val="00A53420"/>
    <w:rsid w:val="00A5363D"/>
    <w:rsid w:val="00A55C8E"/>
    <w:rsid w:val="00A62D97"/>
    <w:rsid w:val="00A636DC"/>
    <w:rsid w:val="00A74128"/>
    <w:rsid w:val="00A76340"/>
    <w:rsid w:val="00A76F2C"/>
    <w:rsid w:val="00A77EAE"/>
    <w:rsid w:val="00A847E3"/>
    <w:rsid w:val="00A85546"/>
    <w:rsid w:val="00A856D1"/>
    <w:rsid w:val="00A93139"/>
    <w:rsid w:val="00A97574"/>
    <w:rsid w:val="00AA3331"/>
    <w:rsid w:val="00AA366D"/>
    <w:rsid w:val="00AA4CC2"/>
    <w:rsid w:val="00AA7623"/>
    <w:rsid w:val="00AB09E4"/>
    <w:rsid w:val="00AB1ECC"/>
    <w:rsid w:val="00AC6DCF"/>
    <w:rsid w:val="00AD2ADB"/>
    <w:rsid w:val="00AD58FF"/>
    <w:rsid w:val="00AE1327"/>
    <w:rsid w:val="00AE297B"/>
    <w:rsid w:val="00AE44BA"/>
    <w:rsid w:val="00AE6D5A"/>
    <w:rsid w:val="00AF03C0"/>
    <w:rsid w:val="00AF141A"/>
    <w:rsid w:val="00AF223A"/>
    <w:rsid w:val="00AF60FF"/>
    <w:rsid w:val="00B0131F"/>
    <w:rsid w:val="00B02E4E"/>
    <w:rsid w:val="00B06EAD"/>
    <w:rsid w:val="00B14938"/>
    <w:rsid w:val="00B2305B"/>
    <w:rsid w:val="00B230D1"/>
    <w:rsid w:val="00B35764"/>
    <w:rsid w:val="00B36BD8"/>
    <w:rsid w:val="00B43811"/>
    <w:rsid w:val="00B4422D"/>
    <w:rsid w:val="00B456FD"/>
    <w:rsid w:val="00B4579D"/>
    <w:rsid w:val="00B53A3B"/>
    <w:rsid w:val="00B5666B"/>
    <w:rsid w:val="00B60208"/>
    <w:rsid w:val="00B61526"/>
    <w:rsid w:val="00B65369"/>
    <w:rsid w:val="00B70CAE"/>
    <w:rsid w:val="00B74171"/>
    <w:rsid w:val="00B7628C"/>
    <w:rsid w:val="00B8001B"/>
    <w:rsid w:val="00B921D8"/>
    <w:rsid w:val="00B95BA9"/>
    <w:rsid w:val="00BA0BA1"/>
    <w:rsid w:val="00BA1BC8"/>
    <w:rsid w:val="00BA31B7"/>
    <w:rsid w:val="00BC013B"/>
    <w:rsid w:val="00BC0A6E"/>
    <w:rsid w:val="00BC6D24"/>
    <w:rsid w:val="00BC7E54"/>
    <w:rsid w:val="00BD4C35"/>
    <w:rsid w:val="00BE2752"/>
    <w:rsid w:val="00BE2793"/>
    <w:rsid w:val="00BE36CD"/>
    <w:rsid w:val="00BE72EB"/>
    <w:rsid w:val="00BE7E5C"/>
    <w:rsid w:val="00BF70E9"/>
    <w:rsid w:val="00C03056"/>
    <w:rsid w:val="00C04708"/>
    <w:rsid w:val="00C04765"/>
    <w:rsid w:val="00C06D72"/>
    <w:rsid w:val="00C22538"/>
    <w:rsid w:val="00C2317B"/>
    <w:rsid w:val="00C23B11"/>
    <w:rsid w:val="00C25CC2"/>
    <w:rsid w:val="00C3406C"/>
    <w:rsid w:val="00C35659"/>
    <w:rsid w:val="00C438C3"/>
    <w:rsid w:val="00C443D4"/>
    <w:rsid w:val="00C465C6"/>
    <w:rsid w:val="00C46CE5"/>
    <w:rsid w:val="00C47749"/>
    <w:rsid w:val="00C47BA0"/>
    <w:rsid w:val="00C512D2"/>
    <w:rsid w:val="00C52893"/>
    <w:rsid w:val="00C53272"/>
    <w:rsid w:val="00C53705"/>
    <w:rsid w:val="00C53BF6"/>
    <w:rsid w:val="00C5647F"/>
    <w:rsid w:val="00C60617"/>
    <w:rsid w:val="00C60EC0"/>
    <w:rsid w:val="00C62637"/>
    <w:rsid w:val="00C6361E"/>
    <w:rsid w:val="00C64D71"/>
    <w:rsid w:val="00C7041A"/>
    <w:rsid w:val="00C7470C"/>
    <w:rsid w:val="00C76B2D"/>
    <w:rsid w:val="00C81A62"/>
    <w:rsid w:val="00C97267"/>
    <w:rsid w:val="00CA366B"/>
    <w:rsid w:val="00CA4E47"/>
    <w:rsid w:val="00CB0B14"/>
    <w:rsid w:val="00CB1266"/>
    <w:rsid w:val="00CB5D67"/>
    <w:rsid w:val="00CC1E15"/>
    <w:rsid w:val="00CC4C2C"/>
    <w:rsid w:val="00CC6565"/>
    <w:rsid w:val="00CD7FB7"/>
    <w:rsid w:val="00CE03C7"/>
    <w:rsid w:val="00CE53C4"/>
    <w:rsid w:val="00CE5F51"/>
    <w:rsid w:val="00CE754E"/>
    <w:rsid w:val="00CF7417"/>
    <w:rsid w:val="00D1586C"/>
    <w:rsid w:val="00D35EB8"/>
    <w:rsid w:val="00D42010"/>
    <w:rsid w:val="00D47A50"/>
    <w:rsid w:val="00D518A7"/>
    <w:rsid w:val="00D54C5C"/>
    <w:rsid w:val="00D572CB"/>
    <w:rsid w:val="00D61EEE"/>
    <w:rsid w:val="00D62440"/>
    <w:rsid w:val="00D62D5C"/>
    <w:rsid w:val="00D6326B"/>
    <w:rsid w:val="00D65D31"/>
    <w:rsid w:val="00D67FCA"/>
    <w:rsid w:val="00D77432"/>
    <w:rsid w:val="00D77508"/>
    <w:rsid w:val="00D914D3"/>
    <w:rsid w:val="00D91B05"/>
    <w:rsid w:val="00D91F1D"/>
    <w:rsid w:val="00D939C9"/>
    <w:rsid w:val="00D95295"/>
    <w:rsid w:val="00D95D67"/>
    <w:rsid w:val="00DA08AA"/>
    <w:rsid w:val="00DA400B"/>
    <w:rsid w:val="00DC1213"/>
    <w:rsid w:val="00DD524D"/>
    <w:rsid w:val="00DD713A"/>
    <w:rsid w:val="00DE2D9F"/>
    <w:rsid w:val="00DF00B9"/>
    <w:rsid w:val="00E104DA"/>
    <w:rsid w:val="00E113BE"/>
    <w:rsid w:val="00E129E2"/>
    <w:rsid w:val="00E227A1"/>
    <w:rsid w:val="00E227DB"/>
    <w:rsid w:val="00E2508A"/>
    <w:rsid w:val="00E3195C"/>
    <w:rsid w:val="00E32528"/>
    <w:rsid w:val="00E34FF6"/>
    <w:rsid w:val="00E4059E"/>
    <w:rsid w:val="00E450CC"/>
    <w:rsid w:val="00E60E1F"/>
    <w:rsid w:val="00E61532"/>
    <w:rsid w:val="00E62148"/>
    <w:rsid w:val="00E6247E"/>
    <w:rsid w:val="00E73CCB"/>
    <w:rsid w:val="00E7696B"/>
    <w:rsid w:val="00E77286"/>
    <w:rsid w:val="00E84C3E"/>
    <w:rsid w:val="00E85969"/>
    <w:rsid w:val="00E903F2"/>
    <w:rsid w:val="00E968FC"/>
    <w:rsid w:val="00E96983"/>
    <w:rsid w:val="00E96A8B"/>
    <w:rsid w:val="00E97BAC"/>
    <w:rsid w:val="00EA4D83"/>
    <w:rsid w:val="00EB7A4F"/>
    <w:rsid w:val="00EC3E59"/>
    <w:rsid w:val="00EC72CD"/>
    <w:rsid w:val="00ED6148"/>
    <w:rsid w:val="00EE11DC"/>
    <w:rsid w:val="00EE1F3E"/>
    <w:rsid w:val="00EE265D"/>
    <w:rsid w:val="00EE40D7"/>
    <w:rsid w:val="00EF0CB2"/>
    <w:rsid w:val="00EF3E4F"/>
    <w:rsid w:val="00EF6F75"/>
    <w:rsid w:val="00EF7840"/>
    <w:rsid w:val="00F05555"/>
    <w:rsid w:val="00F1045D"/>
    <w:rsid w:val="00F10F32"/>
    <w:rsid w:val="00F168E9"/>
    <w:rsid w:val="00F222E0"/>
    <w:rsid w:val="00F22926"/>
    <w:rsid w:val="00F2344D"/>
    <w:rsid w:val="00F31D52"/>
    <w:rsid w:val="00F41315"/>
    <w:rsid w:val="00F47F55"/>
    <w:rsid w:val="00F61FDC"/>
    <w:rsid w:val="00F736DE"/>
    <w:rsid w:val="00F8514F"/>
    <w:rsid w:val="00F854F6"/>
    <w:rsid w:val="00F90FCF"/>
    <w:rsid w:val="00FA0A64"/>
    <w:rsid w:val="00FA10B0"/>
    <w:rsid w:val="00FA28CB"/>
    <w:rsid w:val="00FA39A3"/>
    <w:rsid w:val="00FA4136"/>
    <w:rsid w:val="00FA5930"/>
    <w:rsid w:val="00FA684D"/>
    <w:rsid w:val="00FA6BFC"/>
    <w:rsid w:val="00FA7C23"/>
    <w:rsid w:val="00FB33BA"/>
    <w:rsid w:val="00FB68AC"/>
    <w:rsid w:val="00FB6BB3"/>
    <w:rsid w:val="00FC2372"/>
    <w:rsid w:val="00FC6780"/>
    <w:rsid w:val="00FD1454"/>
    <w:rsid w:val="00FD7F44"/>
    <w:rsid w:val="00FE2044"/>
    <w:rsid w:val="00FE39E5"/>
    <w:rsid w:val="00FE58A3"/>
    <w:rsid w:val="00FF48B4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552"/>
  </w:style>
  <w:style w:type="paragraph" w:styleId="1">
    <w:name w:val="heading 1"/>
    <w:basedOn w:val="a"/>
    <w:next w:val="a"/>
    <w:link w:val="10"/>
    <w:qFormat/>
    <w:rsid w:val="00187552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875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875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8755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8755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8755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87552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87552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187552"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552"/>
    <w:rPr>
      <w:color w:val="0000FF"/>
      <w:u w:val="single"/>
    </w:rPr>
  </w:style>
  <w:style w:type="paragraph" w:styleId="a4">
    <w:name w:val="Body Text"/>
    <w:basedOn w:val="a"/>
    <w:link w:val="a5"/>
    <w:rsid w:val="00187552"/>
    <w:pPr>
      <w:jc w:val="both"/>
    </w:pPr>
    <w:rPr>
      <w:sz w:val="24"/>
    </w:rPr>
  </w:style>
  <w:style w:type="paragraph" w:styleId="a6">
    <w:name w:val="Document Map"/>
    <w:basedOn w:val="a"/>
    <w:link w:val="a7"/>
    <w:semiHidden/>
    <w:rsid w:val="00187552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link w:val="a9"/>
    <w:rsid w:val="00187552"/>
    <w:rPr>
      <w:sz w:val="24"/>
    </w:rPr>
  </w:style>
  <w:style w:type="paragraph" w:styleId="21">
    <w:name w:val="Body Text Indent 2"/>
    <w:basedOn w:val="a"/>
    <w:link w:val="22"/>
    <w:rsid w:val="00187552"/>
    <w:pPr>
      <w:ind w:firstLine="360"/>
      <w:jc w:val="both"/>
    </w:pPr>
    <w:rPr>
      <w:sz w:val="24"/>
    </w:rPr>
  </w:style>
  <w:style w:type="paragraph" w:styleId="23">
    <w:name w:val="Body Text 2"/>
    <w:basedOn w:val="a"/>
    <w:link w:val="24"/>
    <w:rsid w:val="00187552"/>
    <w:pPr>
      <w:jc w:val="both"/>
    </w:pPr>
    <w:rPr>
      <w:sz w:val="28"/>
    </w:rPr>
  </w:style>
  <w:style w:type="paragraph" w:styleId="31">
    <w:name w:val="Body Text Indent 3"/>
    <w:basedOn w:val="a"/>
    <w:link w:val="32"/>
    <w:rsid w:val="00187552"/>
    <w:pPr>
      <w:ind w:left="720"/>
      <w:jc w:val="both"/>
    </w:pPr>
    <w:rPr>
      <w:sz w:val="28"/>
    </w:rPr>
  </w:style>
  <w:style w:type="paragraph" w:styleId="33">
    <w:name w:val="Body Text 3"/>
    <w:basedOn w:val="a"/>
    <w:link w:val="34"/>
    <w:rsid w:val="00187552"/>
    <w:pPr>
      <w:jc w:val="center"/>
    </w:pPr>
    <w:rPr>
      <w:sz w:val="24"/>
    </w:rPr>
  </w:style>
  <w:style w:type="table" w:styleId="aa">
    <w:name w:val="Table Grid"/>
    <w:basedOn w:val="a1"/>
    <w:rsid w:val="002C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847E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847E3"/>
  </w:style>
  <w:style w:type="paragraph" w:styleId="ae">
    <w:name w:val="footer"/>
    <w:basedOn w:val="a"/>
    <w:link w:val="af"/>
    <w:rsid w:val="00A93139"/>
    <w:pPr>
      <w:tabs>
        <w:tab w:val="center" w:pos="4677"/>
        <w:tab w:val="right" w:pos="9355"/>
      </w:tabs>
    </w:pPr>
  </w:style>
  <w:style w:type="character" w:styleId="af0">
    <w:name w:val="FollowedHyperlink"/>
    <w:basedOn w:val="a0"/>
    <w:rsid w:val="00A93139"/>
    <w:rPr>
      <w:color w:val="800080"/>
      <w:u w:val="single"/>
    </w:rPr>
  </w:style>
  <w:style w:type="character" w:styleId="af1">
    <w:name w:val="annotation reference"/>
    <w:basedOn w:val="a0"/>
    <w:semiHidden/>
    <w:rsid w:val="00D77432"/>
    <w:rPr>
      <w:sz w:val="16"/>
      <w:szCs w:val="16"/>
    </w:rPr>
  </w:style>
  <w:style w:type="paragraph" w:styleId="af2">
    <w:name w:val="annotation text"/>
    <w:basedOn w:val="a"/>
    <w:link w:val="af3"/>
    <w:semiHidden/>
    <w:rsid w:val="00D77432"/>
  </w:style>
  <w:style w:type="paragraph" w:styleId="af4">
    <w:name w:val="annotation subject"/>
    <w:basedOn w:val="af2"/>
    <w:next w:val="af2"/>
    <w:link w:val="af5"/>
    <w:semiHidden/>
    <w:rsid w:val="00D77432"/>
    <w:rPr>
      <w:b/>
      <w:bCs/>
    </w:rPr>
  </w:style>
  <w:style w:type="paragraph" w:styleId="af6">
    <w:name w:val="Balloon Text"/>
    <w:basedOn w:val="a"/>
    <w:link w:val="af7"/>
    <w:semiHidden/>
    <w:rsid w:val="00D77432"/>
    <w:rPr>
      <w:rFonts w:ascii="Tahoma" w:hAnsi="Tahoma" w:cs="Tahoma"/>
      <w:sz w:val="16"/>
      <w:szCs w:val="16"/>
    </w:rPr>
  </w:style>
  <w:style w:type="paragraph" w:customStyle="1" w:styleId="af8">
    <w:name w:val="Таблицы (моноширинный)"/>
    <w:basedOn w:val="a"/>
    <w:next w:val="a"/>
    <w:uiPriority w:val="99"/>
    <w:rsid w:val="00C7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1 Знак"/>
    <w:basedOn w:val="a"/>
    <w:rsid w:val="00794F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794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21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rmal (Web)"/>
    <w:basedOn w:val="a"/>
    <w:uiPriority w:val="99"/>
    <w:unhideWhenUsed/>
    <w:rsid w:val="008D166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0"/>
    <w:qFormat/>
    <w:rsid w:val="008D1661"/>
    <w:rPr>
      <w:b/>
      <w:bCs/>
    </w:rPr>
  </w:style>
  <w:style w:type="paragraph" w:customStyle="1" w:styleId="ConsPlusNonformat">
    <w:name w:val="ConsPlusNonformat"/>
    <w:rsid w:val="00394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5236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84175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417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d">
    <w:name w:val="Цветовое выделение"/>
    <w:rsid w:val="0084175B"/>
    <w:rPr>
      <w:b/>
      <w:bCs w:val="0"/>
      <w:color w:val="26282F"/>
      <w:sz w:val="26"/>
    </w:rPr>
  </w:style>
  <w:style w:type="paragraph" w:styleId="afe">
    <w:name w:val="List Paragraph"/>
    <w:basedOn w:val="a"/>
    <w:uiPriority w:val="34"/>
    <w:qFormat/>
    <w:rsid w:val="00764746"/>
    <w:pPr>
      <w:ind w:left="720"/>
      <w:contextualSpacing/>
    </w:pPr>
  </w:style>
  <w:style w:type="paragraph" w:customStyle="1" w:styleId="00">
    <w:name w:val="00_Обычный"/>
    <w:basedOn w:val="a"/>
    <w:link w:val="000"/>
    <w:qFormat/>
    <w:rsid w:val="00C53BF6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</w:rPr>
  </w:style>
  <w:style w:type="character" w:customStyle="1" w:styleId="000">
    <w:name w:val="00_Обычный Знак"/>
    <w:link w:val="00"/>
    <w:rsid w:val="00C53BF6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E61532"/>
    <w:rPr>
      <w:b/>
      <w:sz w:val="22"/>
    </w:rPr>
  </w:style>
  <w:style w:type="character" w:customStyle="1" w:styleId="20">
    <w:name w:val="Заголовок 2 Знак"/>
    <w:basedOn w:val="a0"/>
    <w:link w:val="2"/>
    <w:rsid w:val="00E61532"/>
    <w:rPr>
      <w:sz w:val="28"/>
    </w:rPr>
  </w:style>
  <w:style w:type="character" w:customStyle="1" w:styleId="30">
    <w:name w:val="Заголовок 3 Знак"/>
    <w:basedOn w:val="a0"/>
    <w:link w:val="3"/>
    <w:rsid w:val="00E61532"/>
    <w:rPr>
      <w:sz w:val="24"/>
    </w:rPr>
  </w:style>
  <w:style w:type="character" w:customStyle="1" w:styleId="40">
    <w:name w:val="Заголовок 4 Знак"/>
    <w:basedOn w:val="a0"/>
    <w:link w:val="4"/>
    <w:rsid w:val="00E61532"/>
    <w:rPr>
      <w:sz w:val="24"/>
    </w:rPr>
  </w:style>
  <w:style w:type="character" w:customStyle="1" w:styleId="50">
    <w:name w:val="Заголовок 5 Знак"/>
    <w:basedOn w:val="a0"/>
    <w:link w:val="5"/>
    <w:rsid w:val="00E61532"/>
    <w:rPr>
      <w:sz w:val="28"/>
    </w:rPr>
  </w:style>
  <w:style w:type="character" w:customStyle="1" w:styleId="60">
    <w:name w:val="Заголовок 6 Знак"/>
    <w:basedOn w:val="a0"/>
    <w:link w:val="6"/>
    <w:rsid w:val="00E61532"/>
    <w:rPr>
      <w:sz w:val="24"/>
    </w:rPr>
  </w:style>
  <w:style w:type="character" w:customStyle="1" w:styleId="70">
    <w:name w:val="Заголовок 7 Знак"/>
    <w:basedOn w:val="a0"/>
    <w:link w:val="7"/>
    <w:rsid w:val="00E61532"/>
    <w:rPr>
      <w:b/>
      <w:sz w:val="24"/>
    </w:rPr>
  </w:style>
  <w:style w:type="character" w:customStyle="1" w:styleId="80">
    <w:name w:val="Заголовок 8 Знак"/>
    <w:basedOn w:val="a0"/>
    <w:link w:val="8"/>
    <w:rsid w:val="00E61532"/>
    <w:rPr>
      <w:i/>
    </w:rPr>
  </w:style>
  <w:style w:type="character" w:customStyle="1" w:styleId="90">
    <w:name w:val="Заголовок 9 Знак"/>
    <w:basedOn w:val="a0"/>
    <w:link w:val="9"/>
    <w:rsid w:val="00E61532"/>
    <w:rPr>
      <w:b/>
      <w:i/>
      <w:sz w:val="24"/>
    </w:rPr>
  </w:style>
  <w:style w:type="character" w:customStyle="1" w:styleId="a5">
    <w:name w:val="Основной текст Знак"/>
    <w:basedOn w:val="a0"/>
    <w:link w:val="a4"/>
    <w:rsid w:val="00E61532"/>
    <w:rPr>
      <w:sz w:val="24"/>
    </w:rPr>
  </w:style>
  <w:style w:type="character" w:customStyle="1" w:styleId="a7">
    <w:name w:val="Схема документа Знак"/>
    <w:basedOn w:val="a0"/>
    <w:link w:val="a6"/>
    <w:semiHidden/>
    <w:rsid w:val="00E61532"/>
    <w:rPr>
      <w:rFonts w:ascii="Tahoma" w:hAnsi="Tahoma"/>
      <w:shd w:val="clear" w:color="auto" w:fill="000080"/>
    </w:rPr>
  </w:style>
  <w:style w:type="character" w:customStyle="1" w:styleId="a9">
    <w:name w:val="Основной текст с отступом Знак"/>
    <w:basedOn w:val="a0"/>
    <w:link w:val="a8"/>
    <w:rsid w:val="00E61532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61532"/>
    <w:rPr>
      <w:sz w:val="24"/>
    </w:rPr>
  </w:style>
  <w:style w:type="character" w:customStyle="1" w:styleId="24">
    <w:name w:val="Основной текст 2 Знак"/>
    <w:basedOn w:val="a0"/>
    <w:link w:val="23"/>
    <w:rsid w:val="00E61532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61532"/>
    <w:rPr>
      <w:sz w:val="28"/>
    </w:rPr>
  </w:style>
  <w:style w:type="character" w:customStyle="1" w:styleId="34">
    <w:name w:val="Основной текст 3 Знак"/>
    <w:basedOn w:val="a0"/>
    <w:link w:val="33"/>
    <w:rsid w:val="00E61532"/>
    <w:rPr>
      <w:sz w:val="24"/>
    </w:rPr>
  </w:style>
  <w:style w:type="character" w:customStyle="1" w:styleId="ac">
    <w:name w:val="Верхний колонтитул Знак"/>
    <w:basedOn w:val="a0"/>
    <w:link w:val="ab"/>
    <w:rsid w:val="00E61532"/>
  </w:style>
  <w:style w:type="character" w:customStyle="1" w:styleId="af">
    <w:name w:val="Нижний колонтитул Знак"/>
    <w:basedOn w:val="a0"/>
    <w:link w:val="ae"/>
    <w:rsid w:val="00E61532"/>
  </w:style>
  <w:style w:type="character" w:customStyle="1" w:styleId="af3">
    <w:name w:val="Текст примечания Знак"/>
    <w:basedOn w:val="a0"/>
    <w:link w:val="af2"/>
    <w:semiHidden/>
    <w:rsid w:val="00E61532"/>
  </w:style>
  <w:style w:type="character" w:customStyle="1" w:styleId="af5">
    <w:name w:val="Тема примечания Знак"/>
    <w:basedOn w:val="af3"/>
    <w:link w:val="af4"/>
    <w:semiHidden/>
    <w:rsid w:val="00E61532"/>
    <w:rPr>
      <w:b/>
      <w:bCs/>
    </w:rPr>
  </w:style>
  <w:style w:type="character" w:customStyle="1" w:styleId="af7">
    <w:name w:val="Текст выноски Знак"/>
    <w:basedOn w:val="a0"/>
    <w:link w:val="af6"/>
    <w:semiHidden/>
    <w:rsid w:val="00E61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0A30-3782-43AF-889D-FADBDB4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13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20876</CharactersWithSpaces>
  <SharedDoc>false</SharedDoc>
  <HLinks>
    <vt:vector size="36" baseType="variant"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consultantplus://offline/ref%3D632CFBF4FF454E48DBFB33D94F7874029952A932059158E1F9C4E475750B6489B7A467041D960993e8O1N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consultantplus://offline/ref=E6055C8220B071A407116404F9E5EA921955F7BBE83CE9DE65C5BB6EBELBO0I</vt:lpwstr>
      </vt:variant>
      <vt:variant>
        <vt:lpwstr/>
      </vt:variant>
      <vt:variant>
        <vt:i4>7667768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consultantplus://offline/ref=E6055C8220B071A407116404F9E5EA921955F7BBE13AE9DE65C5BB6EBEB0FD97B8386021B2A87F54LBO8I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consultantplus://offline/ref=E6055C8220B071A407116404F9E5EA921955F7BBE13AE9DE65C5BB6EBEB0FD97B8386021B2A87F54LBO9I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consultantplus://offline/ref=D38DE9DC30BA3A8A0ABE0D15AC78BA68584AFCE8FCB7E941C8B103E73ED5K8N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consultantplus://offline/ref=74C36E169F1470EE4A9FE1882266B6FFA2BEA30E6F7FA8FE373F2E6506BB9416CF55209475ECE0S7I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dubova</cp:lastModifiedBy>
  <cp:revision>96</cp:revision>
  <cp:lastPrinted>2019-11-13T08:06:00Z</cp:lastPrinted>
  <dcterms:created xsi:type="dcterms:W3CDTF">2016-11-25T14:19:00Z</dcterms:created>
  <dcterms:modified xsi:type="dcterms:W3CDTF">2022-05-20T12:24:00Z</dcterms:modified>
</cp:coreProperties>
</file>