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60E1" w14:textId="77777777" w:rsidR="00AA3362" w:rsidRDefault="00AA3362" w:rsidP="00AA3362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49125794" w14:textId="77777777" w:rsidR="00AA3362" w:rsidRDefault="00AA3362" w:rsidP="00AA3362">
      <w:pPr>
        <w:pStyle w:val="a4"/>
      </w:pPr>
      <w:r>
        <w:t> </w:t>
      </w:r>
    </w:p>
    <w:p w14:paraId="5FB69950" w14:textId="77777777" w:rsidR="00AA3362" w:rsidRDefault="00AA3362" w:rsidP="00AA3362">
      <w:pPr>
        <w:pStyle w:val="a4"/>
      </w:pPr>
      <w:r>
        <w:t>            164200, г. Няндома, Архангельской обл., ул. 60 лет Октября, д. 13, тел.(81838) 6-25-95</w:t>
      </w:r>
    </w:p>
    <w:p w14:paraId="7B247603" w14:textId="77777777" w:rsidR="00AA3362" w:rsidRDefault="00AA3362" w:rsidP="00AA3362">
      <w:pPr>
        <w:pStyle w:val="a4"/>
        <w:jc w:val="center"/>
      </w:pPr>
      <w:r>
        <w:rPr>
          <w:rStyle w:val="a3"/>
        </w:rPr>
        <w:t> </w:t>
      </w:r>
    </w:p>
    <w:p w14:paraId="40D05D22" w14:textId="77777777" w:rsidR="00AA3362" w:rsidRDefault="00AA3362" w:rsidP="00AA3362">
      <w:pPr>
        <w:pStyle w:val="a4"/>
        <w:jc w:val="center"/>
      </w:pPr>
      <w:r>
        <w:rPr>
          <w:rStyle w:val="a3"/>
        </w:rPr>
        <w:t xml:space="preserve">ЗАКЛЮЧЕНИЕ </w:t>
      </w:r>
    </w:p>
    <w:p w14:paraId="1491A790" w14:textId="77777777" w:rsidR="00AA3362" w:rsidRDefault="00AA3362" w:rsidP="00AA3362">
      <w:pPr>
        <w:pStyle w:val="a4"/>
        <w:jc w:val="center"/>
      </w:pPr>
      <w:r>
        <w:rPr>
          <w:rStyle w:val="a5"/>
          <w:b/>
          <w:bCs/>
        </w:rPr>
        <w:t>на проект решения Собрания депутатов МО «Няндомский муниципальный район»</w:t>
      </w:r>
    </w:p>
    <w:p w14:paraId="32D5FA5B" w14:textId="77777777" w:rsidR="00AA3362" w:rsidRDefault="00AA3362" w:rsidP="00AA3362">
      <w:pPr>
        <w:pStyle w:val="a4"/>
        <w:jc w:val="center"/>
      </w:pPr>
      <w:r>
        <w:rPr>
          <w:rStyle w:val="a5"/>
          <w:b/>
          <w:bCs/>
        </w:rPr>
        <w:t>«О внесении изменений и дополнений в решение Собрания депутатов от 19.12.2014 №46 «О бюджете МО «Няндомский муниципальный район» на 2015 год и на плановый период 2016 и 2017 годов</w:t>
      </w:r>
    </w:p>
    <w:p w14:paraId="55F253FE" w14:textId="77777777" w:rsidR="00AA3362" w:rsidRDefault="00AA3362" w:rsidP="00AA3362">
      <w:pPr>
        <w:pStyle w:val="a4"/>
      </w:pPr>
      <w:r>
        <w:t> </w:t>
      </w:r>
    </w:p>
    <w:p w14:paraId="4C8D166F" w14:textId="77777777" w:rsidR="00AA3362" w:rsidRDefault="00AA3362" w:rsidP="00AA3362">
      <w:pPr>
        <w:pStyle w:val="a4"/>
      </w:pPr>
      <w:r>
        <w:t xml:space="preserve">Контрольно-счетной палатой МО «Няндомский муниципальный район» в соответствии с требованиями Бюджетного кодекса РФ, </w:t>
      </w:r>
      <w:hyperlink r:id="rId4" w:anchor="I0" w:history="1">
        <w:r>
          <w:rPr>
            <w:rStyle w:val="a6"/>
          </w:rPr>
          <w:t>Положения «О бюджетном процессе в муниципальном образовании «Няндомский муниципальный район»</w:t>
        </w:r>
      </w:hyperlink>
      <w:r>
        <w:t>, утвержденном решением Собрания депутатов МО «Няндомский муниципальный район» от 21.11.2013 № 1 (с изменениями), подготовлено настоящее заключение.</w:t>
      </w:r>
    </w:p>
    <w:p w14:paraId="5BA26E06" w14:textId="77777777" w:rsidR="00AA3362" w:rsidRDefault="00AA3362" w:rsidP="00AA3362">
      <w:pPr>
        <w:pStyle w:val="a4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163C3E2" w14:textId="77777777" w:rsidR="00AA3362" w:rsidRDefault="00AA3362" w:rsidP="00AA3362">
      <w:pPr>
        <w:pStyle w:val="a4"/>
      </w:pPr>
      <w:r>
        <w:t>- соответствия действующему бюджетному законодательству;</w:t>
      </w:r>
    </w:p>
    <w:p w14:paraId="6B5E7790" w14:textId="77777777" w:rsidR="00AA3362" w:rsidRDefault="00AA3362" w:rsidP="00AA3362">
      <w:pPr>
        <w:pStyle w:val="a4"/>
      </w:pPr>
      <w:r>
        <w:t>- реалистичности и наличия должного обоснования вносимых изменений;</w:t>
      </w:r>
    </w:p>
    <w:p w14:paraId="221DAD93" w14:textId="77777777" w:rsidR="00AA3362" w:rsidRDefault="00AA3362" w:rsidP="00AA3362">
      <w:pPr>
        <w:pStyle w:val="a4"/>
      </w:pPr>
      <w:r>
        <w:t>- целесообразности внесения изменений.</w:t>
      </w:r>
    </w:p>
    <w:p w14:paraId="6798B2BF" w14:textId="77777777" w:rsidR="00AA3362" w:rsidRDefault="00AA3362" w:rsidP="00AA3362">
      <w:pPr>
        <w:pStyle w:val="a4"/>
      </w:pPr>
      <w:r>
        <w:t xml:space="preserve">Проект решения «О внесении изменений и дополнений в </w:t>
      </w:r>
      <w:hyperlink r:id="rId5" w:anchor="I0" w:history="1">
        <w:r>
          <w:rPr>
            <w:rStyle w:val="a6"/>
          </w:rPr>
          <w:t>решение Собрания депутатов от 19 декабря 2014 года №46 «О бюджете муниципального образования «Няндомский муниципальный район» на 2015 год и на плановый период 2016 и 2017 годов»</w:t>
        </w:r>
      </w:hyperlink>
      <w:r>
        <w:t xml:space="preserve"> предоставлен Собранием депутатов МО «Няндомский муниципальный район» в Контрольно-счетную палату МО «Няндомский муниципальный район» 21.05.2014.</w:t>
      </w:r>
    </w:p>
    <w:p w14:paraId="680E3B20" w14:textId="77777777" w:rsidR="00AA3362" w:rsidRDefault="00AA3362" w:rsidP="00AA3362">
      <w:pPr>
        <w:pStyle w:val="a4"/>
      </w:pPr>
      <w:r>
        <w:t>В предлагаемом проекте решения в целом изменяются доходная и расходная части бюджета муниципального района.</w:t>
      </w:r>
    </w:p>
    <w:p w14:paraId="04FF307E" w14:textId="77777777" w:rsidR="00AA3362" w:rsidRDefault="00AA3362" w:rsidP="00AA3362">
      <w:pPr>
        <w:pStyle w:val="a4"/>
      </w:pPr>
      <w:r>
        <w:t> </w:t>
      </w:r>
    </w:p>
    <w:p w14:paraId="4CF3FA89" w14:textId="77777777" w:rsidR="00AA3362" w:rsidRDefault="00AA3362" w:rsidP="00AA3362">
      <w:pPr>
        <w:pStyle w:val="a4"/>
      </w:pPr>
      <w:r>
        <w:t>1. Согласно представленному проекту решения в целом доходы планируются в сумме 605028,5 тыс.руб., что по сравнению с объёмом доходов бюджета, принятым решением Собрания депутатов от 19.12.2014 №46 «О бюджете МО «Няндомский муниципальный район» на 2015 год и на плановый период 2016 и  2017 годов» (609149,7 тыс.руб.) уменьшится на 4121,2 тыс.руб., по сравнению с объемом доходов в редакции решения от 23.04.2015 №62 (606351,2 тыс.руб.) уменьшится на 1322,7 тыс.руб.</w:t>
      </w:r>
    </w:p>
    <w:p w14:paraId="46DF2C6A" w14:textId="77777777" w:rsidR="00AA3362" w:rsidRDefault="00AA3362" w:rsidP="00AA3362">
      <w:pPr>
        <w:pStyle w:val="a4"/>
      </w:pPr>
      <w:r>
        <w:lastRenderedPageBreak/>
        <w:t>1.1. Доходная часть бюджета МО «Няндомский муниципальный район» увеличивается на основании полученных уведомлений областных администраторов Архангельской области на 147,0 тыс.руб., в том числе:</w:t>
      </w:r>
    </w:p>
    <w:p w14:paraId="7AB7C5C1" w14:textId="77777777" w:rsidR="00AA3362" w:rsidRDefault="00AA3362" w:rsidP="00AA3362">
      <w:pPr>
        <w:pStyle w:val="a4"/>
      </w:pPr>
      <w:r>
        <w:t>- увеличен размер субсидий на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на 90,0 тыс.руб.;</w:t>
      </w:r>
    </w:p>
    <w:p w14:paraId="772A88DA" w14:textId="77777777" w:rsidR="00AA3362" w:rsidRDefault="00AA3362" w:rsidP="00AA3362">
      <w:pPr>
        <w:pStyle w:val="a4"/>
      </w:pPr>
      <w:r>
        <w:t>- увеличены средства государственной программы Архангельской области «Патриотическое воспитание, развитие физкультуры, спорта и повышение эффективности реализации молодежной политики в Архангельской области 2014-2020 годы» (подпрограмма «Спорт Беломорья») на сумму 57,0 тыс.руб.</w:t>
      </w:r>
    </w:p>
    <w:p w14:paraId="35D10A42" w14:textId="77777777" w:rsidR="00AA3362" w:rsidRDefault="00AA3362" w:rsidP="00AA3362">
      <w:pPr>
        <w:pStyle w:val="a4"/>
      </w:pPr>
      <w:r>
        <w:t>1.2. Доходы бюджета муниципального района уменьшены на сумму 1469,7 тыс.руб. в связи с возвратом остатков субсидий, субвенций и иных межбюджетных трансфертов, имеющих целевое назначение прошлых лет, в том числе:</w:t>
      </w:r>
    </w:p>
    <w:p w14:paraId="2F835195" w14:textId="77777777" w:rsidR="00AA3362" w:rsidRDefault="00AA3362" w:rsidP="00AA3362">
      <w:pPr>
        <w:pStyle w:val="a4"/>
      </w:pPr>
      <w:r>
        <w:t>- средства резервного фонда Правительства Архангельской области для МО «Мошинское» – 493,2 тыс.руб. (493222,61 руб.);</w:t>
      </w:r>
    </w:p>
    <w:p w14:paraId="5BDD7F2B" w14:textId="77777777" w:rsidR="00AA3362" w:rsidRDefault="00AA3362" w:rsidP="00AA3362">
      <w:pPr>
        <w:pStyle w:val="a4"/>
      </w:pPr>
      <w:r>
        <w:t>- субвенция на компенсацию родительской платы за присмотр и уход за ребенком в образовательных организациях – 443,4 тыс.руб. (443431,53 руб.);</w:t>
      </w:r>
    </w:p>
    <w:p w14:paraId="5B647DBE" w14:textId="77777777" w:rsidR="00AA3362" w:rsidRDefault="00AA3362" w:rsidP="00AA3362">
      <w:pPr>
        <w:pStyle w:val="a4"/>
      </w:pPr>
      <w:r>
        <w:t>- средства на разработку генерального плана городского поселения (остатки прошлых лет) – 63,0 тыс.руб. (63000,00 руб.);</w:t>
      </w:r>
    </w:p>
    <w:p w14:paraId="3938DC28" w14:textId="77777777" w:rsidR="00AA3362" w:rsidRDefault="00AA3362" w:rsidP="00AA3362">
      <w:pPr>
        <w:pStyle w:val="a4"/>
      </w:pPr>
      <w:r>
        <w:t>- субсидия на софинансирование мероприятий по поддержке малого предпринимательства 470,0 тыс.руб. (470000,00 руб.).</w:t>
      </w:r>
    </w:p>
    <w:p w14:paraId="5562C737" w14:textId="77777777" w:rsidR="00AA3362" w:rsidRDefault="00AA3362" w:rsidP="00AA3362">
      <w:pPr>
        <w:pStyle w:val="a4"/>
      </w:pPr>
      <w:r>
        <w:t>1.3. Субвенция на осуществление государственных полномочий в сфере административных правонарушений в сумме 4,5 тыс.руб. учтена в доходах бюджета муниципального района по поступлению (остатки средств поступили от МО «Мошинское») и выбытию (возвращены в областной бюджет).</w:t>
      </w:r>
    </w:p>
    <w:p w14:paraId="49817D45" w14:textId="77777777" w:rsidR="00AA3362" w:rsidRDefault="00AA3362" w:rsidP="00AA3362">
      <w:pPr>
        <w:pStyle w:val="a4"/>
      </w:pPr>
      <w:r>
        <w:t> </w:t>
      </w:r>
    </w:p>
    <w:p w14:paraId="07AF9650" w14:textId="77777777" w:rsidR="00AA3362" w:rsidRDefault="00AA3362" w:rsidP="00AA3362">
      <w:pPr>
        <w:pStyle w:val="a4"/>
      </w:pPr>
      <w:r>
        <w:t>2. В проекте решения в целом расходы предлагается установить в сумме 645477,2 тыс.руб., что по сравнению с объёмом расходов бюджета, принятым решением Собрания депутатов от 19.12.2014 №46 «О бюджете МО «Няндомский муниципальный район» на 2015 год и на плановый период 2016 и 2017 годов» (618238,4 тыс.руб.), увеличивается на 27238,88 тыс.руб., по сравнению с объемом доходов в редакции решения от 23.04.2015 №62 (644940,1 тыс.руб.) увеличивается на 537,1 тыс.руб.</w:t>
      </w:r>
    </w:p>
    <w:p w14:paraId="76263128" w14:textId="77777777" w:rsidR="00AA3362" w:rsidRDefault="00AA3362" w:rsidP="00AA3362">
      <w:pPr>
        <w:pStyle w:val="a4"/>
      </w:pPr>
      <w:r>
        <w:t>2.1. Расходная часть бюджета МО «Няндомский муниципальный район» увеличивается за счет изменения объема межбюджетных трансфертов на сумму 147,0 тыс.руб., из них:</w:t>
      </w:r>
    </w:p>
    <w:p w14:paraId="3238D148" w14:textId="77777777" w:rsidR="00AA3362" w:rsidRDefault="00AA3362" w:rsidP="00AA3362">
      <w:pPr>
        <w:pStyle w:val="a4"/>
      </w:pPr>
      <w:r>
        <w:t>- по разделу 07 «Образование» ассигнования увеличиваются на сумму 90,0 тыс.руб.  управлению образования администрации МО «Няндомский муниципальный район»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сельской;</w:t>
      </w:r>
    </w:p>
    <w:p w14:paraId="48C17379" w14:textId="77777777" w:rsidR="00AA3362" w:rsidRDefault="00AA3362" w:rsidP="00AA3362">
      <w:pPr>
        <w:pStyle w:val="a4"/>
      </w:pPr>
      <w:r>
        <w:lastRenderedPageBreak/>
        <w:t>- по разделу 11 «Физическая культура и спорт» на сумму 57,0 тыс.руб. управлению образования администрации МО «Няндомский муниципальный район» для перечисления МБОУ «Няндомская детско-юношеская спортивная школа» на реализацию мероприятий подпрограммы «Развитие физической культуры и спорта в Няндомском районе» муниципальной программы «Развитие физической культуры, спорта, туризма и молодежной политики на территории Няндомского района на 2014-2018 годы».</w:t>
      </w:r>
    </w:p>
    <w:p w14:paraId="4077CB43" w14:textId="77777777" w:rsidR="00AA3362" w:rsidRDefault="00AA3362" w:rsidP="00AA3362">
      <w:pPr>
        <w:pStyle w:val="a4"/>
      </w:pPr>
      <w:r>
        <w:t>2.2. Расходная часть бюджета МО «Няндомский муниципальный район» увеличивается за счет остатков средств на счете бюджета на начало года в размере 390,1 тыс.руб. по разделу 10 «Социальная политика» управлению финансов администрации МО «Няндомский муниципальный район» для перечисления в бюджет МО «Няндомское» на реализацию мероприятий подпрограммы «Дом для молодой семьи на 2014-2018 годы» муниципальной программы «Обеспечение качественным и доступным жильем населения МО «Няндомский муниципальный район» на 2014-2018 годы», в том числе за счет остатков на начало года на счете районного бюджета средств федерального бюджета – 238,4 тыс.руб., областного бюджета – 151,7 тыс.руб.</w:t>
      </w:r>
    </w:p>
    <w:p w14:paraId="4EBDAF2B" w14:textId="77777777" w:rsidR="00AA3362" w:rsidRDefault="00AA3362" w:rsidP="00AA3362">
      <w:pPr>
        <w:pStyle w:val="a4"/>
      </w:pPr>
      <w:r>
        <w:t> </w:t>
      </w:r>
    </w:p>
    <w:p w14:paraId="5DF5D8B0" w14:textId="77777777" w:rsidR="00AA3362" w:rsidRDefault="00AA3362" w:rsidP="00AA3362">
      <w:pPr>
        <w:pStyle w:val="a4"/>
      </w:pPr>
      <w:r>
        <w:t>3. Перенос ассигнований между разделами (подразделами), целевыми статьями и видами расходов без изменения общей суммы расходов районного бюджета.</w:t>
      </w:r>
    </w:p>
    <w:p w14:paraId="3B86D07F" w14:textId="77777777" w:rsidR="00AA3362" w:rsidRDefault="00AA3362" w:rsidP="00AA3362">
      <w:pPr>
        <w:pStyle w:val="a4"/>
      </w:pPr>
      <w:r>
        <w:t>3.1. На основании ходатайства управления образования администрации муниципального образования «Няндомский муниципальный район» предлагается в рамках муниципальной программы «Развитие образования на территории МО «Няндомский муниципальный район» перенести с подраздела 0701 «Дошкольное образование» на подраздел 0702 «Общее образование» ассигнования в сумме 200,0 тыс.руб., предусмотренные на мероприятия по текущему ремонту зданий образовательных учреждений и в сумме 7,2 тыс.руб., предусмотренные на обеспечение безопасных условий для работающих и обучающихся.</w:t>
      </w:r>
    </w:p>
    <w:p w14:paraId="3DF97BF1" w14:textId="77777777" w:rsidR="00AA3362" w:rsidRDefault="00AA3362" w:rsidP="00AA3362">
      <w:pPr>
        <w:pStyle w:val="a4"/>
      </w:pPr>
      <w:r>
        <w:t>3.2. На основании информации управления образования администрации муниципального образования «Няндомский муниципальный район» по остаткам лимитов, утвержденных в планах финансово-хозяйственной деятельности образовательных учреждений на 2015 год на уплату земельного налога, и в связи с принятием решения муниципального Совета муниципального образования «Няндомское» от 24.04.2015 №118 «О внесении изменений в решение муниципального Совета от 19.09.2006 №52 «Об установлении земельного налога на территории муниципального образования «Няндомское» в части освобождения от уплаты налога образовательных учреждений на территории МО «Няндомское» предлагается уменьшить размер субсидии на выполнение муниципального задания муниципальным учреждениям на 600,0 тыс.руб.</w:t>
      </w:r>
    </w:p>
    <w:p w14:paraId="2714A44B" w14:textId="77777777" w:rsidR="00AA3362" w:rsidRDefault="00AA3362" w:rsidP="00AA3362">
      <w:pPr>
        <w:pStyle w:val="a4"/>
      </w:pPr>
      <w:r>
        <w:t>Данные ассигнования предлагается направить администрации МО «Няндомский муниципальный район» на осуществление расходов по содержанию органов местного самоуправления и обеспечение их функций в связи с передачей администрации МО «Няндомский муниципальный район»  полномочий, исполняемых администрацией поселения МО «Няндомское».</w:t>
      </w:r>
    </w:p>
    <w:p w14:paraId="5DEF9F9F" w14:textId="77777777" w:rsidR="00AA3362" w:rsidRDefault="00AA3362" w:rsidP="00AA3362">
      <w:pPr>
        <w:pStyle w:val="a4"/>
      </w:pPr>
      <w:r>
        <w:t> </w:t>
      </w:r>
    </w:p>
    <w:p w14:paraId="4CCB7073" w14:textId="77777777" w:rsidR="00AA3362" w:rsidRDefault="00AA3362" w:rsidP="00AA3362">
      <w:pPr>
        <w:pStyle w:val="a4"/>
      </w:pPr>
      <w:r>
        <w:lastRenderedPageBreak/>
        <w:t>4. Сумма дефицита бюджета МО «Няндомский муниципальный район» по проекту составляет 40448,7 тыс.руб. Дефицит бюджета муниципального района увеличен на сумму 1859,8 тыс.руб. за счет снижения остатков средств на счете районного бюджета.</w:t>
      </w:r>
    </w:p>
    <w:p w14:paraId="33A5D5E0" w14:textId="77777777" w:rsidR="00AA3362" w:rsidRDefault="00AA3362" w:rsidP="00AA3362">
      <w:pPr>
        <w:pStyle w:val="a4"/>
      </w:pPr>
      <w:r>
        <w:t>Размер дефицита соответствует требованиям статьи 92.1 Бюджетного кодекса РФ.</w:t>
      </w:r>
    </w:p>
    <w:p w14:paraId="7C0AD401" w14:textId="77777777" w:rsidR="00AA3362" w:rsidRDefault="00AA3362" w:rsidP="00AA3362">
      <w:pPr>
        <w:pStyle w:val="a4"/>
      </w:pPr>
      <w:r>
        <w:t> </w:t>
      </w:r>
    </w:p>
    <w:p w14:paraId="46741E34" w14:textId="77777777" w:rsidR="00AA3362" w:rsidRDefault="00AA3362" w:rsidP="00AA3362">
      <w:pPr>
        <w:pStyle w:val="a4"/>
      </w:pPr>
      <w:r>
        <w:rPr>
          <w:rStyle w:val="a3"/>
        </w:rPr>
        <w:t>Контрольно – счетная палата предлагает:</w:t>
      </w:r>
    </w:p>
    <w:p w14:paraId="6FB783D5" w14:textId="77777777" w:rsidR="00AA3362" w:rsidRDefault="00AA3362" w:rsidP="00AA3362">
      <w:pPr>
        <w:pStyle w:val="a4"/>
      </w:pPr>
      <w:r>
        <w:rPr>
          <w:rStyle w:val="a3"/>
        </w:rPr>
        <w:t> </w:t>
      </w:r>
    </w:p>
    <w:p w14:paraId="6E498580" w14:textId="77777777" w:rsidR="00AA3362" w:rsidRDefault="00AA3362" w:rsidP="00AA3362">
      <w:pPr>
        <w:pStyle w:val="a4"/>
      </w:pPr>
      <w:r>
        <w:rPr>
          <w:rStyle w:val="a3"/>
        </w:rPr>
        <w:t>Собранию депутатов МО «Няндомский муниципальный район»:</w:t>
      </w:r>
    </w:p>
    <w:p w14:paraId="15937AE9" w14:textId="77777777" w:rsidR="00AA3362" w:rsidRDefault="00AA3362" w:rsidP="00AA3362">
      <w:pPr>
        <w:pStyle w:val="a4"/>
      </w:pPr>
      <w:r>
        <w:rPr>
          <w:rStyle w:val="a3"/>
        </w:rPr>
        <w:t> </w:t>
      </w:r>
    </w:p>
    <w:p w14:paraId="55DEF66A" w14:textId="77777777" w:rsidR="00AA3362" w:rsidRDefault="00AA3362" w:rsidP="00AA3362">
      <w:pPr>
        <w:pStyle w:val="a4"/>
      </w:pPr>
      <w:r>
        <w:t xml:space="preserve">Рассмотреть проект решения «О внесении изменений и дополнений в </w:t>
      </w:r>
      <w:hyperlink r:id="rId6" w:anchor="I0" w:history="1">
        <w:r>
          <w:rPr>
            <w:rStyle w:val="a6"/>
          </w:rPr>
          <w:t>решение Собрания депутатов от 19 декабря 2014 года №46 «О бюджете муниципального образования «Няндомский муниципальный район» на 2015 год и на плановый период 2016 и 2017 годов»</w:t>
        </w:r>
      </w:hyperlink>
      <w:r>
        <w:t>.    </w:t>
      </w:r>
    </w:p>
    <w:p w14:paraId="65A01C11" w14:textId="77777777" w:rsidR="00AA3362" w:rsidRDefault="00AA3362" w:rsidP="00AA3362">
      <w:pPr>
        <w:pStyle w:val="a4"/>
      </w:pPr>
      <w:r>
        <w:t> </w:t>
      </w:r>
    </w:p>
    <w:p w14:paraId="4A61B707" w14:textId="77777777" w:rsidR="00AA3362" w:rsidRDefault="00AA3362" w:rsidP="00AA3362">
      <w:pPr>
        <w:pStyle w:val="a4"/>
      </w:pPr>
      <w:r>
        <w:t> </w:t>
      </w:r>
    </w:p>
    <w:p w14:paraId="21B7753D" w14:textId="77777777" w:rsidR="00AA3362" w:rsidRDefault="00AA3362" w:rsidP="00AA3362">
      <w:pPr>
        <w:pStyle w:val="a4"/>
      </w:pPr>
      <w:r>
        <w:t>Инспектор Контрольно-счетной палаты</w:t>
      </w:r>
    </w:p>
    <w:p w14:paraId="16197C01" w14:textId="77777777" w:rsidR="00AA3362" w:rsidRDefault="00AA3362" w:rsidP="00AA3362">
      <w:pPr>
        <w:pStyle w:val="a4"/>
      </w:pPr>
      <w:r>
        <w:t>МО «Няндомский муниципальный район»                                                       Н.В.Константинова</w:t>
      </w:r>
    </w:p>
    <w:p w14:paraId="6AB6F9D8" w14:textId="77777777" w:rsidR="00AA3362" w:rsidRDefault="00AA3362" w:rsidP="00AA3362">
      <w:pPr>
        <w:pStyle w:val="a4"/>
      </w:pPr>
      <w:r>
        <w:t>18.05.2015</w:t>
      </w:r>
    </w:p>
    <w:p w14:paraId="30D6EBAD" w14:textId="77777777" w:rsidR="009E4E52" w:rsidRDefault="009E4E52">
      <w:bookmarkStart w:id="0" w:name="_GoBack"/>
      <w:bookmarkEnd w:id="0"/>
    </w:p>
    <w:sectPr w:rsidR="009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23"/>
    <w:rsid w:val="001B1323"/>
    <w:rsid w:val="009E4E52"/>
    <w:rsid w:val="00A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731B-23DC-424B-A842-862C51B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A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3362"/>
    <w:rPr>
      <w:b/>
      <w:bCs/>
    </w:rPr>
  </w:style>
  <w:style w:type="paragraph" w:styleId="a4">
    <w:name w:val="Normal (Web)"/>
    <w:basedOn w:val="a"/>
    <w:uiPriority w:val="99"/>
    <w:semiHidden/>
    <w:unhideWhenUsed/>
    <w:rsid w:val="00AA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362"/>
    <w:rPr>
      <w:i/>
      <w:iCs/>
    </w:rPr>
  </w:style>
  <w:style w:type="character" w:styleId="a6">
    <w:name w:val="Hyperlink"/>
    <w:basedOn w:val="a0"/>
    <w:uiPriority w:val="99"/>
    <w:semiHidden/>
    <w:unhideWhenUsed/>
    <w:rsid w:val="00AA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y.spb.ru/manage/page/priem/?tid=633200203&amp;nd=8461106&amp;prevDoc=706139821&amp;mark=00000000000000000000000000000000000000000000000000S5KCIH" TargetMode="External"/><Relationship Id="rId5" Type="http://schemas.openxmlformats.org/officeDocument/2006/relationships/hyperlink" Target="http://www.assembly.spb.ru/manage/page/priem/?tid=633200203&amp;nd=8461106&amp;prevDoc=706139821&amp;mark=00000000000000000000000000000000000000000000000000S5KCIH" TargetMode="External"/><Relationship Id="rId4" Type="http://schemas.openxmlformats.org/officeDocument/2006/relationships/hyperlink" Target="http://www.assembly.spb.ru/manage/page/priem/?tid=633200203&amp;nd=8453909&amp;prevDoc=706139821&amp;mark=00000000000000000000000000000000000000000000000001MPE7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2022-03-28T14:15:00Z</dcterms:created>
  <dcterms:modified xsi:type="dcterms:W3CDTF">2022-03-28T14:15:00Z</dcterms:modified>
</cp:coreProperties>
</file>