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50" w:rsidRPr="00C52057" w:rsidRDefault="004C6C50" w:rsidP="004C6C50">
      <w:pPr>
        <w:pStyle w:val="1"/>
        <w:shd w:val="clear" w:color="auto" w:fill="EDEDED"/>
        <w:spacing w:before="0" w:beforeAutospacing="0" w:after="0" w:afterAutospacing="0"/>
        <w:rPr>
          <w:bCs w:val="0"/>
          <w:color w:val="1C1C1C"/>
          <w:sz w:val="36"/>
          <w:szCs w:val="36"/>
        </w:rPr>
      </w:pPr>
      <w:r w:rsidRPr="00C52057">
        <w:rPr>
          <w:bCs w:val="0"/>
          <w:color w:val="1C1C1C"/>
          <w:sz w:val="36"/>
          <w:szCs w:val="36"/>
        </w:rPr>
        <w:t>Неформальная занятость населения и её последствия</w:t>
      </w:r>
    </w:p>
    <w:p w:rsidR="004C6C50" w:rsidRPr="00C52057" w:rsidRDefault="004C6C50" w:rsidP="004C6C50">
      <w:pPr>
        <w:pStyle w:val="a4"/>
        <w:shd w:val="clear" w:color="auto" w:fill="FFFFFF"/>
        <w:spacing w:line="375" w:lineRule="atLeast"/>
        <w:jc w:val="both"/>
      </w:pPr>
      <w:r w:rsidRPr="00C52057">
        <w:t>Неформальная занятость – это трудовые отношения, основанные на устной договоренности без заключения письменного трудового договора, неформальный сектор рынка труда, на котором работники практически лишены возможности социальной и правовой защиты.</w:t>
      </w:r>
    </w:p>
    <w:p w:rsidR="004C6C50" w:rsidRPr="00C52057" w:rsidRDefault="004C6C50" w:rsidP="004C6C50">
      <w:pPr>
        <w:pStyle w:val="a4"/>
        <w:shd w:val="clear" w:color="auto" w:fill="FFFFFF"/>
        <w:spacing w:line="375" w:lineRule="atLeast"/>
        <w:jc w:val="both"/>
      </w:pPr>
      <w:r w:rsidRPr="00C52057">
        <w:t>Соглашаясь на работу без официального оформления трудовых отношений, наёмный работник практически лишается возм</w:t>
      </w:r>
      <w:bookmarkStart w:id="0" w:name="_GoBack"/>
      <w:bookmarkEnd w:id="0"/>
      <w:r w:rsidRPr="00C52057">
        <w:t>ожности социальной и правовой защиты, становится уязвимым в случае возникновения конфликтных ситуаций, нарушения работодателем обозначенных ранее договорённостей.</w:t>
      </w:r>
    </w:p>
    <w:p w:rsidR="004C6C50" w:rsidRPr="00C52057" w:rsidRDefault="004C6C50" w:rsidP="004C6C50">
      <w:pPr>
        <w:pStyle w:val="a4"/>
        <w:shd w:val="clear" w:color="auto" w:fill="FFFFFF"/>
        <w:spacing w:line="375" w:lineRule="atLeast"/>
        <w:jc w:val="both"/>
      </w:pPr>
      <w:r w:rsidRPr="00C52057">
        <w:t>Трудовые отношения в этом случае характеризуются высокой долей нестабильности, возникает неуверенность в завтрашнем дне, перспективах профессионального развития и предоставлении социальных гарантий в будущем.</w:t>
      </w:r>
    </w:p>
    <w:p w:rsidR="004C6C50" w:rsidRPr="00C52057" w:rsidRDefault="004C6C50" w:rsidP="004C6C50">
      <w:pPr>
        <w:pStyle w:val="a4"/>
        <w:shd w:val="clear" w:color="auto" w:fill="FFFFFF"/>
        <w:spacing w:line="375" w:lineRule="atLeast"/>
        <w:jc w:val="both"/>
      </w:pPr>
      <w:r w:rsidRPr="00C52057">
        <w:t>Основными проявлениями неформальной занятости являются:</w:t>
      </w:r>
    </w:p>
    <w:p w:rsidR="004C6C50" w:rsidRPr="00C52057" w:rsidRDefault="004C6C50" w:rsidP="004C6C50">
      <w:pPr>
        <w:pStyle w:val="a4"/>
        <w:numPr>
          <w:ilvl w:val="0"/>
          <w:numId w:val="12"/>
        </w:numPr>
        <w:shd w:val="clear" w:color="auto" w:fill="FFFFFF"/>
        <w:autoSpaceDE/>
        <w:autoSpaceDN/>
        <w:spacing w:line="375" w:lineRule="atLeast"/>
        <w:jc w:val="both"/>
      </w:pPr>
      <w:r w:rsidRPr="00C52057">
        <w:t>отсутствие оформления трудовых отношений с работником в письменной форме;</w:t>
      </w:r>
    </w:p>
    <w:p w:rsidR="004C6C50" w:rsidRPr="00C52057" w:rsidRDefault="004C6C50" w:rsidP="004C6C50">
      <w:pPr>
        <w:pStyle w:val="a4"/>
        <w:numPr>
          <w:ilvl w:val="0"/>
          <w:numId w:val="12"/>
        </w:numPr>
        <w:shd w:val="clear" w:color="auto" w:fill="FFFFFF"/>
        <w:autoSpaceDE/>
        <w:autoSpaceDN/>
        <w:spacing w:line="375" w:lineRule="atLeast"/>
        <w:jc w:val="both"/>
      </w:pPr>
      <w:r w:rsidRPr="00C52057">
        <w:t>существование серых схем и расчётов в наличной форме при оплате труда;</w:t>
      </w:r>
    </w:p>
    <w:p w:rsidR="004C6C50" w:rsidRPr="00C52057" w:rsidRDefault="004C6C50" w:rsidP="004C6C50">
      <w:pPr>
        <w:pStyle w:val="a4"/>
        <w:numPr>
          <w:ilvl w:val="0"/>
          <w:numId w:val="12"/>
        </w:numPr>
        <w:shd w:val="clear" w:color="auto" w:fill="FFFFFF"/>
        <w:autoSpaceDE/>
        <w:autoSpaceDN/>
        <w:spacing w:line="375" w:lineRule="atLeast"/>
        <w:jc w:val="both"/>
      </w:pPr>
      <w:r w:rsidRPr="00C52057">
        <w:t>уклонение от уплаты страховых взносов;</w:t>
      </w:r>
    </w:p>
    <w:p w:rsidR="004C6C50" w:rsidRPr="00C52057" w:rsidRDefault="004C6C50" w:rsidP="004C6C50">
      <w:pPr>
        <w:pStyle w:val="a4"/>
        <w:numPr>
          <w:ilvl w:val="0"/>
          <w:numId w:val="12"/>
        </w:numPr>
        <w:shd w:val="clear" w:color="auto" w:fill="FFFFFF"/>
        <w:autoSpaceDE/>
        <w:autoSpaceDN/>
        <w:spacing w:line="375" w:lineRule="atLeast"/>
        <w:jc w:val="both"/>
      </w:pPr>
      <w:r w:rsidRPr="00C52057">
        <w:t>подмена трудовых отношений договорами гражданско-правового характера.</w:t>
      </w:r>
    </w:p>
    <w:p w:rsidR="004C6C50" w:rsidRPr="00C52057" w:rsidRDefault="004C6C50" w:rsidP="004C6C50">
      <w:pPr>
        <w:pStyle w:val="a4"/>
        <w:shd w:val="clear" w:color="auto" w:fill="FFFFFF"/>
        <w:spacing w:line="375" w:lineRule="atLeast"/>
        <w:jc w:val="both"/>
      </w:pPr>
      <w:r w:rsidRPr="00C52057">
        <w:t>Нередко, чтобы уклониться от социальных выплат, работодатель, пользуясь правовой неграмотностью работника, под видом трудового договора умышленно заключает договор гражданско-правового характера, принуждает работников организации к работе в качестве индивидуального предпринимателя.</w:t>
      </w:r>
    </w:p>
    <w:p w:rsidR="004C6C50" w:rsidRPr="00C52057" w:rsidRDefault="004C6C50" w:rsidP="004C6C50">
      <w:pPr>
        <w:pStyle w:val="a4"/>
        <w:shd w:val="clear" w:color="auto" w:fill="FFFFFF"/>
        <w:spacing w:line="375" w:lineRule="atLeast"/>
        <w:jc w:val="both"/>
      </w:pPr>
      <w:r w:rsidRPr="00C52057">
        <w:t>Важно иметь в виду, что при выплате заработной платы работодатель обязан извещать в письменной форме каждого работника:</w:t>
      </w:r>
    </w:p>
    <w:p w:rsidR="004C6C50" w:rsidRPr="00C52057" w:rsidRDefault="004C6C50" w:rsidP="004C6C50">
      <w:pPr>
        <w:pStyle w:val="a4"/>
        <w:numPr>
          <w:ilvl w:val="0"/>
          <w:numId w:val="13"/>
        </w:numPr>
        <w:shd w:val="clear" w:color="auto" w:fill="FFFFFF"/>
        <w:autoSpaceDE/>
        <w:autoSpaceDN/>
        <w:spacing w:line="375" w:lineRule="atLeast"/>
        <w:jc w:val="both"/>
      </w:pPr>
      <w:r w:rsidRPr="00C52057">
        <w:t>О составных частях заработной платы, причитающейся ему за соответствующий период;</w:t>
      </w:r>
    </w:p>
    <w:p w:rsidR="004C6C50" w:rsidRPr="00C52057" w:rsidRDefault="004C6C50" w:rsidP="004C6C50">
      <w:pPr>
        <w:pStyle w:val="a4"/>
        <w:numPr>
          <w:ilvl w:val="0"/>
          <w:numId w:val="13"/>
        </w:numPr>
        <w:shd w:val="clear" w:color="auto" w:fill="FFFFFF"/>
        <w:autoSpaceDE/>
        <w:autoSpaceDN/>
        <w:spacing w:line="375" w:lineRule="atLeast"/>
        <w:jc w:val="both"/>
      </w:pPr>
      <w:r w:rsidRPr="00C52057">
        <w:t>О размерах иных сумм, начисленных работнику, в том числе денежной компенсации за нарушение работодателем установленного срока выплаты заработной платы, оплаты отпуска, выплат при увольнении и (или) других выплат, причитающихся работнику;</w:t>
      </w:r>
    </w:p>
    <w:p w:rsidR="004C6C50" w:rsidRPr="00C52057" w:rsidRDefault="004C6C50" w:rsidP="004C6C50">
      <w:pPr>
        <w:pStyle w:val="a4"/>
        <w:numPr>
          <w:ilvl w:val="0"/>
          <w:numId w:val="13"/>
        </w:numPr>
        <w:shd w:val="clear" w:color="auto" w:fill="FFFFFF"/>
        <w:autoSpaceDE/>
        <w:autoSpaceDN/>
        <w:spacing w:line="375" w:lineRule="atLeast"/>
        <w:jc w:val="both"/>
      </w:pPr>
      <w:r w:rsidRPr="00C52057">
        <w:t>О размерах и об основаниях произведённых удержаний;</w:t>
      </w:r>
    </w:p>
    <w:p w:rsidR="004C6C50" w:rsidRPr="00C52057" w:rsidRDefault="004C6C50" w:rsidP="004C6C50">
      <w:pPr>
        <w:pStyle w:val="a4"/>
        <w:numPr>
          <w:ilvl w:val="0"/>
          <w:numId w:val="13"/>
        </w:numPr>
        <w:shd w:val="clear" w:color="auto" w:fill="FFFFFF"/>
        <w:autoSpaceDE/>
        <w:autoSpaceDN/>
        <w:spacing w:line="375" w:lineRule="atLeast"/>
        <w:jc w:val="both"/>
      </w:pPr>
      <w:r w:rsidRPr="00C52057">
        <w:t>Об общей денежной сумме, подлежащей выплате.</w:t>
      </w:r>
    </w:p>
    <w:p w:rsidR="004C6C50" w:rsidRPr="00C52057" w:rsidRDefault="004C6C50" w:rsidP="004C6C50">
      <w:pPr>
        <w:pStyle w:val="a4"/>
        <w:shd w:val="clear" w:color="auto" w:fill="FFFFFF"/>
        <w:spacing w:line="375" w:lineRule="atLeast"/>
        <w:jc w:val="both"/>
      </w:pPr>
      <w:r w:rsidRPr="00C52057">
        <w:t> </w:t>
      </w:r>
    </w:p>
    <w:p w:rsidR="004C6C50" w:rsidRPr="00C52057" w:rsidRDefault="004C6C50" w:rsidP="004C6C50">
      <w:pPr>
        <w:pStyle w:val="a4"/>
        <w:shd w:val="clear" w:color="auto" w:fill="FFFFFF"/>
        <w:spacing w:line="375" w:lineRule="atLeast"/>
        <w:jc w:val="both"/>
      </w:pPr>
      <w:r w:rsidRPr="00C52057">
        <w:lastRenderedPageBreak/>
        <w:t>Трудовое участие в неформальном секторе экономике в перспективе влечёт для работника значительные проблемы:       </w:t>
      </w:r>
    </w:p>
    <w:p w:rsidR="004C6C50" w:rsidRPr="00C52057" w:rsidRDefault="004C6C50" w:rsidP="004C6C50">
      <w:pPr>
        <w:pStyle w:val="a4"/>
        <w:numPr>
          <w:ilvl w:val="0"/>
          <w:numId w:val="14"/>
        </w:numPr>
        <w:shd w:val="clear" w:color="auto" w:fill="FFFFFF"/>
        <w:autoSpaceDE/>
        <w:autoSpaceDN/>
        <w:spacing w:line="375" w:lineRule="atLeast"/>
        <w:jc w:val="both"/>
      </w:pPr>
      <w:r w:rsidRPr="00C52057">
        <w:t>В случае наступления страхового случая при несчастном случае на производстве, профессиональном заболевании или инвалидности работник лишается выплаты пособия по временной нетрудоспособности, страховой выплаты и возмещения дополнительных расходов пострадавшего на его медицинскую и социальную реабилитацию.</w:t>
      </w:r>
    </w:p>
    <w:p w:rsidR="004C6C50" w:rsidRPr="00C52057" w:rsidRDefault="004C6C50" w:rsidP="004C6C50">
      <w:pPr>
        <w:pStyle w:val="a4"/>
        <w:numPr>
          <w:ilvl w:val="0"/>
          <w:numId w:val="14"/>
        </w:numPr>
        <w:shd w:val="clear" w:color="auto" w:fill="FFFFFF"/>
        <w:autoSpaceDE/>
        <w:autoSpaceDN/>
        <w:spacing w:line="375" w:lineRule="atLeast"/>
        <w:jc w:val="both"/>
      </w:pPr>
      <w:r w:rsidRPr="00C52057">
        <w:t>Работник лишает себя возможности получать оплачиваемые больничные листы, оформление отпуска по беременности и родам, уходу за ребёнком по достижении им 3 лет, пособия по безработице и выходного пособия при увольнении по сокращению штата.</w:t>
      </w:r>
    </w:p>
    <w:p w:rsidR="004C6C50" w:rsidRPr="00C52057" w:rsidRDefault="004C6C50" w:rsidP="004C6C50">
      <w:pPr>
        <w:pStyle w:val="a4"/>
        <w:numPr>
          <w:ilvl w:val="0"/>
          <w:numId w:val="14"/>
        </w:numPr>
        <w:shd w:val="clear" w:color="auto" w:fill="FFFFFF"/>
        <w:autoSpaceDE/>
        <w:autoSpaceDN/>
        <w:spacing w:line="375" w:lineRule="atLeast"/>
        <w:jc w:val="both"/>
      </w:pPr>
      <w:r w:rsidRPr="00C52057">
        <w:t>Работник не сможет получить имущественный или социальный налоговый вычет по налогу на доходы физических лиц за покупку жилья, за обучение и лечение, взять кредит в банке.</w:t>
      </w:r>
    </w:p>
    <w:p w:rsidR="004C6C50" w:rsidRPr="00C52057" w:rsidRDefault="004C6C50" w:rsidP="004C6C50">
      <w:pPr>
        <w:pStyle w:val="a4"/>
        <w:numPr>
          <w:ilvl w:val="0"/>
          <w:numId w:val="14"/>
        </w:numPr>
        <w:shd w:val="clear" w:color="auto" w:fill="FFFFFF"/>
        <w:autoSpaceDE/>
        <w:autoSpaceDN/>
        <w:spacing w:line="375" w:lineRule="atLeast"/>
        <w:jc w:val="both"/>
      </w:pPr>
      <w:r w:rsidRPr="00C52057">
        <w:t>Период без официального оформления трудовых отношений не будет включён в пенсионный стаж, что в итоге приведёт в будущем к низкому размеру пенсии.</w:t>
      </w:r>
    </w:p>
    <w:p w:rsidR="004C6C50" w:rsidRPr="00C52057" w:rsidRDefault="004C6C50" w:rsidP="004C6C50">
      <w:pPr>
        <w:pStyle w:val="a4"/>
        <w:numPr>
          <w:ilvl w:val="0"/>
          <w:numId w:val="14"/>
        </w:numPr>
        <w:shd w:val="clear" w:color="auto" w:fill="FFFFFF"/>
        <w:autoSpaceDE/>
        <w:autoSpaceDN/>
        <w:spacing w:line="375" w:lineRule="atLeast"/>
        <w:jc w:val="both"/>
      </w:pPr>
      <w:r w:rsidRPr="00C52057">
        <w:t>Не происходит исчисление льготного трудового стажа, который установлен для ряда категорий работников в целях досрочного получения трудовой пенсии по старости.</w:t>
      </w:r>
    </w:p>
    <w:p w:rsidR="004C6C50" w:rsidRPr="00C52057" w:rsidRDefault="004C6C50" w:rsidP="004C6C50">
      <w:pPr>
        <w:pStyle w:val="a4"/>
        <w:shd w:val="clear" w:color="auto" w:fill="FFFFFF"/>
        <w:spacing w:line="375" w:lineRule="atLeast"/>
        <w:jc w:val="both"/>
      </w:pPr>
      <w:r w:rsidRPr="00C52057">
        <w:t>В этой связи, прежде всего сами работники должны быть заинтересованы в официальном трудоустройстве, письменном заключении трудового договора, в котором должны быть прописаны все условия работы, в том числе и размер заработной платы. Только в этом случае можно рассчитывать на все гарантии, которые предоставляет трудовое законодательство, и быть уверенным в том, что не будет ущемления в правах.</w:t>
      </w:r>
    </w:p>
    <w:p w:rsidR="004C6C50" w:rsidRPr="00C52057" w:rsidRDefault="004C6C50" w:rsidP="004C6C50">
      <w:pPr>
        <w:pStyle w:val="a4"/>
        <w:shd w:val="clear" w:color="auto" w:fill="FFFFFF"/>
        <w:spacing w:line="375" w:lineRule="atLeast"/>
        <w:jc w:val="both"/>
        <w:rPr>
          <w:rFonts w:ascii="Arial" w:hAnsi="Arial" w:cs="Arial"/>
        </w:rPr>
      </w:pPr>
      <w:r w:rsidRPr="00C52057">
        <w:t>Работникам необходимо помнить, что обязанность по уплате налога на доходы физических лиц лежит на самих гражданах и тот факт, что работодатель по каким-либо причинам его не перечислил, не освобождает работников от обязанности самостоятельно декларировать и уплачивать такой налог.</w:t>
      </w:r>
    </w:p>
    <w:p w:rsidR="000B169F" w:rsidRPr="00C52057" w:rsidRDefault="000B169F" w:rsidP="00AB6632">
      <w:pPr>
        <w:pStyle w:val="a4"/>
        <w:shd w:val="clear" w:color="auto" w:fill="FFFFFF"/>
        <w:spacing w:before="0" w:beforeAutospacing="0" w:after="150" w:afterAutospacing="0" w:line="345" w:lineRule="atLeast"/>
        <w:jc w:val="both"/>
        <w:rPr>
          <w:sz w:val="28"/>
          <w:szCs w:val="28"/>
        </w:rPr>
      </w:pPr>
      <w:r w:rsidRPr="00C52057">
        <w:rPr>
          <w:rFonts w:ascii="FuturaNewBook" w:hAnsi="FuturaNewBook"/>
          <w:sz w:val="29"/>
          <w:szCs w:val="29"/>
          <w:shd w:val="clear" w:color="auto" w:fill="FFFFFF"/>
        </w:rPr>
        <w:t> </w:t>
      </w:r>
    </w:p>
    <w:p w:rsidR="0066172A" w:rsidRPr="00C52057" w:rsidRDefault="0066172A" w:rsidP="00AB6632">
      <w:pPr>
        <w:jc w:val="both"/>
      </w:pPr>
    </w:p>
    <w:p w:rsidR="00AB6632" w:rsidRPr="00C52057" w:rsidRDefault="00AB6632" w:rsidP="00AB6632">
      <w:pPr>
        <w:jc w:val="both"/>
      </w:pPr>
    </w:p>
    <w:sectPr w:rsidR="00AB6632" w:rsidRPr="00C52057" w:rsidSect="00AB66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New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92E9F"/>
    <w:multiLevelType w:val="multilevel"/>
    <w:tmpl w:val="734A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C0620"/>
    <w:multiLevelType w:val="multilevel"/>
    <w:tmpl w:val="5E58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A4AC4"/>
    <w:multiLevelType w:val="multilevel"/>
    <w:tmpl w:val="F6A0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BA330D"/>
    <w:multiLevelType w:val="multilevel"/>
    <w:tmpl w:val="59B2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8A6472"/>
    <w:multiLevelType w:val="multilevel"/>
    <w:tmpl w:val="8BAC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8F77F7"/>
    <w:multiLevelType w:val="multilevel"/>
    <w:tmpl w:val="37D2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5F1B50"/>
    <w:multiLevelType w:val="multilevel"/>
    <w:tmpl w:val="EAAC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EA48D4"/>
    <w:multiLevelType w:val="multilevel"/>
    <w:tmpl w:val="504AB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FC4218"/>
    <w:multiLevelType w:val="multilevel"/>
    <w:tmpl w:val="AA4A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9D71F0"/>
    <w:multiLevelType w:val="multilevel"/>
    <w:tmpl w:val="C612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044CB5"/>
    <w:multiLevelType w:val="multilevel"/>
    <w:tmpl w:val="107A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BF098E"/>
    <w:multiLevelType w:val="multilevel"/>
    <w:tmpl w:val="93AC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EA5E4A"/>
    <w:multiLevelType w:val="multilevel"/>
    <w:tmpl w:val="30BC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937235"/>
    <w:multiLevelType w:val="multilevel"/>
    <w:tmpl w:val="3CF4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8"/>
  </w:num>
  <w:num w:numId="5">
    <w:abstractNumId w:val="7"/>
  </w:num>
  <w:num w:numId="6">
    <w:abstractNumId w:val="12"/>
  </w:num>
  <w:num w:numId="7">
    <w:abstractNumId w:val="13"/>
  </w:num>
  <w:num w:numId="8">
    <w:abstractNumId w:val="2"/>
  </w:num>
  <w:num w:numId="9">
    <w:abstractNumId w:val="10"/>
  </w:num>
  <w:num w:numId="10">
    <w:abstractNumId w:val="3"/>
  </w:num>
  <w:num w:numId="11">
    <w:abstractNumId w:val="4"/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2ECC"/>
    <w:rsid w:val="00017CD0"/>
    <w:rsid w:val="00023AAA"/>
    <w:rsid w:val="000B169F"/>
    <w:rsid w:val="000D5192"/>
    <w:rsid w:val="00132498"/>
    <w:rsid w:val="001503BA"/>
    <w:rsid w:val="001D66D0"/>
    <w:rsid w:val="001E12D9"/>
    <w:rsid w:val="001E6CCA"/>
    <w:rsid w:val="001F3224"/>
    <w:rsid w:val="00211EBC"/>
    <w:rsid w:val="00246D1A"/>
    <w:rsid w:val="002829B4"/>
    <w:rsid w:val="002B4101"/>
    <w:rsid w:val="002B5328"/>
    <w:rsid w:val="002F2444"/>
    <w:rsid w:val="002F5AF2"/>
    <w:rsid w:val="003023C7"/>
    <w:rsid w:val="003374E4"/>
    <w:rsid w:val="00347B46"/>
    <w:rsid w:val="003B793D"/>
    <w:rsid w:val="00416AA4"/>
    <w:rsid w:val="00432ECC"/>
    <w:rsid w:val="004B0B2F"/>
    <w:rsid w:val="004C6C50"/>
    <w:rsid w:val="005C03D8"/>
    <w:rsid w:val="005E3558"/>
    <w:rsid w:val="005F4CB3"/>
    <w:rsid w:val="006007DF"/>
    <w:rsid w:val="00630281"/>
    <w:rsid w:val="006377E5"/>
    <w:rsid w:val="006430AB"/>
    <w:rsid w:val="0066172A"/>
    <w:rsid w:val="006D0524"/>
    <w:rsid w:val="006F507A"/>
    <w:rsid w:val="00727E6D"/>
    <w:rsid w:val="007377DE"/>
    <w:rsid w:val="0078266C"/>
    <w:rsid w:val="007B77B9"/>
    <w:rsid w:val="007F0421"/>
    <w:rsid w:val="007F69C0"/>
    <w:rsid w:val="00802362"/>
    <w:rsid w:val="00821655"/>
    <w:rsid w:val="0085154D"/>
    <w:rsid w:val="008565B9"/>
    <w:rsid w:val="00884FBD"/>
    <w:rsid w:val="0090064A"/>
    <w:rsid w:val="009364CF"/>
    <w:rsid w:val="00937A49"/>
    <w:rsid w:val="0094715D"/>
    <w:rsid w:val="009A2B19"/>
    <w:rsid w:val="009A6F4B"/>
    <w:rsid w:val="009C084B"/>
    <w:rsid w:val="009D118A"/>
    <w:rsid w:val="009F3E70"/>
    <w:rsid w:val="00A4228C"/>
    <w:rsid w:val="00A42C22"/>
    <w:rsid w:val="00A57F58"/>
    <w:rsid w:val="00A671F5"/>
    <w:rsid w:val="00AB6632"/>
    <w:rsid w:val="00AC71DF"/>
    <w:rsid w:val="00AD7DD6"/>
    <w:rsid w:val="00AE2628"/>
    <w:rsid w:val="00B14245"/>
    <w:rsid w:val="00B64268"/>
    <w:rsid w:val="00BA627E"/>
    <w:rsid w:val="00BD1100"/>
    <w:rsid w:val="00BF3152"/>
    <w:rsid w:val="00BF499A"/>
    <w:rsid w:val="00BF6DDB"/>
    <w:rsid w:val="00C47E44"/>
    <w:rsid w:val="00C52057"/>
    <w:rsid w:val="00C76427"/>
    <w:rsid w:val="00C9357A"/>
    <w:rsid w:val="00D76343"/>
    <w:rsid w:val="00E05663"/>
    <w:rsid w:val="00E33D77"/>
    <w:rsid w:val="00E4300D"/>
    <w:rsid w:val="00E5746B"/>
    <w:rsid w:val="00E84F1C"/>
    <w:rsid w:val="00EA4229"/>
    <w:rsid w:val="00EA7176"/>
    <w:rsid w:val="00EC7CCC"/>
    <w:rsid w:val="00F45F30"/>
    <w:rsid w:val="00F50831"/>
    <w:rsid w:val="00F91E2D"/>
    <w:rsid w:val="00FB3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A42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1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6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F50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6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4229"/>
    <w:rPr>
      <w:color w:val="0000FF"/>
      <w:u w:val="single"/>
    </w:rPr>
  </w:style>
  <w:style w:type="character" w:customStyle="1" w:styleId="hidden-xs">
    <w:name w:val="hidden-xs"/>
    <w:basedOn w:val="a0"/>
    <w:rsid w:val="00EA4229"/>
  </w:style>
  <w:style w:type="paragraph" w:styleId="a4">
    <w:name w:val="Normal (Web)"/>
    <w:basedOn w:val="a"/>
    <w:uiPriority w:val="99"/>
    <w:unhideWhenUsed/>
    <w:rsid w:val="00EA422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42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229"/>
    <w:rPr>
      <w:rFonts w:ascii="Tahoma" w:hAnsi="Tahoma" w:cs="Tahoma"/>
      <w:sz w:val="16"/>
      <w:szCs w:val="16"/>
    </w:rPr>
  </w:style>
  <w:style w:type="paragraph" w:customStyle="1" w:styleId="11">
    <w:name w:val="Дата1"/>
    <w:basedOn w:val="a"/>
    <w:rsid w:val="00BF499A"/>
    <w:pPr>
      <w:spacing w:before="100" w:beforeAutospacing="1" w:after="100" w:afterAutospacing="1"/>
    </w:pPr>
    <w:rPr>
      <w:sz w:val="24"/>
      <w:szCs w:val="24"/>
    </w:rPr>
  </w:style>
  <w:style w:type="character" w:customStyle="1" w:styleId="download">
    <w:name w:val="download"/>
    <w:basedOn w:val="a0"/>
    <w:rsid w:val="00BF499A"/>
  </w:style>
  <w:style w:type="character" w:customStyle="1" w:styleId="30">
    <w:name w:val="Заголовок 3 Знак"/>
    <w:basedOn w:val="a0"/>
    <w:link w:val="3"/>
    <w:uiPriority w:val="9"/>
    <w:semiHidden/>
    <w:rsid w:val="007826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BD1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F50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6F507A"/>
    <w:rPr>
      <w:b/>
      <w:bCs/>
    </w:rPr>
  </w:style>
  <w:style w:type="character" w:styleId="a8">
    <w:name w:val="Emphasis"/>
    <w:basedOn w:val="a0"/>
    <w:uiPriority w:val="20"/>
    <w:qFormat/>
    <w:rsid w:val="006F507A"/>
    <w:rPr>
      <w:i/>
      <w:iCs/>
    </w:rPr>
  </w:style>
  <w:style w:type="character" w:customStyle="1" w:styleId="wrapper">
    <w:name w:val="wrapper"/>
    <w:basedOn w:val="a0"/>
    <w:rsid w:val="0085154D"/>
  </w:style>
  <w:style w:type="paragraph" w:customStyle="1" w:styleId="hits">
    <w:name w:val="hits"/>
    <w:basedOn w:val="a"/>
    <w:rsid w:val="00BF315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label-inverse">
    <w:name w:val="label-inverse"/>
    <w:basedOn w:val="a0"/>
    <w:rsid w:val="00EA7176"/>
  </w:style>
  <w:style w:type="character" w:customStyle="1" w:styleId="itemregion">
    <w:name w:val="item_region"/>
    <w:basedOn w:val="a0"/>
    <w:rsid w:val="009F3E70"/>
  </w:style>
  <w:style w:type="paragraph" w:customStyle="1" w:styleId="gray">
    <w:name w:val="gray"/>
    <w:basedOn w:val="a"/>
    <w:rsid w:val="009F3E7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B663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A42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1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6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F50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6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4229"/>
    <w:rPr>
      <w:color w:val="0000FF"/>
      <w:u w:val="single"/>
    </w:rPr>
  </w:style>
  <w:style w:type="character" w:customStyle="1" w:styleId="hidden-xs">
    <w:name w:val="hidden-xs"/>
    <w:basedOn w:val="a0"/>
    <w:rsid w:val="00EA4229"/>
  </w:style>
  <w:style w:type="paragraph" w:styleId="a4">
    <w:name w:val="Normal (Web)"/>
    <w:basedOn w:val="a"/>
    <w:uiPriority w:val="99"/>
    <w:unhideWhenUsed/>
    <w:rsid w:val="00EA422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42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229"/>
    <w:rPr>
      <w:rFonts w:ascii="Tahoma" w:hAnsi="Tahoma" w:cs="Tahoma"/>
      <w:sz w:val="16"/>
      <w:szCs w:val="16"/>
    </w:rPr>
  </w:style>
  <w:style w:type="paragraph" w:customStyle="1" w:styleId="11">
    <w:name w:val="Дата1"/>
    <w:basedOn w:val="a"/>
    <w:rsid w:val="00BF499A"/>
    <w:pPr>
      <w:spacing w:before="100" w:beforeAutospacing="1" w:after="100" w:afterAutospacing="1"/>
    </w:pPr>
    <w:rPr>
      <w:sz w:val="24"/>
      <w:szCs w:val="24"/>
    </w:rPr>
  </w:style>
  <w:style w:type="character" w:customStyle="1" w:styleId="download">
    <w:name w:val="download"/>
    <w:basedOn w:val="a0"/>
    <w:rsid w:val="00BF499A"/>
  </w:style>
  <w:style w:type="character" w:customStyle="1" w:styleId="30">
    <w:name w:val="Заголовок 3 Знак"/>
    <w:basedOn w:val="a0"/>
    <w:link w:val="3"/>
    <w:uiPriority w:val="9"/>
    <w:semiHidden/>
    <w:rsid w:val="007826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BD1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F50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6F507A"/>
    <w:rPr>
      <w:b/>
      <w:bCs/>
    </w:rPr>
  </w:style>
  <w:style w:type="character" w:styleId="a8">
    <w:name w:val="Emphasis"/>
    <w:basedOn w:val="a0"/>
    <w:uiPriority w:val="20"/>
    <w:qFormat/>
    <w:rsid w:val="006F507A"/>
    <w:rPr>
      <w:i/>
      <w:iCs/>
    </w:rPr>
  </w:style>
  <w:style w:type="character" w:customStyle="1" w:styleId="wrapper">
    <w:name w:val="wrapper"/>
    <w:basedOn w:val="a0"/>
    <w:rsid w:val="0085154D"/>
  </w:style>
  <w:style w:type="paragraph" w:customStyle="1" w:styleId="hits">
    <w:name w:val="hits"/>
    <w:basedOn w:val="a"/>
    <w:rsid w:val="00BF315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label-inverse">
    <w:name w:val="label-inverse"/>
    <w:basedOn w:val="a0"/>
    <w:rsid w:val="00EA7176"/>
  </w:style>
  <w:style w:type="character" w:customStyle="1" w:styleId="itemregion">
    <w:name w:val="item_region"/>
    <w:basedOn w:val="a0"/>
    <w:rsid w:val="009F3E70"/>
  </w:style>
  <w:style w:type="paragraph" w:customStyle="1" w:styleId="gray">
    <w:name w:val="gray"/>
    <w:basedOn w:val="a"/>
    <w:rsid w:val="009F3E7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B663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8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81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253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7661">
          <w:marLeft w:val="0"/>
          <w:marRight w:val="0"/>
          <w:marTop w:val="300"/>
          <w:marBottom w:val="300"/>
          <w:divBdr>
            <w:top w:val="single" w:sz="6" w:space="8" w:color="808080"/>
            <w:left w:val="none" w:sz="0" w:space="0" w:color="auto"/>
            <w:bottom w:val="single" w:sz="6" w:space="8" w:color="808080"/>
            <w:right w:val="none" w:sz="0" w:space="0" w:color="auto"/>
          </w:divBdr>
        </w:div>
        <w:div w:id="1195194869">
          <w:marLeft w:val="0"/>
          <w:marRight w:val="0"/>
          <w:marTop w:val="300"/>
          <w:marBottom w:val="300"/>
          <w:divBdr>
            <w:top w:val="single" w:sz="6" w:space="8" w:color="808080"/>
            <w:left w:val="none" w:sz="0" w:space="0" w:color="auto"/>
            <w:bottom w:val="single" w:sz="6" w:space="8" w:color="808080"/>
            <w:right w:val="none" w:sz="0" w:space="0" w:color="auto"/>
          </w:divBdr>
        </w:div>
      </w:divsChild>
    </w:div>
    <w:div w:id="102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9255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033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48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9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3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4078">
              <w:marLeft w:val="0"/>
              <w:marRight w:val="0"/>
              <w:marTop w:val="0"/>
              <w:marBottom w:val="0"/>
              <w:divBdr>
                <w:top w:val="single" w:sz="6" w:space="11" w:color="DDE1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7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6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7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0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130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70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8439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8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93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3337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72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3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0960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2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41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497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8291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408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39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056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29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3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4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9496">
          <w:marLeft w:val="42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389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326281317">
                  <w:marLeft w:val="0"/>
                  <w:marRight w:val="37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1" w:color="DDDDDD"/>
                  </w:divBdr>
                </w:div>
              </w:divsChild>
            </w:div>
            <w:div w:id="11187926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775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388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8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Huajeva</dc:creator>
  <cp:lastModifiedBy>Eko_17_2</cp:lastModifiedBy>
  <cp:revision>2</cp:revision>
  <dcterms:created xsi:type="dcterms:W3CDTF">2023-04-10T13:17:00Z</dcterms:created>
  <dcterms:modified xsi:type="dcterms:W3CDTF">2023-04-10T13:17:00Z</dcterms:modified>
</cp:coreProperties>
</file>