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20" w:rsidRDefault="00817B20" w:rsidP="00817B20">
      <w:pPr>
        <w:jc w:val="center"/>
      </w:pPr>
    </w:p>
    <w:p w:rsidR="00817B20" w:rsidRDefault="00817B20" w:rsidP="00817B20">
      <w:pPr>
        <w:jc w:val="center"/>
        <w:rPr>
          <w:b/>
          <w:sz w:val="24"/>
          <w:szCs w:val="24"/>
        </w:rPr>
      </w:pPr>
    </w:p>
    <w:p w:rsidR="00817B20" w:rsidRDefault="00817B20" w:rsidP="00817B20">
      <w:pPr>
        <w:jc w:val="center"/>
        <w:outlineLvl w:val="0"/>
        <w:rPr>
          <w:b/>
          <w:sz w:val="24"/>
          <w:szCs w:val="24"/>
        </w:rPr>
      </w:pPr>
      <w:r>
        <w:rPr>
          <w:b/>
          <w:sz w:val="24"/>
          <w:szCs w:val="24"/>
        </w:rPr>
        <w:t>МУНИЦИПАЛЬНАЯ ПРОГРАММА</w:t>
      </w:r>
    </w:p>
    <w:p w:rsidR="00817B20" w:rsidRDefault="00817B20" w:rsidP="00817B20">
      <w:pPr>
        <w:jc w:val="center"/>
        <w:outlineLvl w:val="0"/>
        <w:rPr>
          <w:b/>
          <w:sz w:val="24"/>
          <w:szCs w:val="24"/>
        </w:rPr>
      </w:pPr>
      <w:r>
        <w:rPr>
          <w:b/>
          <w:sz w:val="24"/>
          <w:szCs w:val="24"/>
        </w:rPr>
        <w:t xml:space="preserve">«РАЗВИТИЕ СФЕРЫ КУЛЬТУРЫ И ТУРИЗМА </w:t>
      </w:r>
    </w:p>
    <w:p w:rsidR="00817B20" w:rsidRDefault="00817B20" w:rsidP="00817B20">
      <w:pPr>
        <w:jc w:val="center"/>
        <w:outlineLvl w:val="0"/>
        <w:rPr>
          <w:b/>
          <w:sz w:val="24"/>
          <w:szCs w:val="24"/>
        </w:rPr>
      </w:pPr>
      <w:r>
        <w:rPr>
          <w:b/>
          <w:sz w:val="24"/>
          <w:szCs w:val="24"/>
        </w:rPr>
        <w:t>НА ТЕРРИТОРИИ ГОРОДА НЯНДОМА И НЯНДОМСКОГО РАЙОНА»</w:t>
      </w:r>
    </w:p>
    <w:p w:rsidR="00817B20" w:rsidRDefault="00817B20" w:rsidP="00817B20">
      <w:pPr>
        <w:jc w:val="center"/>
        <w:outlineLvl w:val="0"/>
        <w:rPr>
          <w:sz w:val="24"/>
          <w:szCs w:val="24"/>
        </w:rPr>
      </w:pPr>
      <w:r>
        <w:rPr>
          <w:sz w:val="24"/>
          <w:szCs w:val="24"/>
        </w:rPr>
        <w:t>(утв. постановлением от 11.11.2019г. № 688, с изменениями  от 20.01.2020г. №14, от 21.02.2020г. №85,  от 19.03.2020г. №163,  от 17.07.2020г. №309-па</w:t>
      </w:r>
      <w:proofErr w:type="gramStart"/>
      <w:r>
        <w:rPr>
          <w:sz w:val="24"/>
          <w:szCs w:val="24"/>
        </w:rPr>
        <w:t xml:space="preserve"> ,</w:t>
      </w:r>
      <w:proofErr w:type="gramEnd"/>
      <w:r>
        <w:rPr>
          <w:sz w:val="24"/>
          <w:szCs w:val="24"/>
        </w:rPr>
        <w:t xml:space="preserve">  от 09.11.2020г. №419, от  10.11.2020г. №435-па,  от 31.05.2021г №126-па, от 10.11.2021г. №253-па, от 21.03.2022г. №72-па, от 7.06.2022г. №193-па, от 14.7.2022г. №248-па)</w:t>
      </w:r>
    </w:p>
    <w:p w:rsidR="00817B20" w:rsidRDefault="00817B20" w:rsidP="00817B20">
      <w:pPr>
        <w:jc w:val="center"/>
      </w:pPr>
    </w:p>
    <w:p w:rsidR="00817B20" w:rsidRDefault="00817B20" w:rsidP="00817B20">
      <w:pPr>
        <w:jc w:val="center"/>
        <w:rPr>
          <w:b/>
          <w:sz w:val="24"/>
          <w:szCs w:val="24"/>
        </w:rPr>
      </w:pPr>
    </w:p>
    <w:p w:rsidR="00817B20" w:rsidRDefault="00817B20" w:rsidP="00817B20">
      <w:pPr>
        <w:jc w:val="center"/>
        <w:rPr>
          <w:b/>
          <w:sz w:val="24"/>
          <w:szCs w:val="24"/>
        </w:rPr>
      </w:pPr>
      <w:r>
        <w:rPr>
          <w:b/>
          <w:sz w:val="24"/>
          <w:szCs w:val="24"/>
        </w:rPr>
        <w:t>ПАСПОРТ</w:t>
      </w:r>
    </w:p>
    <w:p w:rsidR="00817B20" w:rsidRDefault="00817B20" w:rsidP="00817B20">
      <w:pPr>
        <w:jc w:val="center"/>
        <w:rPr>
          <w:b/>
          <w:sz w:val="24"/>
          <w:szCs w:val="24"/>
        </w:rPr>
      </w:pPr>
      <w:r>
        <w:rPr>
          <w:b/>
          <w:sz w:val="24"/>
          <w:szCs w:val="24"/>
        </w:rPr>
        <w:t>муниципальной программы</w:t>
      </w:r>
    </w:p>
    <w:p w:rsidR="00817B20" w:rsidRDefault="00817B20" w:rsidP="00817B20">
      <w:pPr>
        <w:jc w:val="center"/>
        <w:rPr>
          <w:b/>
          <w:sz w:val="24"/>
          <w:szCs w:val="24"/>
        </w:rPr>
      </w:pPr>
      <w:r>
        <w:rPr>
          <w:b/>
          <w:sz w:val="24"/>
          <w:szCs w:val="24"/>
        </w:rPr>
        <w:t>«Развитие сферы культуры и туризма на территории</w:t>
      </w:r>
    </w:p>
    <w:p w:rsidR="00817B20" w:rsidRDefault="00817B20" w:rsidP="00817B20">
      <w:pPr>
        <w:jc w:val="center"/>
        <w:rPr>
          <w:b/>
          <w:sz w:val="24"/>
          <w:szCs w:val="24"/>
        </w:rPr>
      </w:pPr>
      <w:r>
        <w:rPr>
          <w:b/>
          <w:sz w:val="24"/>
          <w:szCs w:val="24"/>
        </w:rPr>
        <w:t xml:space="preserve">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 </w:t>
      </w:r>
    </w:p>
    <w:p w:rsidR="00817B20" w:rsidRDefault="00817B20" w:rsidP="00817B20">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6856"/>
      </w:tblGrid>
      <w:tr w:rsidR="00817B20" w:rsidTr="00817B20">
        <w:trPr>
          <w:jc w:val="center"/>
        </w:trPr>
        <w:tc>
          <w:tcPr>
            <w:tcW w:w="2888"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Наименование программы</w:t>
            </w:r>
          </w:p>
        </w:tc>
        <w:tc>
          <w:tcPr>
            <w:tcW w:w="6856" w:type="dxa"/>
            <w:tcBorders>
              <w:top w:val="single" w:sz="4" w:space="0" w:color="auto"/>
              <w:left w:val="single" w:sz="4" w:space="0" w:color="auto"/>
              <w:bottom w:val="single" w:sz="4" w:space="0" w:color="auto"/>
              <w:right w:val="single" w:sz="4" w:space="0" w:color="auto"/>
            </w:tcBorders>
            <w:hideMark/>
          </w:tcPr>
          <w:p w:rsidR="00817B20" w:rsidRDefault="00817B20">
            <w:pPr>
              <w:jc w:val="both"/>
              <w:rPr>
                <w:sz w:val="24"/>
                <w:szCs w:val="24"/>
              </w:rPr>
            </w:pPr>
            <w:r>
              <w:rPr>
                <w:sz w:val="24"/>
                <w:szCs w:val="24"/>
              </w:rPr>
              <w:t xml:space="preserve">Развитие сферы культуры и туризма 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w:t>
            </w:r>
          </w:p>
        </w:tc>
      </w:tr>
      <w:tr w:rsidR="00817B20" w:rsidTr="00817B20">
        <w:trPr>
          <w:trHeight w:val="597"/>
          <w:jc w:val="center"/>
        </w:trPr>
        <w:tc>
          <w:tcPr>
            <w:tcW w:w="2888"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Ответственный исполнитель программы</w:t>
            </w:r>
          </w:p>
        </w:tc>
        <w:tc>
          <w:tcPr>
            <w:tcW w:w="6856" w:type="dxa"/>
            <w:tcBorders>
              <w:top w:val="single" w:sz="4" w:space="0" w:color="auto"/>
              <w:left w:val="single" w:sz="4" w:space="0" w:color="auto"/>
              <w:bottom w:val="single" w:sz="4" w:space="0" w:color="auto"/>
              <w:right w:val="single" w:sz="4" w:space="0" w:color="auto"/>
            </w:tcBorders>
            <w:hideMark/>
          </w:tcPr>
          <w:p w:rsidR="00817B20" w:rsidRDefault="00817B20">
            <w:pPr>
              <w:jc w:val="both"/>
              <w:rPr>
                <w:sz w:val="24"/>
                <w:szCs w:val="24"/>
              </w:rPr>
            </w:pPr>
            <w:r>
              <w:rPr>
                <w:sz w:val="24"/>
                <w:szCs w:val="24"/>
              </w:rPr>
              <w:t xml:space="preserve">Управление социальной политики администрации </w:t>
            </w:r>
            <w:proofErr w:type="spellStart"/>
            <w:r>
              <w:rPr>
                <w:sz w:val="24"/>
                <w:szCs w:val="24"/>
              </w:rPr>
              <w:t>Няндомского</w:t>
            </w:r>
            <w:proofErr w:type="spellEnd"/>
            <w:r>
              <w:rPr>
                <w:sz w:val="24"/>
                <w:szCs w:val="24"/>
              </w:rPr>
              <w:t xml:space="preserve"> муниципального района Архангельской области </w:t>
            </w:r>
          </w:p>
        </w:tc>
      </w:tr>
      <w:tr w:rsidR="00817B20" w:rsidTr="00817B20">
        <w:trPr>
          <w:trHeight w:val="410"/>
          <w:jc w:val="center"/>
        </w:trPr>
        <w:tc>
          <w:tcPr>
            <w:tcW w:w="2888"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Соисполнители программы:</w:t>
            </w:r>
          </w:p>
        </w:tc>
        <w:tc>
          <w:tcPr>
            <w:tcW w:w="6856" w:type="dxa"/>
            <w:tcBorders>
              <w:top w:val="single" w:sz="4" w:space="0" w:color="auto"/>
              <w:left w:val="single" w:sz="4" w:space="0" w:color="auto"/>
              <w:bottom w:val="single" w:sz="4" w:space="0" w:color="auto"/>
              <w:right w:val="single" w:sz="4" w:space="0" w:color="auto"/>
            </w:tcBorders>
            <w:hideMark/>
          </w:tcPr>
          <w:p w:rsidR="00817B20" w:rsidRDefault="00817B20">
            <w:pPr>
              <w:jc w:val="both"/>
              <w:rPr>
                <w:sz w:val="24"/>
                <w:szCs w:val="24"/>
              </w:rPr>
            </w:pPr>
            <w:r>
              <w:rPr>
                <w:sz w:val="24"/>
                <w:szCs w:val="24"/>
              </w:rPr>
              <w:t xml:space="preserve">- администрация </w:t>
            </w:r>
            <w:proofErr w:type="spellStart"/>
            <w:r>
              <w:rPr>
                <w:sz w:val="24"/>
                <w:szCs w:val="24"/>
              </w:rPr>
              <w:t>Няндомского</w:t>
            </w:r>
            <w:proofErr w:type="spellEnd"/>
            <w:r>
              <w:rPr>
                <w:sz w:val="24"/>
                <w:szCs w:val="24"/>
              </w:rPr>
              <w:t xml:space="preserve"> муниципального района Архангельской области;</w:t>
            </w:r>
          </w:p>
          <w:p w:rsidR="00817B20" w:rsidRDefault="00817B20">
            <w:pPr>
              <w:jc w:val="both"/>
              <w:rPr>
                <w:sz w:val="24"/>
                <w:szCs w:val="24"/>
              </w:rPr>
            </w:pPr>
            <w:r>
              <w:rPr>
                <w:sz w:val="24"/>
                <w:szCs w:val="24"/>
              </w:rPr>
              <w:t>- муниципальное бюджетное учреждение культуры «</w:t>
            </w:r>
            <w:proofErr w:type="spellStart"/>
            <w:r>
              <w:rPr>
                <w:sz w:val="24"/>
                <w:szCs w:val="24"/>
              </w:rPr>
              <w:t>Няндомский</w:t>
            </w:r>
            <w:proofErr w:type="spellEnd"/>
            <w:r>
              <w:rPr>
                <w:sz w:val="24"/>
                <w:szCs w:val="24"/>
              </w:rPr>
              <w:t xml:space="preserve"> районный центр культуры и спорта» (далее – МБУК «НРЦКС»);</w:t>
            </w:r>
          </w:p>
          <w:p w:rsidR="00817B20" w:rsidRDefault="00817B20">
            <w:pPr>
              <w:jc w:val="both"/>
              <w:rPr>
                <w:sz w:val="24"/>
                <w:szCs w:val="24"/>
              </w:rPr>
            </w:pPr>
            <w:r>
              <w:rPr>
                <w:sz w:val="24"/>
                <w:szCs w:val="24"/>
              </w:rPr>
              <w:t>- муниципальное бюджетное учреждение культуры «</w:t>
            </w:r>
            <w:proofErr w:type="spellStart"/>
            <w:r>
              <w:rPr>
                <w:sz w:val="24"/>
                <w:szCs w:val="24"/>
              </w:rPr>
              <w:t>Няндомская</w:t>
            </w:r>
            <w:proofErr w:type="spellEnd"/>
            <w:r>
              <w:rPr>
                <w:sz w:val="24"/>
                <w:szCs w:val="24"/>
              </w:rPr>
              <w:t xml:space="preserve"> центральная районная библиотека» (далее – МБУК «НЦРБ»;</w:t>
            </w:r>
          </w:p>
          <w:p w:rsidR="00817B20" w:rsidRDefault="00817B20">
            <w:pPr>
              <w:jc w:val="both"/>
              <w:rPr>
                <w:sz w:val="24"/>
                <w:szCs w:val="24"/>
              </w:rPr>
            </w:pPr>
            <w:r>
              <w:rPr>
                <w:sz w:val="24"/>
                <w:szCs w:val="24"/>
              </w:rPr>
              <w:t xml:space="preserve">- муниципальное бюджетное учреждение дополнительного образования «Детская школа искусств» города </w:t>
            </w:r>
            <w:proofErr w:type="spellStart"/>
            <w:r>
              <w:rPr>
                <w:sz w:val="24"/>
                <w:szCs w:val="24"/>
              </w:rPr>
              <w:t>Няндома</w:t>
            </w:r>
            <w:proofErr w:type="spellEnd"/>
            <w:r>
              <w:rPr>
                <w:sz w:val="24"/>
                <w:szCs w:val="24"/>
              </w:rPr>
              <w:t xml:space="preserve"> (далее – МБУ ДО «ДШИ»)</w:t>
            </w:r>
          </w:p>
        </w:tc>
      </w:tr>
      <w:tr w:rsidR="00817B20" w:rsidTr="00817B20">
        <w:trPr>
          <w:jc w:val="center"/>
        </w:trPr>
        <w:tc>
          <w:tcPr>
            <w:tcW w:w="2888"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Участники программы:</w:t>
            </w:r>
          </w:p>
        </w:tc>
        <w:tc>
          <w:tcPr>
            <w:tcW w:w="6856" w:type="dxa"/>
            <w:tcBorders>
              <w:top w:val="single" w:sz="4" w:space="0" w:color="auto"/>
              <w:left w:val="single" w:sz="4" w:space="0" w:color="auto"/>
              <w:bottom w:val="single" w:sz="4" w:space="0" w:color="auto"/>
              <w:right w:val="single" w:sz="4" w:space="0" w:color="auto"/>
            </w:tcBorders>
            <w:hideMark/>
          </w:tcPr>
          <w:p w:rsidR="00817B20" w:rsidRDefault="00817B20">
            <w:pPr>
              <w:jc w:val="both"/>
              <w:rPr>
                <w:sz w:val="24"/>
                <w:szCs w:val="24"/>
              </w:rPr>
            </w:pPr>
            <w:r>
              <w:rPr>
                <w:sz w:val="24"/>
                <w:szCs w:val="24"/>
              </w:rPr>
              <w:t xml:space="preserve">- жители и гости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w:t>
            </w:r>
          </w:p>
          <w:p w:rsidR="00817B20" w:rsidRDefault="00817B20">
            <w:pPr>
              <w:jc w:val="both"/>
              <w:rPr>
                <w:sz w:val="24"/>
                <w:szCs w:val="24"/>
              </w:rPr>
            </w:pPr>
            <w:r>
              <w:rPr>
                <w:sz w:val="24"/>
                <w:szCs w:val="24"/>
              </w:rPr>
              <w:t>- субъекты малого предпринимательства</w:t>
            </w:r>
          </w:p>
        </w:tc>
      </w:tr>
      <w:tr w:rsidR="00817B20" w:rsidTr="00817B20">
        <w:trPr>
          <w:jc w:val="center"/>
        </w:trPr>
        <w:tc>
          <w:tcPr>
            <w:tcW w:w="2888"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Подпрограммы</w:t>
            </w:r>
          </w:p>
        </w:tc>
        <w:tc>
          <w:tcPr>
            <w:tcW w:w="6856" w:type="dxa"/>
            <w:tcBorders>
              <w:top w:val="single" w:sz="4" w:space="0" w:color="auto"/>
              <w:left w:val="single" w:sz="4" w:space="0" w:color="auto"/>
              <w:bottom w:val="single" w:sz="4" w:space="0" w:color="auto"/>
              <w:right w:val="single" w:sz="4" w:space="0" w:color="auto"/>
            </w:tcBorders>
            <w:hideMark/>
          </w:tcPr>
          <w:p w:rsidR="00817B20" w:rsidRDefault="00817B20">
            <w:pPr>
              <w:jc w:val="both"/>
              <w:rPr>
                <w:sz w:val="24"/>
                <w:szCs w:val="24"/>
              </w:rPr>
            </w:pPr>
            <w:r>
              <w:rPr>
                <w:sz w:val="24"/>
                <w:szCs w:val="24"/>
              </w:rPr>
              <w:t xml:space="preserve">Подпрограмма 1 «Развитие культуры 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w:t>
            </w:r>
          </w:p>
          <w:p w:rsidR="00817B20" w:rsidRDefault="00817B20">
            <w:pPr>
              <w:jc w:val="both"/>
              <w:rPr>
                <w:sz w:val="24"/>
                <w:szCs w:val="24"/>
              </w:rPr>
            </w:pPr>
            <w:r>
              <w:rPr>
                <w:sz w:val="24"/>
                <w:szCs w:val="24"/>
              </w:rPr>
              <w:t xml:space="preserve">Подпрограмма 2 «Развитие туризма 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w:t>
            </w:r>
          </w:p>
          <w:p w:rsidR="00817B20" w:rsidRDefault="00817B20">
            <w:pPr>
              <w:jc w:val="both"/>
              <w:rPr>
                <w:sz w:val="24"/>
                <w:szCs w:val="24"/>
              </w:rPr>
            </w:pPr>
            <w:r>
              <w:rPr>
                <w:sz w:val="24"/>
                <w:szCs w:val="24"/>
              </w:rPr>
              <w:t xml:space="preserve">Подпрограмма 3 «Развитие муниципального бюджетного учреждения дополнительного образования «Детская школа искусств города </w:t>
            </w:r>
            <w:proofErr w:type="spellStart"/>
            <w:r>
              <w:rPr>
                <w:sz w:val="24"/>
                <w:szCs w:val="24"/>
              </w:rPr>
              <w:t>Няндома</w:t>
            </w:r>
            <w:proofErr w:type="spellEnd"/>
            <w:r>
              <w:rPr>
                <w:sz w:val="24"/>
                <w:szCs w:val="24"/>
              </w:rPr>
              <w:t>»</w:t>
            </w:r>
          </w:p>
        </w:tc>
      </w:tr>
      <w:tr w:rsidR="00817B20" w:rsidTr="00817B20">
        <w:trPr>
          <w:jc w:val="center"/>
        </w:trPr>
        <w:tc>
          <w:tcPr>
            <w:tcW w:w="2888"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Цели и задачи программы</w:t>
            </w:r>
          </w:p>
        </w:tc>
        <w:tc>
          <w:tcPr>
            <w:tcW w:w="6856" w:type="dxa"/>
            <w:tcBorders>
              <w:top w:val="single" w:sz="4" w:space="0" w:color="auto"/>
              <w:left w:val="single" w:sz="4" w:space="0" w:color="auto"/>
              <w:bottom w:val="single" w:sz="4" w:space="0" w:color="auto"/>
              <w:right w:val="single" w:sz="4" w:space="0" w:color="auto"/>
            </w:tcBorders>
            <w:hideMark/>
          </w:tcPr>
          <w:p w:rsidR="00817B20" w:rsidRDefault="00817B20">
            <w:pPr>
              <w:pStyle w:val="ConsPlusNormal"/>
              <w:ind w:firstLine="0"/>
              <w:jc w:val="both"/>
              <w:rPr>
                <w:rFonts w:ascii="Times New Roman" w:hAnsi="Times New Roman"/>
                <w:sz w:val="24"/>
                <w:szCs w:val="24"/>
              </w:rPr>
            </w:pPr>
            <w:r>
              <w:rPr>
                <w:rFonts w:ascii="Times New Roman" w:hAnsi="Times New Roman"/>
                <w:sz w:val="24"/>
                <w:szCs w:val="24"/>
              </w:rPr>
              <w:t>Цель:</w:t>
            </w:r>
          </w:p>
          <w:p w:rsidR="00817B20" w:rsidRDefault="00817B20">
            <w:pPr>
              <w:pStyle w:val="ConsPlusNormal"/>
              <w:ind w:firstLine="0"/>
              <w:jc w:val="both"/>
              <w:rPr>
                <w:rFonts w:ascii="Times New Roman" w:hAnsi="Times New Roman"/>
                <w:sz w:val="24"/>
                <w:szCs w:val="24"/>
              </w:rPr>
            </w:pPr>
            <w:r>
              <w:rPr>
                <w:rFonts w:ascii="Times New Roman" w:hAnsi="Times New Roman"/>
                <w:sz w:val="24"/>
                <w:szCs w:val="24"/>
              </w:rPr>
              <w:t xml:space="preserve">- создание благоприятных условий для устойчивого развития сферы культуры и туризма на территории города </w:t>
            </w:r>
            <w:proofErr w:type="spellStart"/>
            <w:r>
              <w:rPr>
                <w:rFonts w:ascii="Times New Roman" w:hAnsi="Times New Roman"/>
                <w:sz w:val="24"/>
                <w:szCs w:val="24"/>
              </w:rPr>
              <w:t>Няндома</w:t>
            </w:r>
            <w:proofErr w:type="spellEnd"/>
            <w:r>
              <w:rPr>
                <w:rFonts w:ascii="Times New Roman" w:hAnsi="Times New Roman"/>
                <w:sz w:val="24"/>
                <w:szCs w:val="24"/>
              </w:rPr>
              <w:t xml:space="preserve"> </w:t>
            </w:r>
            <w:r>
              <w:rPr>
                <w:rFonts w:ascii="Times New Roman" w:hAnsi="Times New Roman"/>
                <w:sz w:val="24"/>
                <w:szCs w:val="24"/>
              </w:rPr>
              <w:br/>
              <w:t xml:space="preserve">и </w:t>
            </w:r>
            <w:proofErr w:type="spellStart"/>
            <w:r>
              <w:rPr>
                <w:rFonts w:ascii="Times New Roman" w:hAnsi="Times New Roman"/>
                <w:sz w:val="24"/>
                <w:szCs w:val="24"/>
              </w:rPr>
              <w:t>Няндомского</w:t>
            </w:r>
            <w:proofErr w:type="spellEnd"/>
            <w:r>
              <w:rPr>
                <w:rFonts w:ascii="Times New Roman" w:hAnsi="Times New Roman"/>
                <w:sz w:val="24"/>
                <w:szCs w:val="24"/>
              </w:rPr>
              <w:t xml:space="preserve"> района.</w:t>
            </w:r>
          </w:p>
          <w:p w:rsidR="00817B20" w:rsidRDefault="00817B20">
            <w:pPr>
              <w:ind w:right="100"/>
              <w:jc w:val="both"/>
              <w:rPr>
                <w:sz w:val="24"/>
                <w:szCs w:val="24"/>
              </w:rPr>
            </w:pPr>
            <w:r>
              <w:rPr>
                <w:sz w:val="24"/>
                <w:szCs w:val="24"/>
              </w:rPr>
              <w:t>Задачи:</w:t>
            </w:r>
          </w:p>
          <w:p w:rsidR="00817B20" w:rsidRDefault="00817B20">
            <w:pPr>
              <w:pStyle w:val="ConsPlusNormal"/>
              <w:ind w:firstLine="0"/>
              <w:jc w:val="both"/>
              <w:rPr>
                <w:sz w:val="24"/>
                <w:szCs w:val="24"/>
              </w:rPr>
            </w:pPr>
            <w:r>
              <w:rPr>
                <w:rFonts w:ascii="Times New Roman" w:hAnsi="Times New Roman"/>
                <w:sz w:val="24"/>
                <w:szCs w:val="24"/>
              </w:rPr>
              <w:t xml:space="preserve">1. Сохранение культурного наследия, развитие и формирование культурных традиций </w:t>
            </w:r>
            <w:proofErr w:type="spellStart"/>
            <w:r>
              <w:rPr>
                <w:rFonts w:ascii="Times New Roman" w:hAnsi="Times New Roman"/>
                <w:sz w:val="24"/>
                <w:szCs w:val="24"/>
              </w:rPr>
              <w:t>Няндомского</w:t>
            </w:r>
            <w:proofErr w:type="spellEnd"/>
            <w:r>
              <w:rPr>
                <w:rFonts w:ascii="Times New Roman" w:hAnsi="Times New Roman"/>
                <w:sz w:val="24"/>
                <w:szCs w:val="24"/>
              </w:rPr>
              <w:t xml:space="preserve"> района;</w:t>
            </w:r>
          </w:p>
          <w:p w:rsidR="00817B20" w:rsidRDefault="00817B20">
            <w:pPr>
              <w:ind w:right="100"/>
              <w:jc w:val="both"/>
              <w:rPr>
                <w:sz w:val="24"/>
                <w:szCs w:val="24"/>
              </w:rPr>
            </w:pPr>
            <w:r>
              <w:rPr>
                <w:sz w:val="24"/>
                <w:szCs w:val="24"/>
              </w:rPr>
              <w:t xml:space="preserve">2. Формирование в </w:t>
            </w:r>
            <w:proofErr w:type="spellStart"/>
            <w:r>
              <w:rPr>
                <w:sz w:val="24"/>
                <w:szCs w:val="24"/>
              </w:rPr>
              <w:t>Няндомском</w:t>
            </w:r>
            <w:proofErr w:type="spellEnd"/>
            <w:r>
              <w:rPr>
                <w:sz w:val="24"/>
                <w:szCs w:val="24"/>
              </w:rPr>
              <w:t xml:space="preserve"> районе современной туристической индустрии;</w:t>
            </w:r>
          </w:p>
          <w:p w:rsidR="00817B20" w:rsidRDefault="00817B20">
            <w:pPr>
              <w:ind w:right="100"/>
              <w:jc w:val="both"/>
              <w:rPr>
                <w:sz w:val="24"/>
                <w:szCs w:val="24"/>
              </w:rPr>
            </w:pPr>
            <w:r>
              <w:rPr>
                <w:sz w:val="24"/>
                <w:szCs w:val="24"/>
              </w:rPr>
              <w:t xml:space="preserve">3. Обеспечение доступности качественного дополнительного образования в области художественного образования </w:t>
            </w:r>
            <w:r>
              <w:rPr>
                <w:sz w:val="24"/>
                <w:szCs w:val="24"/>
              </w:rPr>
              <w:br/>
              <w:t xml:space="preserve">в муниципальном бюджетном учреждении дополнительного образования «Детская школа искусств» города </w:t>
            </w:r>
            <w:proofErr w:type="spellStart"/>
            <w:r>
              <w:rPr>
                <w:sz w:val="24"/>
                <w:szCs w:val="24"/>
              </w:rPr>
              <w:t>Няндома</w:t>
            </w:r>
            <w:proofErr w:type="spellEnd"/>
          </w:p>
        </w:tc>
      </w:tr>
      <w:tr w:rsidR="00817B20" w:rsidTr="00817B20">
        <w:trPr>
          <w:jc w:val="center"/>
        </w:trPr>
        <w:tc>
          <w:tcPr>
            <w:tcW w:w="2888"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lastRenderedPageBreak/>
              <w:t>Сроки и этапы реализации программы</w:t>
            </w:r>
          </w:p>
        </w:tc>
        <w:tc>
          <w:tcPr>
            <w:tcW w:w="6856"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с 2020 года по 2024 год в один этап</w:t>
            </w:r>
          </w:p>
        </w:tc>
      </w:tr>
      <w:tr w:rsidR="00817B20" w:rsidTr="00817B20">
        <w:trPr>
          <w:trHeight w:val="1680"/>
          <w:jc w:val="center"/>
        </w:trPr>
        <w:tc>
          <w:tcPr>
            <w:tcW w:w="2888"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Объемы и источники финансирования программы</w:t>
            </w:r>
          </w:p>
        </w:tc>
        <w:tc>
          <w:tcPr>
            <w:tcW w:w="6856"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rPr>
                <w:bCs/>
                <w:color w:val="000000"/>
                <w:sz w:val="24"/>
                <w:szCs w:val="24"/>
              </w:rPr>
            </w:pPr>
            <w:r>
              <w:rPr>
                <w:bCs/>
                <w:color w:val="000000"/>
                <w:sz w:val="24"/>
                <w:szCs w:val="24"/>
              </w:rPr>
              <w:t>Общий объем финансирования программы составляет:</w:t>
            </w:r>
          </w:p>
          <w:p w:rsidR="00817B20" w:rsidRDefault="00817B20">
            <w:pPr>
              <w:autoSpaceDE w:val="0"/>
              <w:autoSpaceDN w:val="0"/>
              <w:adjustRightInd w:val="0"/>
              <w:rPr>
                <w:b/>
                <w:color w:val="000000"/>
                <w:sz w:val="24"/>
                <w:szCs w:val="24"/>
              </w:rPr>
            </w:pPr>
            <w:r>
              <w:rPr>
                <w:bCs/>
                <w:sz w:val="24"/>
                <w:szCs w:val="24"/>
              </w:rPr>
              <w:t xml:space="preserve">727 078,2 </w:t>
            </w:r>
            <w:r>
              <w:rPr>
                <w:bCs/>
                <w:color w:val="000000"/>
                <w:sz w:val="24"/>
                <w:szCs w:val="24"/>
              </w:rPr>
              <w:t xml:space="preserve">тыс. рублей, в том числе: </w:t>
            </w:r>
          </w:p>
          <w:p w:rsidR="00817B20" w:rsidRDefault="00817B20">
            <w:pPr>
              <w:shd w:val="clear" w:color="auto" w:fill="FFFFFF" w:themeFill="background1"/>
              <w:autoSpaceDE w:val="0"/>
              <w:autoSpaceDN w:val="0"/>
              <w:adjustRightInd w:val="0"/>
              <w:rPr>
                <w:bCs/>
                <w:color w:val="000000" w:themeColor="text1"/>
                <w:sz w:val="24"/>
                <w:szCs w:val="24"/>
              </w:rPr>
            </w:pPr>
            <w:r>
              <w:rPr>
                <w:bCs/>
                <w:color w:val="000000"/>
                <w:sz w:val="24"/>
                <w:szCs w:val="24"/>
              </w:rPr>
              <w:t xml:space="preserve">средства федерального бюджета – </w:t>
            </w:r>
            <w:r>
              <w:rPr>
                <w:bCs/>
                <w:color w:val="000000" w:themeColor="text1"/>
                <w:sz w:val="24"/>
                <w:szCs w:val="24"/>
                <w:shd w:val="clear" w:color="auto" w:fill="FFFFFF" w:themeFill="background1"/>
              </w:rPr>
              <w:t>32 281,4</w:t>
            </w:r>
            <w:r>
              <w:rPr>
                <w:bCs/>
                <w:color w:val="000000" w:themeColor="text1"/>
                <w:sz w:val="24"/>
                <w:szCs w:val="24"/>
              </w:rPr>
              <w:t xml:space="preserve"> тыс. руб.;</w:t>
            </w:r>
          </w:p>
          <w:p w:rsidR="00817B20" w:rsidRDefault="00817B20">
            <w:pPr>
              <w:shd w:val="clear" w:color="auto" w:fill="FFFFFF" w:themeFill="background1"/>
              <w:autoSpaceDE w:val="0"/>
              <w:autoSpaceDN w:val="0"/>
              <w:adjustRightInd w:val="0"/>
              <w:rPr>
                <w:bCs/>
                <w:sz w:val="24"/>
                <w:szCs w:val="24"/>
              </w:rPr>
            </w:pPr>
            <w:r>
              <w:rPr>
                <w:bCs/>
                <w:sz w:val="24"/>
                <w:szCs w:val="24"/>
              </w:rPr>
              <w:t xml:space="preserve">средства областного бюджета – </w:t>
            </w:r>
            <w:r>
              <w:rPr>
                <w:bCs/>
                <w:sz w:val="24"/>
                <w:szCs w:val="24"/>
                <w:shd w:val="clear" w:color="auto" w:fill="FFFFFF" w:themeFill="background1"/>
              </w:rPr>
              <w:t>30 852,6</w:t>
            </w:r>
            <w:r>
              <w:rPr>
                <w:bCs/>
                <w:sz w:val="24"/>
                <w:szCs w:val="24"/>
              </w:rPr>
              <w:t xml:space="preserve"> тыс. руб.;</w:t>
            </w:r>
          </w:p>
          <w:p w:rsidR="00817B20" w:rsidRDefault="00817B20">
            <w:pPr>
              <w:shd w:val="clear" w:color="auto" w:fill="FFFFFF" w:themeFill="background1"/>
              <w:autoSpaceDE w:val="0"/>
              <w:autoSpaceDN w:val="0"/>
              <w:adjustRightInd w:val="0"/>
              <w:rPr>
                <w:bCs/>
                <w:sz w:val="24"/>
                <w:szCs w:val="24"/>
              </w:rPr>
            </w:pPr>
            <w:r>
              <w:rPr>
                <w:bCs/>
                <w:sz w:val="24"/>
                <w:szCs w:val="24"/>
              </w:rPr>
              <w:t xml:space="preserve">средства районного бюджета – </w:t>
            </w:r>
            <w:r>
              <w:rPr>
                <w:bCs/>
                <w:sz w:val="24"/>
                <w:szCs w:val="24"/>
                <w:shd w:val="clear" w:color="auto" w:fill="FFFFFF" w:themeFill="background1"/>
              </w:rPr>
              <w:t>304 114,7</w:t>
            </w:r>
            <w:r>
              <w:rPr>
                <w:bCs/>
                <w:sz w:val="24"/>
                <w:szCs w:val="24"/>
              </w:rPr>
              <w:t xml:space="preserve"> тыс. руб.;</w:t>
            </w:r>
          </w:p>
          <w:p w:rsidR="00817B20" w:rsidRDefault="00817B20">
            <w:pPr>
              <w:autoSpaceDE w:val="0"/>
              <w:autoSpaceDN w:val="0"/>
              <w:adjustRightInd w:val="0"/>
              <w:jc w:val="both"/>
              <w:rPr>
                <w:sz w:val="24"/>
                <w:szCs w:val="24"/>
              </w:rPr>
            </w:pPr>
            <w:r>
              <w:rPr>
                <w:bCs/>
                <w:color w:val="000000"/>
                <w:sz w:val="24"/>
                <w:szCs w:val="24"/>
              </w:rPr>
              <w:t>средства бюджета МО «</w:t>
            </w:r>
            <w:proofErr w:type="spellStart"/>
            <w:r>
              <w:rPr>
                <w:bCs/>
                <w:color w:val="000000"/>
                <w:sz w:val="24"/>
                <w:szCs w:val="24"/>
              </w:rPr>
              <w:t>Няндомское</w:t>
            </w:r>
            <w:proofErr w:type="spellEnd"/>
            <w:r>
              <w:rPr>
                <w:bCs/>
                <w:color w:val="000000"/>
                <w:sz w:val="24"/>
                <w:szCs w:val="24"/>
              </w:rPr>
              <w:t xml:space="preserve">» </w:t>
            </w:r>
            <w:r>
              <w:rPr>
                <w:bCs/>
                <w:color w:val="000000"/>
                <w:sz w:val="24"/>
                <w:szCs w:val="24"/>
                <w:shd w:val="clear" w:color="auto" w:fill="FFFFFF" w:themeFill="background1"/>
              </w:rPr>
              <w:t xml:space="preserve">– </w:t>
            </w:r>
            <w:r>
              <w:rPr>
                <w:bCs/>
                <w:sz w:val="24"/>
                <w:szCs w:val="24"/>
                <w:shd w:val="clear" w:color="auto" w:fill="FFFFFF" w:themeFill="background1"/>
              </w:rPr>
              <w:t>359 829,5</w:t>
            </w:r>
            <w:r>
              <w:rPr>
                <w:bCs/>
                <w:sz w:val="24"/>
                <w:szCs w:val="24"/>
              </w:rPr>
              <w:t xml:space="preserve"> </w:t>
            </w:r>
            <w:r>
              <w:rPr>
                <w:bCs/>
                <w:color w:val="000000"/>
                <w:sz w:val="24"/>
                <w:szCs w:val="24"/>
              </w:rPr>
              <w:t>тыс. руб.</w:t>
            </w:r>
          </w:p>
        </w:tc>
      </w:tr>
      <w:tr w:rsidR="00817B20" w:rsidTr="00817B20">
        <w:trPr>
          <w:trHeight w:val="262"/>
          <w:jc w:val="center"/>
        </w:trPr>
        <w:tc>
          <w:tcPr>
            <w:tcW w:w="2888"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Ожидаемые результаты реализации программы</w:t>
            </w:r>
          </w:p>
        </w:tc>
        <w:tc>
          <w:tcPr>
            <w:tcW w:w="6856"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1. Расширить перечень услуг, предоставляемых учреждениями, обеспечить их доступность, как следствие повышено качество оказываемых услуг с учетом нормативного уровня обеспеченности и модернизации инфраструктуры.</w:t>
            </w:r>
          </w:p>
          <w:p w:rsidR="00817B20" w:rsidRDefault="00817B20">
            <w:pPr>
              <w:autoSpaceDE w:val="0"/>
              <w:autoSpaceDN w:val="0"/>
              <w:adjustRightInd w:val="0"/>
              <w:jc w:val="both"/>
              <w:rPr>
                <w:bCs/>
                <w:sz w:val="24"/>
                <w:szCs w:val="24"/>
              </w:rPr>
            </w:pPr>
            <w:r>
              <w:rPr>
                <w:sz w:val="24"/>
                <w:szCs w:val="24"/>
              </w:rPr>
              <w:t xml:space="preserve">2. Проведена работа по открытию 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 </w:t>
            </w:r>
            <w:proofErr w:type="gramStart"/>
            <w:r>
              <w:rPr>
                <w:sz w:val="24"/>
                <w:szCs w:val="24"/>
              </w:rPr>
              <w:t>новых</w:t>
            </w:r>
            <w:proofErr w:type="gramEnd"/>
            <w:r>
              <w:rPr>
                <w:sz w:val="24"/>
                <w:szCs w:val="24"/>
              </w:rPr>
              <w:t xml:space="preserve"> востребованных </w:t>
            </w:r>
            <w:proofErr w:type="spellStart"/>
            <w:r>
              <w:rPr>
                <w:sz w:val="24"/>
                <w:szCs w:val="24"/>
              </w:rPr>
              <w:t>турпродуктов</w:t>
            </w:r>
            <w:proofErr w:type="spellEnd"/>
          </w:p>
        </w:tc>
      </w:tr>
    </w:tbl>
    <w:p w:rsidR="00817B20" w:rsidRDefault="00817B20" w:rsidP="00817B20">
      <w:pPr>
        <w:pStyle w:val="ConsPlusNormal"/>
        <w:widowControl/>
        <w:ind w:firstLine="0"/>
        <w:rPr>
          <w:rFonts w:ascii="Times New Roman" w:hAnsi="Times New Roman" w:cs="Times New Roman"/>
          <w:b/>
          <w:sz w:val="24"/>
          <w:szCs w:val="24"/>
        </w:rPr>
      </w:pPr>
    </w:p>
    <w:p w:rsidR="00817B20" w:rsidRDefault="00817B20" w:rsidP="00817B20">
      <w:pPr>
        <w:pStyle w:val="af8"/>
        <w:spacing w:before="0" w:after="0"/>
        <w:ind w:firstLine="540"/>
        <w:jc w:val="center"/>
        <w:rPr>
          <w:rFonts w:ascii="Times New Roman" w:hAnsi="Times New Roman" w:cs="Times New Roman"/>
          <w:b/>
          <w:sz w:val="24"/>
          <w:szCs w:val="24"/>
        </w:rPr>
      </w:pPr>
      <w:r>
        <w:rPr>
          <w:rFonts w:ascii="Times New Roman" w:hAnsi="Times New Roman" w:cs="Times New Roman"/>
          <w:b/>
          <w:sz w:val="24"/>
          <w:szCs w:val="24"/>
        </w:rPr>
        <w:t xml:space="preserve">1. Приоритеты муниципальной политики в сфере реализации </w:t>
      </w:r>
    </w:p>
    <w:p w:rsidR="00817B20" w:rsidRDefault="00817B20" w:rsidP="00817B20">
      <w:pPr>
        <w:pStyle w:val="af8"/>
        <w:spacing w:before="0" w:after="0"/>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817B20" w:rsidRDefault="00817B20" w:rsidP="00817B20">
      <w:pPr>
        <w:pStyle w:val="af8"/>
        <w:spacing w:before="0" w:after="0"/>
        <w:ind w:firstLine="540"/>
        <w:jc w:val="center"/>
        <w:rPr>
          <w:rFonts w:ascii="Times New Roman" w:hAnsi="Times New Roman" w:cs="Times New Roman"/>
          <w:b/>
          <w:sz w:val="24"/>
          <w:szCs w:val="24"/>
        </w:rPr>
      </w:pPr>
    </w:p>
    <w:p w:rsidR="00817B20" w:rsidRDefault="00817B20" w:rsidP="00817B20">
      <w:pPr>
        <w:pStyle w:val="formattext"/>
        <w:shd w:val="clear" w:color="auto" w:fill="FFFFFF"/>
        <w:spacing w:before="0" w:beforeAutospacing="0" w:after="0" w:afterAutospacing="0" w:line="315" w:lineRule="atLeast"/>
        <w:ind w:firstLine="708"/>
        <w:jc w:val="both"/>
        <w:textAlignment w:val="baseline"/>
        <w:rPr>
          <w:spacing w:val="2"/>
        </w:rPr>
      </w:pPr>
      <w:proofErr w:type="gramStart"/>
      <w:r>
        <w:rPr>
          <w:spacing w:val="2"/>
        </w:rPr>
        <w:t xml:space="preserve">Политика в сфере культуры на территории </w:t>
      </w:r>
      <w:proofErr w:type="spellStart"/>
      <w:r>
        <w:rPr>
          <w:spacing w:val="2"/>
        </w:rPr>
        <w:t>Няндомского</w:t>
      </w:r>
      <w:proofErr w:type="spellEnd"/>
      <w:r>
        <w:rPr>
          <w:spacing w:val="2"/>
        </w:rPr>
        <w:t xml:space="preserve"> района развивается </w:t>
      </w:r>
      <w:r>
        <w:rPr>
          <w:spacing w:val="2"/>
        </w:rPr>
        <w:br/>
        <w:t>в соответствии с приоритетами и целями государственной культурной политики федерального</w:t>
      </w:r>
      <w:r>
        <w:rPr>
          <w:spacing w:val="2"/>
        </w:rPr>
        <w:br/>
        <w:t>и регионального уровней, установленными в Концепции долгосрочного социально-экономического развития Российской Федерации, посланиями Президента Российской Федерации Федеральному Собранию, Указом Президента Российской Федерации</w:t>
      </w:r>
      <w:r>
        <w:rPr>
          <w:spacing w:val="2"/>
        </w:rPr>
        <w:br/>
        <w:t>от 21 июля 2020 года № 474 «О национальных целях развития Российской Федерации на период до 2030 года», документами стратегического планирования</w:t>
      </w:r>
      <w:proofErr w:type="gramEnd"/>
      <w:r>
        <w:rPr>
          <w:spacing w:val="2"/>
        </w:rPr>
        <w:t xml:space="preserve"> регионального и муниципального уровней.</w:t>
      </w:r>
    </w:p>
    <w:p w:rsidR="00817B20" w:rsidRDefault="00817B20" w:rsidP="00817B20">
      <w:pPr>
        <w:pStyle w:val="aff4"/>
        <w:spacing w:line="276" w:lineRule="auto"/>
        <w:ind w:firstLine="708"/>
        <w:jc w:val="both"/>
        <w:rPr>
          <w:rFonts w:ascii="Times New Roman" w:hAnsi="Times New Roman"/>
          <w:color w:val="000000"/>
          <w:sz w:val="24"/>
          <w:szCs w:val="24"/>
        </w:rPr>
      </w:pPr>
      <w:r>
        <w:rPr>
          <w:rFonts w:ascii="Times New Roman" w:hAnsi="Times New Roman"/>
          <w:sz w:val="24"/>
          <w:szCs w:val="24"/>
        </w:rPr>
        <w:t xml:space="preserve">Культура играет большую роль в социально-экономическом развитии </w:t>
      </w:r>
      <w:proofErr w:type="spellStart"/>
      <w:r>
        <w:rPr>
          <w:rFonts w:ascii="Times New Roman" w:hAnsi="Times New Roman"/>
          <w:sz w:val="24"/>
          <w:szCs w:val="24"/>
        </w:rPr>
        <w:t>Няндомского</w:t>
      </w:r>
      <w:proofErr w:type="spellEnd"/>
      <w:r>
        <w:rPr>
          <w:rFonts w:ascii="Times New Roman" w:hAnsi="Times New Roman"/>
          <w:sz w:val="24"/>
          <w:szCs w:val="24"/>
        </w:rPr>
        <w:t xml:space="preserve"> муниципального района, формировании человеческого капитала, обеспечении достойного уровня и качества жизни населения. </w:t>
      </w:r>
      <w:r>
        <w:rPr>
          <w:rFonts w:ascii="Times New Roman" w:hAnsi="Times New Roman"/>
          <w:color w:val="000000"/>
          <w:sz w:val="24"/>
          <w:szCs w:val="24"/>
        </w:rPr>
        <w:t xml:space="preserve">Разработка муниципальной программы </w:t>
      </w:r>
      <w:r>
        <w:rPr>
          <w:rFonts w:ascii="Times New Roman" w:hAnsi="Times New Roman"/>
          <w:sz w:val="24"/>
          <w:szCs w:val="24"/>
        </w:rPr>
        <w:t>«Развитие сферы культуры</w:t>
      </w:r>
      <w:r>
        <w:rPr>
          <w:rFonts w:ascii="Times New Roman" w:hAnsi="Times New Roman"/>
          <w:sz w:val="24"/>
          <w:szCs w:val="24"/>
        </w:rPr>
        <w:br/>
        <w:t xml:space="preserve"> и туризма на территории города </w:t>
      </w:r>
      <w:proofErr w:type="spellStart"/>
      <w:r>
        <w:rPr>
          <w:rFonts w:ascii="Times New Roman" w:hAnsi="Times New Roman"/>
          <w:sz w:val="24"/>
          <w:szCs w:val="24"/>
        </w:rPr>
        <w:t>Няндома</w:t>
      </w:r>
      <w:proofErr w:type="spellEnd"/>
      <w:r>
        <w:rPr>
          <w:rFonts w:ascii="Times New Roman" w:hAnsi="Times New Roman"/>
          <w:sz w:val="24"/>
          <w:szCs w:val="24"/>
        </w:rPr>
        <w:t xml:space="preserve"> и </w:t>
      </w:r>
      <w:proofErr w:type="spellStart"/>
      <w:r>
        <w:rPr>
          <w:rFonts w:ascii="Times New Roman" w:hAnsi="Times New Roman"/>
          <w:sz w:val="24"/>
          <w:szCs w:val="24"/>
        </w:rPr>
        <w:t>Няндомского</w:t>
      </w:r>
      <w:proofErr w:type="spellEnd"/>
      <w:r>
        <w:rPr>
          <w:rFonts w:ascii="Times New Roman" w:hAnsi="Times New Roman"/>
          <w:sz w:val="24"/>
          <w:szCs w:val="24"/>
        </w:rPr>
        <w:t xml:space="preserve"> района» </w:t>
      </w:r>
      <w:r>
        <w:rPr>
          <w:rFonts w:ascii="Times New Roman" w:hAnsi="Times New Roman"/>
          <w:color w:val="000000"/>
          <w:sz w:val="24"/>
          <w:szCs w:val="24"/>
        </w:rPr>
        <w:t xml:space="preserve">(далее – Программа) вызвана необходимостью поддержки развития культуры и туризма в </w:t>
      </w:r>
      <w:proofErr w:type="spellStart"/>
      <w:r>
        <w:rPr>
          <w:rFonts w:ascii="Times New Roman" w:hAnsi="Times New Roman"/>
          <w:color w:val="000000"/>
          <w:sz w:val="24"/>
          <w:szCs w:val="24"/>
        </w:rPr>
        <w:t>Няндомском</w:t>
      </w:r>
      <w:proofErr w:type="spellEnd"/>
      <w:r>
        <w:rPr>
          <w:rFonts w:ascii="Times New Roman" w:hAnsi="Times New Roman"/>
          <w:color w:val="000000"/>
          <w:sz w:val="24"/>
          <w:szCs w:val="24"/>
        </w:rPr>
        <w:t xml:space="preserve"> районе, определения приоритетных направлений развития, что позволит продолжить плановое развитие отрасли «культура» на территории района.  Программное управление позволит вывести сферу культуры </w:t>
      </w:r>
      <w:r>
        <w:rPr>
          <w:rFonts w:ascii="Times New Roman" w:hAnsi="Times New Roman"/>
          <w:color w:val="000000"/>
          <w:sz w:val="24"/>
          <w:szCs w:val="24"/>
        </w:rPr>
        <w:br/>
        <w:t xml:space="preserve">из режима функционирования в режим развития. </w:t>
      </w:r>
    </w:p>
    <w:p w:rsidR="00817B20" w:rsidRDefault="00817B20" w:rsidP="00817B20">
      <w:pPr>
        <w:pStyle w:val="aff4"/>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Программа разработана в соответствии с Федеральным законом Российской Федерации </w:t>
      </w:r>
      <w:r>
        <w:rPr>
          <w:rFonts w:ascii="Times New Roman" w:hAnsi="Times New Roman"/>
          <w:color w:val="000000"/>
          <w:sz w:val="24"/>
          <w:szCs w:val="24"/>
        </w:rPr>
        <w:br/>
        <w:t xml:space="preserve">от 06 октября 2003 года № 131-ФЗ «Об общих принципах организации местного самоуправления </w:t>
      </w:r>
      <w:r>
        <w:rPr>
          <w:rFonts w:ascii="Times New Roman" w:hAnsi="Times New Roman"/>
          <w:color w:val="000000"/>
          <w:sz w:val="24"/>
          <w:szCs w:val="24"/>
        </w:rPr>
        <w:br/>
        <w:t>в Российской Федерации», в котором определены вопросы местного значения муниципального района в области сохранения и развития культуры:</w:t>
      </w:r>
    </w:p>
    <w:p w:rsidR="00817B20" w:rsidRDefault="00817B20" w:rsidP="00817B20">
      <w:pPr>
        <w:pStyle w:val="aff4"/>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охрана и сохранение объектов культурного наследия местного значения;</w:t>
      </w:r>
    </w:p>
    <w:p w:rsidR="00817B20" w:rsidRDefault="00817B20" w:rsidP="00817B20">
      <w:pPr>
        <w:pStyle w:val="aff4"/>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создание условий для организации досуга и обеспечения жителей района;</w:t>
      </w:r>
    </w:p>
    <w:p w:rsidR="00817B20" w:rsidRDefault="00817B20" w:rsidP="00817B20">
      <w:pPr>
        <w:pStyle w:val="aff4"/>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услугами организаций культуры;</w:t>
      </w:r>
    </w:p>
    <w:p w:rsidR="00817B20" w:rsidRDefault="00817B20" w:rsidP="00817B20">
      <w:pPr>
        <w:pStyle w:val="aff4"/>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организация библиотечного обслуживания;</w:t>
      </w:r>
    </w:p>
    <w:p w:rsidR="00817B20" w:rsidRDefault="00817B20" w:rsidP="00817B20">
      <w:pPr>
        <w:pStyle w:val="aff4"/>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организация представления дополнительного образования.</w:t>
      </w:r>
    </w:p>
    <w:p w:rsidR="00817B20" w:rsidRDefault="00817B20" w:rsidP="00817B20">
      <w:pPr>
        <w:pStyle w:val="aff4"/>
        <w:spacing w:line="276" w:lineRule="auto"/>
        <w:ind w:firstLine="708"/>
        <w:jc w:val="both"/>
        <w:rPr>
          <w:rFonts w:ascii="Times New Roman" w:hAnsi="Times New Roman"/>
          <w:color w:val="000000"/>
          <w:sz w:val="24"/>
          <w:szCs w:val="24"/>
        </w:rPr>
      </w:pPr>
      <w:proofErr w:type="spellStart"/>
      <w:r>
        <w:rPr>
          <w:rFonts w:ascii="Times New Roman" w:hAnsi="Times New Roman"/>
          <w:color w:val="000000"/>
          <w:sz w:val="24"/>
          <w:szCs w:val="24"/>
        </w:rPr>
        <w:t>Няндомский</w:t>
      </w:r>
      <w:proofErr w:type="spellEnd"/>
      <w:r>
        <w:rPr>
          <w:rFonts w:ascii="Times New Roman" w:hAnsi="Times New Roman"/>
          <w:color w:val="000000"/>
          <w:sz w:val="24"/>
          <w:szCs w:val="24"/>
        </w:rPr>
        <w:t xml:space="preserve"> район обладает богатым историко-культурным потенциалом и располагает сетью муниципальных учреждений культуры, которые предоставляют населению района большой спектр культурных, образовательных и информационных услуг. В районе сохранена полноценная сеть из двух муниципальных бюджетных учреждений культуры, которые включают в себя </w:t>
      </w:r>
      <w:r>
        <w:rPr>
          <w:rFonts w:ascii="Times New Roman" w:hAnsi="Times New Roman"/>
          <w:color w:val="000000"/>
          <w:sz w:val="24"/>
          <w:szCs w:val="24"/>
        </w:rPr>
        <w:br/>
      </w:r>
      <w:r>
        <w:rPr>
          <w:rFonts w:ascii="Times New Roman" w:hAnsi="Times New Roman"/>
          <w:color w:val="000000"/>
          <w:sz w:val="24"/>
          <w:szCs w:val="24"/>
        </w:rPr>
        <w:lastRenderedPageBreak/>
        <w:t xml:space="preserve">16 библиотек, 13 клубов и 1 краеведческий центр и одного муниципального бюджетного учреждения дополнительного образования «Детская школа искусств города </w:t>
      </w:r>
      <w:proofErr w:type="spellStart"/>
      <w:r>
        <w:rPr>
          <w:rFonts w:ascii="Times New Roman" w:hAnsi="Times New Roman"/>
          <w:color w:val="000000"/>
          <w:sz w:val="24"/>
          <w:szCs w:val="24"/>
        </w:rPr>
        <w:t>Няндома</w:t>
      </w:r>
      <w:proofErr w:type="spellEnd"/>
      <w:r>
        <w:rPr>
          <w:rFonts w:ascii="Times New Roman" w:hAnsi="Times New Roman"/>
          <w:color w:val="000000"/>
          <w:sz w:val="24"/>
          <w:szCs w:val="24"/>
        </w:rPr>
        <w:t xml:space="preserve">» (ДШИ города </w:t>
      </w:r>
      <w:proofErr w:type="spellStart"/>
      <w:r>
        <w:rPr>
          <w:rFonts w:ascii="Times New Roman" w:hAnsi="Times New Roman"/>
          <w:color w:val="000000"/>
          <w:sz w:val="24"/>
          <w:szCs w:val="24"/>
        </w:rPr>
        <w:t>Няндома</w:t>
      </w:r>
      <w:proofErr w:type="spellEnd"/>
      <w:r>
        <w:rPr>
          <w:rFonts w:ascii="Times New Roman" w:hAnsi="Times New Roman"/>
          <w:color w:val="000000"/>
          <w:sz w:val="24"/>
          <w:szCs w:val="24"/>
        </w:rPr>
        <w:t>). В учреждениях культуры трудятся порядка 172 работников, из них специалисты – 70%, 1 человек имеет звание «Заслуженный работник культуры РФ».</w:t>
      </w:r>
    </w:p>
    <w:p w:rsidR="00817B20" w:rsidRDefault="00817B20" w:rsidP="00817B20">
      <w:pPr>
        <w:pStyle w:val="aff4"/>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w:t>
      </w:r>
      <w:proofErr w:type="spellStart"/>
      <w:r>
        <w:rPr>
          <w:rFonts w:ascii="Times New Roman" w:hAnsi="Times New Roman"/>
          <w:color w:val="000000"/>
          <w:sz w:val="24"/>
          <w:szCs w:val="24"/>
        </w:rPr>
        <w:t>культурно-досуговых</w:t>
      </w:r>
      <w:proofErr w:type="spellEnd"/>
      <w:r>
        <w:rPr>
          <w:rFonts w:ascii="Times New Roman" w:hAnsi="Times New Roman"/>
          <w:color w:val="000000"/>
          <w:sz w:val="24"/>
          <w:szCs w:val="24"/>
        </w:rPr>
        <w:t xml:space="preserve"> учреждениях работают 60 клубных формирований, из них </w:t>
      </w:r>
      <w:r>
        <w:rPr>
          <w:rFonts w:ascii="Times New Roman" w:hAnsi="Times New Roman"/>
          <w:color w:val="000000"/>
          <w:sz w:val="24"/>
          <w:szCs w:val="24"/>
        </w:rPr>
        <w:br/>
        <w:t>2 творческих коллектива носят звание «Образцовый». В Детской школе искусств обучается 413 детей, из них 353 детей на бюджетной основе и 60 детей на платной основе. Из общего числа обучающихся более 60% детей ежегодно принимают участие в конкурсах различных уровней – школьных, городских, краевых, зональных, региональных, всероссийских и международных.</w:t>
      </w:r>
    </w:p>
    <w:p w:rsidR="00817B20" w:rsidRDefault="00817B20" w:rsidP="00817B20">
      <w:pPr>
        <w:pStyle w:val="af8"/>
        <w:shd w:val="clear" w:color="auto" w:fill="FFFFFF"/>
        <w:spacing w:before="0" w:after="0" w:line="276" w:lineRule="auto"/>
        <w:ind w:firstLine="708"/>
        <w:jc w:val="both"/>
        <w:rPr>
          <w:rFonts w:ascii="Times New Roman" w:hAnsi="Times New Roman" w:cs="Times New Roman"/>
          <w:sz w:val="24"/>
          <w:szCs w:val="24"/>
        </w:rPr>
      </w:pPr>
      <w:proofErr w:type="gramStart"/>
      <w:r>
        <w:rPr>
          <w:rFonts w:ascii="Times New Roman" w:hAnsi="Times New Roman" w:cs="Times New Roman"/>
          <w:bCs/>
          <w:sz w:val="24"/>
          <w:szCs w:val="24"/>
          <w:shd w:val="clear" w:color="auto" w:fill="FFFFFF"/>
        </w:rPr>
        <w:t xml:space="preserve">Одним из главных стратегических документов в стране сегодня является Указ Президента Российской Федерации от 21 июля 2020 года. № 474 «О национальных целях развития Российской Федерации на период до 2030 года», который определил 11 </w:t>
      </w:r>
      <w:r>
        <w:rPr>
          <w:rFonts w:ascii="Times New Roman" w:hAnsi="Times New Roman" w:cs="Times New Roman"/>
          <w:sz w:val="24"/>
          <w:szCs w:val="24"/>
        </w:rPr>
        <w:t>национальных проектов (программ), среди которых Национальный проект «Культура», который включает в себя несколько федеральных проектов:</w:t>
      </w:r>
      <w:proofErr w:type="gramEnd"/>
      <w:r>
        <w:rPr>
          <w:rFonts w:ascii="Times New Roman" w:hAnsi="Times New Roman" w:cs="Times New Roman"/>
          <w:sz w:val="24"/>
          <w:szCs w:val="24"/>
        </w:rPr>
        <w:t xml:space="preserve"> «Культурная среда», «Творческие люди» и «Цифровая культура». Основная цель деятельности заключается в обеспечении достижения целевых показателей – наращивание темпов посещаемости учреждений </w:t>
      </w:r>
      <w:r>
        <w:rPr>
          <w:rFonts w:ascii="Times New Roman" w:hAnsi="Times New Roman" w:cs="Times New Roman"/>
          <w:color w:val="auto"/>
          <w:sz w:val="24"/>
          <w:szCs w:val="24"/>
        </w:rPr>
        <w:t xml:space="preserve">культуры (увеличение числа посещений культурных мероприятий в три раза по сравнению с показателем 2019 года); </w:t>
      </w:r>
      <w:r>
        <w:rPr>
          <w:rFonts w:ascii="Times New Roman" w:hAnsi="Times New Roman" w:cs="Times New Roman"/>
          <w:color w:val="222222"/>
          <w:sz w:val="24"/>
          <w:szCs w:val="24"/>
        </w:rPr>
        <w:t xml:space="preserve">увеличение числа обращений к цифровым ресурсам </w:t>
      </w:r>
      <w:r>
        <w:rPr>
          <w:rFonts w:ascii="Times New Roman" w:hAnsi="Times New Roman" w:cs="Times New Roman"/>
          <w:sz w:val="24"/>
          <w:szCs w:val="24"/>
        </w:rPr>
        <w:t>в культуре в 5 раз.</w:t>
      </w:r>
    </w:p>
    <w:p w:rsidR="00817B20" w:rsidRDefault="00817B20" w:rsidP="00817B20">
      <w:pPr>
        <w:pStyle w:val="af8"/>
        <w:shd w:val="clear" w:color="auto" w:fill="FFFFFF"/>
        <w:spacing w:before="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связи с этим, новая программа по развитию культуры и туризма, программный метод </w:t>
      </w:r>
      <w:r>
        <w:rPr>
          <w:rFonts w:ascii="Times New Roman" w:hAnsi="Times New Roman" w:cs="Times New Roman"/>
          <w:sz w:val="24"/>
          <w:szCs w:val="24"/>
        </w:rPr>
        <w:br/>
        <w:t>ее управления позволит сконцентрировать основные задачи развития сферы культуры, финансовые ресурсы и эффективно их расходовать на решение проблем, которые нашли своё отражение в стратегии  национальных проектов:</w:t>
      </w:r>
    </w:p>
    <w:p w:rsidR="00817B20" w:rsidRDefault="00817B20" w:rsidP="00817B20">
      <w:pPr>
        <w:pStyle w:val="af8"/>
        <w:shd w:val="clear" w:color="auto" w:fill="FFFFFF"/>
        <w:spacing w:before="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Проведение реконструкций, капитального и текущего ремонта, противоаварийные </w:t>
      </w:r>
      <w:r>
        <w:rPr>
          <w:rFonts w:ascii="Times New Roman" w:hAnsi="Times New Roman" w:cs="Times New Roman"/>
          <w:sz w:val="24"/>
          <w:szCs w:val="24"/>
        </w:rPr>
        <w:br/>
        <w:t>и противопожарные работы на объектах культуры.</w:t>
      </w:r>
    </w:p>
    <w:p w:rsidR="00817B20" w:rsidRDefault="00817B20" w:rsidP="00817B20">
      <w:pPr>
        <w:pStyle w:val="af8"/>
        <w:shd w:val="clear" w:color="auto" w:fill="FFFFFF"/>
        <w:spacing w:before="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Обновление материально-технической базы учреждений культуры. </w:t>
      </w:r>
    </w:p>
    <w:p w:rsidR="00817B20" w:rsidRDefault="00817B20" w:rsidP="00817B20">
      <w:pPr>
        <w:pStyle w:val="af8"/>
        <w:shd w:val="clear" w:color="auto" w:fill="FFFFFF"/>
        <w:spacing w:before="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Отсутствие концертных инструментов отмечается при организации и проведении народных гуляний, праздников, др. Универсальность муниципальных бюджетных учреждений культуры заключается в возможности проведения разноплановых мероприятий: спектаклей, киносеансов, выставок, презентаций, деловых встреч, детских игровых программ, танцевальных вечеров, концертов классической и народной музыки, встреч по интересам и многое другое. Характер деятельности учреждений и требования к уровню мероприятий обуславливает необходимость создания современной технической базы, с широким спектром возможностей.</w:t>
      </w:r>
      <w:r>
        <w:rPr>
          <w:rFonts w:ascii="Times New Roman" w:hAnsi="Times New Roman" w:cs="Times New Roman"/>
          <w:sz w:val="24"/>
          <w:szCs w:val="24"/>
        </w:rPr>
        <w:br/>
        <w:t xml:space="preserve">На сегодняшний день имеющееся на базе учреждений культуры оборудование имеет 80% износа, что требует постоянного ремонта, как следствие, существует необходимость в техническом переоснащении учреждений. Муниципальные бюджетные учреждения культуры на сегодняшний день должны быть конкурентоспособными и в полном объёме отвечать запросам населения.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посещений, будет реализована возможность гастрольных поездок творческих коллективов за пределы города, где сценические площадки </w:t>
      </w:r>
      <w:r>
        <w:rPr>
          <w:rFonts w:ascii="Times New Roman" w:hAnsi="Times New Roman" w:cs="Times New Roman"/>
          <w:sz w:val="24"/>
          <w:szCs w:val="24"/>
        </w:rPr>
        <w:br/>
        <w:t>не имеют необходимого технического оснащения.</w:t>
      </w:r>
    </w:p>
    <w:p w:rsidR="00817B20" w:rsidRDefault="00817B20" w:rsidP="00817B20">
      <w:pPr>
        <w:pStyle w:val="af8"/>
        <w:shd w:val="clear" w:color="auto" w:fill="FFFFFF"/>
        <w:spacing w:before="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Развитие информатизации и компьютеризации общедоступных библиотек. </w:t>
      </w:r>
    </w:p>
    <w:p w:rsidR="00817B20" w:rsidRDefault="00817B20" w:rsidP="00817B20">
      <w:pPr>
        <w:pStyle w:val="af8"/>
        <w:shd w:val="clear" w:color="auto" w:fill="FFFFFF"/>
        <w:spacing w:before="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Сегодня ведется речь о необходимости наличия компьютеризированных мест для пользователей с подключением к сети Интернет (для городской общедоступной библиотеки </w:t>
      </w:r>
      <w:r>
        <w:rPr>
          <w:rFonts w:ascii="Times New Roman" w:hAnsi="Times New Roman" w:cs="Times New Roman"/>
          <w:sz w:val="24"/>
          <w:szCs w:val="24"/>
        </w:rPr>
        <w:br/>
        <w:t xml:space="preserve">не менее 10 мест, для сельской библиотеки не менее 3 мест). </w:t>
      </w:r>
    </w:p>
    <w:p w:rsidR="00817B20" w:rsidRDefault="00817B20" w:rsidP="00817B20">
      <w:pPr>
        <w:pStyle w:val="af8"/>
        <w:shd w:val="clear" w:color="auto" w:fill="FFFFFF"/>
        <w:spacing w:before="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4. Обновление книжного фонда.</w:t>
      </w:r>
    </w:p>
    <w:p w:rsidR="00817B20" w:rsidRDefault="00817B20" w:rsidP="00817B20">
      <w:pPr>
        <w:spacing w:line="276" w:lineRule="auto"/>
        <w:ind w:firstLine="851"/>
        <w:jc w:val="both"/>
        <w:rPr>
          <w:sz w:val="24"/>
          <w:szCs w:val="24"/>
        </w:rPr>
      </w:pPr>
      <w:r>
        <w:rPr>
          <w:sz w:val="24"/>
          <w:szCs w:val="24"/>
        </w:rPr>
        <w:lastRenderedPageBreak/>
        <w:t xml:space="preserve">Продолжается процесс старения фондов библиотек, в первую очередь, детских. Учитывая то, что библиотечный фонд устарел на 70%, и то, что книгоиздательская продукция постоянно дорожает, вкладываемые на приобретение литературы средства не могут качественно изменить состав фонда, новые книги необходимо приобретать постоянно и на более крупные суммы. Библиотеки практически не приобретают нетрадиционные носители информации - электронные книги. </w:t>
      </w:r>
    </w:p>
    <w:p w:rsidR="00817B20" w:rsidRDefault="00817B20" w:rsidP="00817B20">
      <w:pPr>
        <w:pStyle w:val="af8"/>
        <w:shd w:val="clear" w:color="auto" w:fill="FFFFFF"/>
        <w:spacing w:before="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 Благоустройство территории, прилегающей к зданиям учреждений культуры.</w:t>
      </w:r>
    </w:p>
    <w:p w:rsidR="00817B20" w:rsidRDefault="00817B20" w:rsidP="00817B20">
      <w:pPr>
        <w:pStyle w:val="af8"/>
        <w:shd w:val="clear" w:color="auto" w:fill="FFFFFF"/>
        <w:spacing w:before="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Муниципальные учреждения культуры являются универсальными и востребованными концертными площадками города и района, на которых проходят мероприятия различного уровня – фестивали, конкурсы, концерты городского, районного уровней. В год проходит около 1000 мероприятий, которые посещают более 45 тысяч человек (посещений), в том числе для малообеспеченных детей и подростков, граждан с ограниченными возможностями, ветеранов войны и тружеников тыла, участников боевых действий. Здания учреждений культуры </w:t>
      </w:r>
      <w:r>
        <w:rPr>
          <w:rFonts w:ascii="Times New Roman" w:hAnsi="Times New Roman" w:cs="Times New Roman"/>
          <w:sz w:val="24"/>
          <w:szCs w:val="24"/>
        </w:rPr>
        <w:br/>
        <w:t xml:space="preserve">и территории, на которых находятся учреждения культуры, всегда привлекают взоры жителей </w:t>
      </w:r>
      <w:r>
        <w:rPr>
          <w:rFonts w:ascii="Times New Roman" w:hAnsi="Times New Roman" w:cs="Times New Roman"/>
          <w:sz w:val="24"/>
          <w:szCs w:val="24"/>
        </w:rPr>
        <w:br/>
        <w:t>и гостей города и района. От повышения уровня благоустройства территории будет зависеть настроение людей. </w:t>
      </w:r>
    </w:p>
    <w:p w:rsidR="00817B20" w:rsidRDefault="00817B20" w:rsidP="00817B20">
      <w:pPr>
        <w:pStyle w:val="af8"/>
        <w:shd w:val="clear" w:color="auto" w:fill="FFFFFF"/>
        <w:spacing w:before="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6. Расширение спектра экскурсионных услуг.</w:t>
      </w:r>
    </w:p>
    <w:p w:rsidR="00817B20" w:rsidRDefault="00817B20" w:rsidP="00817B20">
      <w:pPr>
        <w:pStyle w:val="af8"/>
        <w:shd w:val="clear" w:color="auto" w:fill="FFFFFF"/>
        <w:spacing w:before="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Возрастающая потребность в экскурсионных услугах и услугах событийного туризма. Транзитное положение города </w:t>
      </w:r>
      <w:proofErr w:type="spellStart"/>
      <w:r>
        <w:rPr>
          <w:rFonts w:ascii="Times New Roman" w:hAnsi="Times New Roman" w:cs="Times New Roman"/>
          <w:sz w:val="24"/>
          <w:szCs w:val="24"/>
        </w:rPr>
        <w:t>Няндома</w:t>
      </w:r>
      <w:proofErr w:type="spellEnd"/>
      <w:r>
        <w:rPr>
          <w:rFonts w:ascii="Times New Roman" w:hAnsi="Times New Roman" w:cs="Times New Roman"/>
          <w:sz w:val="24"/>
          <w:szCs w:val="24"/>
        </w:rPr>
        <w:t xml:space="preserve">, относительная близость его к городу Каргополь обуславливают формирование туристических потоков, проходящих через территорию района. Круг туристических интересов разнообразен: посещение исторических достопримечательностей, участие в обрядовых мероприятиях, концертах, сценических представлениях. Описанные условия могут стать хорошими предпосылками для развития новых направлений работы, которые помогут усовершенствовать деятельность учреждений культуры, повысить уровень мероприятий и сформировать положительный имидж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Это обуславливает необходимость применения программного метода в реализации политики в сфере культуры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выбор приоритетов ее развития и бюджетного финансирования, расширение каналов привлечения региональных и внебюджетных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 xml:space="preserve">оответствии Государственной стратегией развития сферы культуры. </w:t>
      </w:r>
    </w:p>
    <w:p w:rsidR="00817B20" w:rsidRDefault="00817B20" w:rsidP="00817B20">
      <w:pPr>
        <w:shd w:val="clear" w:color="auto" w:fill="FFFFFF"/>
        <w:spacing w:line="294" w:lineRule="atLeast"/>
        <w:ind w:firstLine="607"/>
        <w:jc w:val="both"/>
        <w:rPr>
          <w:color w:val="000000"/>
          <w:sz w:val="24"/>
          <w:szCs w:val="24"/>
        </w:rPr>
      </w:pPr>
      <w:r>
        <w:rPr>
          <w:color w:val="000000"/>
          <w:sz w:val="24"/>
          <w:szCs w:val="24"/>
        </w:rPr>
        <w:t xml:space="preserve">Необходимость больших ресурсных затрат делают очевидным, что в ходе реализации муниципальной программы может быть решена только часть задач в этой сфере. Но практика программно-целевого подхода к решению важнейших вопросов сохранения и развития культуры </w:t>
      </w:r>
      <w:r>
        <w:rPr>
          <w:color w:val="000000"/>
          <w:sz w:val="24"/>
          <w:szCs w:val="24"/>
        </w:rPr>
        <w:br/>
        <w:t xml:space="preserve">и образования в сфере культуры и искусства, в сфере туризма подтверждает эффективность </w:t>
      </w:r>
      <w:r>
        <w:rPr>
          <w:color w:val="000000"/>
          <w:sz w:val="24"/>
          <w:szCs w:val="24"/>
        </w:rPr>
        <w:br/>
        <w:t xml:space="preserve">их решения путем разработки и реализации муниципальной программы. Программой определяются мероприятия по повышению эффективности управления культурным потенциалом </w:t>
      </w:r>
      <w:proofErr w:type="spellStart"/>
      <w:r>
        <w:rPr>
          <w:color w:val="000000"/>
          <w:sz w:val="24"/>
          <w:szCs w:val="24"/>
        </w:rPr>
        <w:t>Няндомского</w:t>
      </w:r>
      <w:proofErr w:type="spellEnd"/>
      <w:r>
        <w:rPr>
          <w:color w:val="000000"/>
          <w:sz w:val="24"/>
          <w:szCs w:val="24"/>
        </w:rPr>
        <w:t xml:space="preserve"> района, обозначаются пути активизации сотрудничества между субъектами, вовлеченными в процесс его сохранения и использования. Программой выделена сфера туризма </w:t>
      </w:r>
      <w:r>
        <w:rPr>
          <w:color w:val="000000"/>
          <w:sz w:val="24"/>
          <w:szCs w:val="24"/>
        </w:rPr>
        <w:br/>
        <w:t xml:space="preserve">как приоритетный сектор экономического развития </w:t>
      </w:r>
      <w:proofErr w:type="spellStart"/>
      <w:r>
        <w:rPr>
          <w:color w:val="000000"/>
          <w:sz w:val="24"/>
          <w:szCs w:val="24"/>
        </w:rPr>
        <w:t>Няндомского</w:t>
      </w:r>
      <w:proofErr w:type="spellEnd"/>
      <w:r>
        <w:rPr>
          <w:color w:val="000000"/>
          <w:sz w:val="24"/>
          <w:szCs w:val="24"/>
        </w:rPr>
        <w:t xml:space="preserve"> района, решающий задачи продвижения и использования культурного потенциала, создания единого информационного туристского поля, повышения престиж района. Программный подход позволит с максимальной социальной и экономической эффективностью решить задачи культурного развития, приобщения к культурным благам различных категорий населения и превращения территории </w:t>
      </w:r>
      <w:proofErr w:type="spellStart"/>
      <w:r>
        <w:rPr>
          <w:color w:val="000000"/>
          <w:sz w:val="24"/>
          <w:szCs w:val="24"/>
        </w:rPr>
        <w:t>Няндомского</w:t>
      </w:r>
      <w:proofErr w:type="spellEnd"/>
      <w:r>
        <w:rPr>
          <w:color w:val="000000"/>
          <w:sz w:val="24"/>
          <w:szCs w:val="24"/>
        </w:rPr>
        <w:t xml:space="preserve"> района в развитую </w:t>
      </w:r>
      <w:proofErr w:type="spellStart"/>
      <w:r>
        <w:rPr>
          <w:color w:val="000000"/>
          <w:sz w:val="24"/>
          <w:szCs w:val="24"/>
        </w:rPr>
        <w:t>туристско</w:t>
      </w:r>
      <w:proofErr w:type="spellEnd"/>
      <w:r>
        <w:rPr>
          <w:color w:val="000000"/>
          <w:sz w:val="24"/>
          <w:szCs w:val="24"/>
        </w:rPr>
        <w:t xml:space="preserve"> – рекреационную зону. Программный подход является одной </w:t>
      </w:r>
      <w:r>
        <w:rPr>
          <w:color w:val="000000"/>
          <w:sz w:val="24"/>
          <w:szCs w:val="24"/>
        </w:rPr>
        <w:br/>
        <w:t xml:space="preserve">из реальных возможностей реализации комплекса мероприятий экономического, социального </w:t>
      </w:r>
      <w:r>
        <w:rPr>
          <w:color w:val="000000"/>
          <w:sz w:val="24"/>
          <w:szCs w:val="24"/>
        </w:rPr>
        <w:br/>
        <w:t xml:space="preserve">и культурного развития </w:t>
      </w:r>
      <w:proofErr w:type="spellStart"/>
      <w:r>
        <w:rPr>
          <w:color w:val="000000"/>
          <w:sz w:val="24"/>
          <w:szCs w:val="24"/>
        </w:rPr>
        <w:t>Няндомского</w:t>
      </w:r>
      <w:proofErr w:type="spellEnd"/>
      <w:r>
        <w:rPr>
          <w:color w:val="000000"/>
          <w:sz w:val="24"/>
          <w:szCs w:val="24"/>
        </w:rPr>
        <w:t xml:space="preserve"> района.</w:t>
      </w:r>
    </w:p>
    <w:p w:rsidR="00817B20" w:rsidRDefault="00817B20" w:rsidP="00817B20">
      <w:pPr>
        <w:shd w:val="clear" w:color="auto" w:fill="FFFFFF"/>
        <w:spacing w:line="294" w:lineRule="atLeast"/>
        <w:ind w:firstLine="607"/>
        <w:jc w:val="both"/>
        <w:rPr>
          <w:color w:val="000000"/>
          <w:sz w:val="24"/>
          <w:szCs w:val="24"/>
        </w:rPr>
      </w:pPr>
    </w:p>
    <w:p w:rsidR="00817B20" w:rsidRDefault="00817B20" w:rsidP="00817B20">
      <w:pPr>
        <w:pStyle w:val="af8"/>
        <w:spacing w:before="0" w:after="0" w:line="276" w:lineRule="auto"/>
        <w:ind w:left="0" w:right="0"/>
        <w:jc w:val="center"/>
        <w:rPr>
          <w:rFonts w:ascii="Times New Roman" w:hAnsi="Times New Roman" w:cs="Times New Roman"/>
          <w:b/>
          <w:sz w:val="24"/>
          <w:szCs w:val="24"/>
        </w:rPr>
      </w:pPr>
    </w:p>
    <w:p w:rsidR="00817B20" w:rsidRDefault="00817B20" w:rsidP="00817B20">
      <w:pPr>
        <w:pStyle w:val="af8"/>
        <w:spacing w:before="0" w:after="0" w:line="276" w:lineRule="auto"/>
        <w:ind w:left="0" w:right="0"/>
        <w:jc w:val="center"/>
        <w:rPr>
          <w:rFonts w:ascii="Times New Roman" w:hAnsi="Times New Roman" w:cs="Times New Roman"/>
          <w:b/>
          <w:sz w:val="24"/>
          <w:szCs w:val="24"/>
        </w:rPr>
      </w:pPr>
      <w:r>
        <w:rPr>
          <w:rFonts w:ascii="Times New Roman" w:hAnsi="Times New Roman" w:cs="Times New Roman"/>
          <w:b/>
          <w:sz w:val="24"/>
          <w:szCs w:val="24"/>
        </w:rPr>
        <w:lastRenderedPageBreak/>
        <w:t>2. Цель и задачи программы</w:t>
      </w:r>
    </w:p>
    <w:p w:rsidR="00817B20" w:rsidRDefault="00817B20" w:rsidP="00817B20">
      <w:pPr>
        <w:pStyle w:val="ConsPlusNormal"/>
        <w:spacing w:line="276" w:lineRule="auto"/>
        <w:ind w:firstLine="567"/>
        <w:jc w:val="both"/>
        <w:rPr>
          <w:rFonts w:ascii="Times New Roman" w:hAnsi="Times New Roman"/>
          <w:sz w:val="24"/>
          <w:szCs w:val="24"/>
        </w:rPr>
      </w:pPr>
      <w:r>
        <w:rPr>
          <w:rFonts w:ascii="Times New Roman" w:hAnsi="Times New Roman"/>
          <w:sz w:val="24"/>
          <w:szCs w:val="24"/>
        </w:rPr>
        <w:t>2.1. Цель программы:</w:t>
      </w:r>
    </w:p>
    <w:p w:rsidR="00817B20" w:rsidRDefault="00817B20" w:rsidP="00817B20">
      <w:pPr>
        <w:pStyle w:val="ConsPlusNormal"/>
        <w:spacing w:line="276" w:lineRule="auto"/>
        <w:ind w:firstLine="567"/>
        <w:jc w:val="both"/>
        <w:rPr>
          <w:rFonts w:ascii="Times New Roman" w:hAnsi="Times New Roman"/>
          <w:sz w:val="24"/>
          <w:szCs w:val="24"/>
        </w:rPr>
      </w:pPr>
      <w:r>
        <w:rPr>
          <w:rFonts w:ascii="Times New Roman" w:hAnsi="Times New Roman"/>
          <w:sz w:val="24"/>
          <w:szCs w:val="24"/>
        </w:rPr>
        <w:t xml:space="preserve">- создание благоприятных условий для устойчивого развития сферы культуры и туризма на территории города </w:t>
      </w:r>
      <w:proofErr w:type="spellStart"/>
      <w:r>
        <w:rPr>
          <w:rFonts w:ascii="Times New Roman" w:hAnsi="Times New Roman"/>
          <w:sz w:val="24"/>
          <w:szCs w:val="24"/>
        </w:rPr>
        <w:t>Няндома</w:t>
      </w:r>
      <w:proofErr w:type="spellEnd"/>
      <w:r>
        <w:rPr>
          <w:rFonts w:ascii="Times New Roman" w:hAnsi="Times New Roman"/>
          <w:sz w:val="24"/>
          <w:szCs w:val="24"/>
        </w:rPr>
        <w:t xml:space="preserve"> и </w:t>
      </w:r>
      <w:proofErr w:type="spellStart"/>
      <w:r>
        <w:rPr>
          <w:rFonts w:ascii="Times New Roman" w:hAnsi="Times New Roman"/>
          <w:sz w:val="24"/>
          <w:szCs w:val="24"/>
        </w:rPr>
        <w:t>Няндомского</w:t>
      </w:r>
      <w:proofErr w:type="spellEnd"/>
      <w:r>
        <w:rPr>
          <w:rFonts w:ascii="Times New Roman" w:hAnsi="Times New Roman"/>
          <w:sz w:val="24"/>
          <w:szCs w:val="24"/>
        </w:rPr>
        <w:t xml:space="preserve"> района.</w:t>
      </w:r>
    </w:p>
    <w:p w:rsidR="00817B20" w:rsidRDefault="00817B20" w:rsidP="00817B20">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2.2. Задачи:</w:t>
      </w:r>
    </w:p>
    <w:p w:rsidR="00817B20" w:rsidRDefault="00817B20" w:rsidP="00817B20">
      <w:pPr>
        <w:pStyle w:val="ConsPlusNormal"/>
        <w:spacing w:line="276" w:lineRule="auto"/>
        <w:ind w:firstLine="567"/>
        <w:jc w:val="both"/>
        <w:rPr>
          <w:sz w:val="24"/>
          <w:szCs w:val="24"/>
        </w:rPr>
      </w:pPr>
      <w:r>
        <w:rPr>
          <w:rFonts w:ascii="Times New Roman" w:hAnsi="Times New Roman"/>
          <w:sz w:val="24"/>
          <w:szCs w:val="24"/>
        </w:rPr>
        <w:t xml:space="preserve">1. Сохранение культурного наследия, развитие и формирование культурных традиций </w:t>
      </w:r>
      <w:proofErr w:type="spellStart"/>
      <w:r>
        <w:rPr>
          <w:rFonts w:ascii="Times New Roman" w:hAnsi="Times New Roman"/>
          <w:sz w:val="24"/>
          <w:szCs w:val="24"/>
        </w:rPr>
        <w:t>Няндомского</w:t>
      </w:r>
      <w:proofErr w:type="spellEnd"/>
      <w:r>
        <w:rPr>
          <w:rFonts w:ascii="Times New Roman" w:hAnsi="Times New Roman"/>
          <w:sz w:val="24"/>
          <w:szCs w:val="24"/>
        </w:rPr>
        <w:t xml:space="preserve"> района;</w:t>
      </w:r>
    </w:p>
    <w:p w:rsidR="00817B20" w:rsidRDefault="00817B20" w:rsidP="00817B20">
      <w:pPr>
        <w:spacing w:line="276" w:lineRule="auto"/>
        <w:ind w:right="100" w:firstLine="567"/>
        <w:jc w:val="both"/>
        <w:rPr>
          <w:sz w:val="24"/>
          <w:szCs w:val="24"/>
        </w:rPr>
      </w:pPr>
      <w:r>
        <w:rPr>
          <w:sz w:val="24"/>
          <w:szCs w:val="24"/>
        </w:rPr>
        <w:t xml:space="preserve">2. Формирование в </w:t>
      </w:r>
      <w:proofErr w:type="spellStart"/>
      <w:r>
        <w:rPr>
          <w:sz w:val="24"/>
          <w:szCs w:val="24"/>
        </w:rPr>
        <w:t>Няндомском</w:t>
      </w:r>
      <w:proofErr w:type="spellEnd"/>
      <w:r>
        <w:rPr>
          <w:sz w:val="24"/>
          <w:szCs w:val="24"/>
        </w:rPr>
        <w:t xml:space="preserve"> районе современной туристической индустрии;</w:t>
      </w:r>
    </w:p>
    <w:p w:rsidR="00817B20" w:rsidRDefault="00817B20" w:rsidP="00817B20">
      <w:pPr>
        <w:pStyle w:val="af8"/>
        <w:spacing w:before="0" w:after="0" w:line="276" w:lineRule="auto"/>
        <w:ind w:left="0" w:right="0" w:firstLine="567"/>
        <w:jc w:val="both"/>
        <w:rPr>
          <w:rFonts w:ascii="Times New Roman" w:hAnsi="Times New Roman"/>
          <w:color w:val="auto"/>
          <w:sz w:val="24"/>
          <w:szCs w:val="24"/>
        </w:rPr>
      </w:pPr>
      <w:r>
        <w:rPr>
          <w:rFonts w:ascii="Times New Roman" w:hAnsi="Times New Roman"/>
          <w:color w:val="auto"/>
          <w:sz w:val="24"/>
          <w:szCs w:val="24"/>
        </w:rPr>
        <w:t xml:space="preserve">3. 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«Детская школа искусств» города </w:t>
      </w:r>
      <w:proofErr w:type="spellStart"/>
      <w:r>
        <w:rPr>
          <w:rFonts w:ascii="Times New Roman" w:hAnsi="Times New Roman"/>
          <w:color w:val="auto"/>
          <w:sz w:val="24"/>
          <w:szCs w:val="24"/>
        </w:rPr>
        <w:t>Няндома</w:t>
      </w:r>
      <w:proofErr w:type="spellEnd"/>
      <w:r>
        <w:rPr>
          <w:rFonts w:ascii="Times New Roman" w:hAnsi="Times New Roman"/>
          <w:color w:val="auto"/>
          <w:sz w:val="24"/>
          <w:szCs w:val="24"/>
        </w:rPr>
        <w:t>.</w:t>
      </w:r>
    </w:p>
    <w:p w:rsidR="00817B20" w:rsidRDefault="00817B20" w:rsidP="00817B20">
      <w:pPr>
        <w:pStyle w:val="af8"/>
        <w:spacing w:before="0" w:after="0" w:line="276" w:lineRule="auto"/>
        <w:ind w:left="0" w:right="0" w:firstLine="567"/>
        <w:jc w:val="both"/>
        <w:rPr>
          <w:rFonts w:ascii="Times New Roman" w:hAnsi="Times New Roman"/>
          <w:color w:val="auto"/>
          <w:sz w:val="24"/>
          <w:szCs w:val="24"/>
        </w:rPr>
      </w:pPr>
    </w:p>
    <w:p w:rsidR="00817B20" w:rsidRDefault="00817B20" w:rsidP="00817B20">
      <w:pPr>
        <w:pStyle w:val="af8"/>
        <w:spacing w:before="0" w:after="0" w:line="276" w:lineRule="auto"/>
        <w:ind w:left="0" w:right="0" w:firstLine="567"/>
        <w:jc w:val="both"/>
        <w:rPr>
          <w:rFonts w:ascii="Times New Roman" w:hAnsi="Times New Roman"/>
          <w:color w:val="auto"/>
          <w:sz w:val="24"/>
          <w:szCs w:val="24"/>
        </w:rPr>
      </w:pPr>
      <w:r>
        <w:rPr>
          <w:rFonts w:ascii="Times New Roman" w:hAnsi="Times New Roman"/>
          <w:b/>
          <w:color w:val="auto"/>
          <w:sz w:val="24"/>
          <w:szCs w:val="24"/>
        </w:rPr>
        <w:t>Перечень целевых показателей</w:t>
      </w:r>
      <w:r>
        <w:rPr>
          <w:rFonts w:ascii="Times New Roman" w:hAnsi="Times New Roman"/>
          <w:color w:val="auto"/>
          <w:sz w:val="24"/>
          <w:szCs w:val="24"/>
        </w:rPr>
        <w:t xml:space="preserve"> приведен в приложении 1 к муниципальной программе «Развитие сферы культуры и туризма на территории города </w:t>
      </w:r>
      <w:proofErr w:type="spellStart"/>
      <w:r>
        <w:rPr>
          <w:rFonts w:ascii="Times New Roman" w:hAnsi="Times New Roman"/>
          <w:color w:val="auto"/>
          <w:sz w:val="24"/>
          <w:szCs w:val="24"/>
        </w:rPr>
        <w:t>Няндома</w:t>
      </w:r>
      <w:proofErr w:type="spellEnd"/>
      <w:r>
        <w:rPr>
          <w:rFonts w:ascii="Times New Roman" w:hAnsi="Times New Roman"/>
          <w:color w:val="auto"/>
          <w:sz w:val="24"/>
          <w:szCs w:val="24"/>
        </w:rPr>
        <w:t xml:space="preserve"> и </w:t>
      </w:r>
      <w:proofErr w:type="spellStart"/>
      <w:r>
        <w:rPr>
          <w:rFonts w:ascii="Times New Roman" w:hAnsi="Times New Roman"/>
          <w:color w:val="auto"/>
          <w:sz w:val="24"/>
          <w:szCs w:val="24"/>
        </w:rPr>
        <w:t>Няндомского</w:t>
      </w:r>
      <w:proofErr w:type="spellEnd"/>
      <w:r>
        <w:rPr>
          <w:rFonts w:ascii="Times New Roman" w:hAnsi="Times New Roman"/>
          <w:color w:val="auto"/>
          <w:sz w:val="24"/>
          <w:szCs w:val="24"/>
        </w:rPr>
        <w:t xml:space="preserve"> района».</w:t>
      </w:r>
    </w:p>
    <w:p w:rsidR="00817B20" w:rsidRDefault="00817B20" w:rsidP="00817B20">
      <w:pPr>
        <w:pStyle w:val="af8"/>
        <w:spacing w:before="0" w:after="0" w:line="276" w:lineRule="auto"/>
        <w:ind w:left="0" w:right="0" w:firstLine="567"/>
        <w:jc w:val="both"/>
        <w:rPr>
          <w:rFonts w:ascii="Times New Roman" w:hAnsi="Times New Roman"/>
          <w:color w:val="auto"/>
          <w:sz w:val="24"/>
          <w:szCs w:val="24"/>
        </w:rPr>
      </w:pPr>
    </w:p>
    <w:p w:rsidR="00817B20" w:rsidRDefault="00817B20" w:rsidP="00817B20">
      <w:pPr>
        <w:ind w:firstLine="567"/>
        <w:jc w:val="both"/>
        <w:rPr>
          <w:sz w:val="24"/>
          <w:szCs w:val="24"/>
        </w:rPr>
      </w:pPr>
      <w:r>
        <w:rPr>
          <w:b/>
          <w:sz w:val="24"/>
          <w:szCs w:val="24"/>
        </w:rPr>
        <w:t>Порядок расчета</w:t>
      </w:r>
      <w:r>
        <w:rPr>
          <w:sz w:val="24"/>
          <w:szCs w:val="24"/>
        </w:rPr>
        <w:t xml:space="preserve"> целевых показателей и источники информации значениях целевых показателей изложены в приложении 2 к муниципальной программе «Развитие сферы культуры </w:t>
      </w:r>
      <w:r>
        <w:rPr>
          <w:sz w:val="24"/>
          <w:szCs w:val="24"/>
        </w:rPr>
        <w:br/>
        <w:t xml:space="preserve">и туризма 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 </w:t>
      </w:r>
    </w:p>
    <w:p w:rsidR="00817B20" w:rsidRDefault="00817B20" w:rsidP="00817B20">
      <w:pPr>
        <w:pStyle w:val="af8"/>
        <w:spacing w:before="0" w:after="0" w:line="276" w:lineRule="auto"/>
        <w:ind w:left="0" w:right="0" w:firstLine="567"/>
        <w:rPr>
          <w:rFonts w:ascii="Times New Roman" w:hAnsi="Times New Roman" w:cs="Times New Roman"/>
          <w:b/>
          <w:sz w:val="24"/>
          <w:szCs w:val="24"/>
        </w:rPr>
      </w:pPr>
    </w:p>
    <w:p w:rsidR="00817B20" w:rsidRDefault="00817B20" w:rsidP="00817B20">
      <w:pPr>
        <w:pStyle w:val="ConsPlusNormal"/>
        <w:widowControl/>
        <w:spacing w:line="276" w:lineRule="auto"/>
        <w:ind w:firstLine="0"/>
        <w:rPr>
          <w:sz w:val="24"/>
          <w:szCs w:val="24"/>
        </w:rPr>
      </w:pPr>
    </w:p>
    <w:p w:rsidR="00817B20" w:rsidRDefault="00817B20" w:rsidP="00817B20">
      <w:pPr>
        <w:pStyle w:val="ConsPlusNormal"/>
        <w:widowControl/>
        <w:spacing w:line="276" w:lineRule="auto"/>
        <w:ind w:firstLine="0"/>
        <w:jc w:val="center"/>
        <w:rPr>
          <w:sz w:val="24"/>
          <w:szCs w:val="24"/>
        </w:rPr>
      </w:pPr>
    </w:p>
    <w:p w:rsidR="00817B20" w:rsidRDefault="00817B20" w:rsidP="00817B20">
      <w:pPr>
        <w:rPr>
          <w:b/>
          <w:bCs/>
          <w:sz w:val="24"/>
          <w:szCs w:val="24"/>
        </w:rPr>
        <w:sectPr w:rsidR="00817B20">
          <w:pgSz w:w="11906" w:h="16838"/>
          <w:pgMar w:top="1134" w:right="566" w:bottom="993" w:left="1134" w:header="709" w:footer="709" w:gutter="0"/>
          <w:cols w:space="720"/>
        </w:sectPr>
      </w:pPr>
    </w:p>
    <w:tbl>
      <w:tblPr>
        <w:tblW w:w="0" w:type="auto"/>
        <w:tblLook w:val="04A0"/>
      </w:tblPr>
      <w:tblGrid>
        <w:gridCol w:w="7464"/>
        <w:gridCol w:w="7464"/>
      </w:tblGrid>
      <w:tr w:rsidR="00817B20" w:rsidTr="00817B20">
        <w:tc>
          <w:tcPr>
            <w:tcW w:w="7464" w:type="dxa"/>
          </w:tcPr>
          <w:p w:rsidR="00817B20" w:rsidRDefault="00817B20">
            <w:pPr>
              <w:autoSpaceDE w:val="0"/>
              <w:autoSpaceDN w:val="0"/>
              <w:adjustRightInd w:val="0"/>
              <w:jc w:val="center"/>
              <w:outlineLvl w:val="1"/>
              <w:rPr>
                <w:b/>
                <w:sz w:val="24"/>
                <w:szCs w:val="24"/>
                <w:lang w:eastAsia="en-US"/>
              </w:rPr>
            </w:pPr>
          </w:p>
        </w:tc>
        <w:tc>
          <w:tcPr>
            <w:tcW w:w="7464" w:type="dxa"/>
            <w:hideMark/>
          </w:tcPr>
          <w:p w:rsidR="00817B20" w:rsidRDefault="00817B20">
            <w:pPr>
              <w:autoSpaceDE w:val="0"/>
              <w:autoSpaceDN w:val="0"/>
              <w:adjustRightInd w:val="0"/>
              <w:jc w:val="center"/>
              <w:outlineLvl w:val="1"/>
              <w:rPr>
                <w:color w:val="000000"/>
                <w:sz w:val="24"/>
                <w:szCs w:val="24"/>
              </w:rPr>
            </w:pPr>
            <w:r>
              <w:rPr>
                <w:color w:val="000000"/>
                <w:sz w:val="24"/>
                <w:szCs w:val="24"/>
              </w:rPr>
              <w:t>ПРИЛОЖЕНИЕ 1</w:t>
            </w:r>
          </w:p>
          <w:p w:rsidR="00817B20" w:rsidRDefault="00817B20">
            <w:pPr>
              <w:autoSpaceDE w:val="0"/>
              <w:autoSpaceDN w:val="0"/>
              <w:adjustRightInd w:val="0"/>
              <w:jc w:val="center"/>
              <w:outlineLvl w:val="1"/>
              <w:rPr>
                <w:sz w:val="24"/>
                <w:szCs w:val="24"/>
              </w:rPr>
            </w:pPr>
            <w:r>
              <w:rPr>
                <w:color w:val="000000"/>
                <w:sz w:val="24"/>
                <w:szCs w:val="24"/>
              </w:rPr>
              <w:t>к муниципальной программе «</w:t>
            </w:r>
            <w:r>
              <w:rPr>
                <w:sz w:val="24"/>
                <w:szCs w:val="24"/>
              </w:rPr>
              <w:t>Развитие сферы культуры и туризма</w:t>
            </w:r>
          </w:p>
          <w:p w:rsidR="00817B20" w:rsidRDefault="00817B20">
            <w:pPr>
              <w:autoSpaceDE w:val="0"/>
              <w:autoSpaceDN w:val="0"/>
              <w:adjustRightInd w:val="0"/>
              <w:jc w:val="center"/>
              <w:outlineLvl w:val="1"/>
              <w:rPr>
                <w:b/>
                <w:sz w:val="24"/>
                <w:szCs w:val="24"/>
                <w:lang w:eastAsia="en-US"/>
              </w:rPr>
            </w:pPr>
            <w:r>
              <w:rPr>
                <w:sz w:val="24"/>
                <w:szCs w:val="24"/>
              </w:rPr>
              <w:t xml:space="preserve">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w:t>
            </w:r>
          </w:p>
        </w:tc>
      </w:tr>
    </w:tbl>
    <w:p w:rsidR="00817B20" w:rsidRDefault="00817B20" w:rsidP="00817B20">
      <w:pPr>
        <w:autoSpaceDE w:val="0"/>
        <w:autoSpaceDN w:val="0"/>
        <w:adjustRightInd w:val="0"/>
        <w:jc w:val="center"/>
        <w:outlineLvl w:val="1"/>
        <w:rPr>
          <w:b/>
          <w:sz w:val="24"/>
          <w:szCs w:val="24"/>
          <w:lang w:eastAsia="en-US"/>
        </w:rPr>
      </w:pPr>
    </w:p>
    <w:p w:rsidR="00817B20" w:rsidRDefault="00817B20" w:rsidP="00817B20">
      <w:pPr>
        <w:widowControl w:val="0"/>
        <w:autoSpaceDE w:val="0"/>
        <w:autoSpaceDN w:val="0"/>
        <w:adjustRightInd w:val="0"/>
        <w:ind w:left="720"/>
        <w:jc w:val="center"/>
        <w:rPr>
          <w:b/>
          <w:sz w:val="24"/>
          <w:szCs w:val="24"/>
        </w:rPr>
      </w:pPr>
    </w:p>
    <w:p w:rsidR="00817B20" w:rsidRDefault="00817B20" w:rsidP="00817B20">
      <w:pPr>
        <w:autoSpaceDE w:val="0"/>
        <w:autoSpaceDN w:val="0"/>
        <w:adjustRightInd w:val="0"/>
        <w:jc w:val="center"/>
        <w:outlineLvl w:val="1"/>
        <w:rPr>
          <w:b/>
          <w:sz w:val="24"/>
          <w:szCs w:val="24"/>
        </w:rPr>
      </w:pPr>
      <w:r>
        <w:rPr>
          <w:b/>
          <w:sz w:val="24"/>
          <w:szCs w:val="24"/>
        </w:rPr>
        <w:t>ПЕРЕЧЕНЬ</w:t>
      </w:r>
    </w:p>
    <w:p w:rsidR="00817B20" w:rsidRDefault="00817B20" w:rsidP="00817B20">
      <w:pPr>
        <w:jc w:val="center"/>
        <w:rPr>
          <w:b/>
          <w:sz w:val="24"/>
          <w:szCs w:val="24"/>
        </w:rPr>
      </w:pPr>
      <w:r>
        <w:rPr>
          <w:b/>
          <w:sz w:val="24"/>
          <w:szCs w:val="24"/>
        </w:rPr>
        <w:t>целевых показателей муниципальной программы</w:t>
      </w:r>
    </w:p>
    <w:p w:rsidR="00817B20" w:rsidRDefault="00817B20" w:rsidP="00817B20">
      <w:pPr>
        <w:jc w:val="center"/>
        <w:rPr>
          <w:b/>
          <w:sz w:val="24"/>
          <w:szCs w:val="24"/>
        </w:rPr>
      </w:pPr>
      <w:r>
        <w:rPr>
          <w:b/>
          <w:sz w:val="24"/>
          <w:szCs w:val="24"/>
        </w:rPr>
        <w:t xml:space="preserve"> «Развитие сферы культуры и туризма 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r>
        <w:rPr>
          <w:sz w:val="24"/>
          <w:szCs w:val="24"/>
        </w:rPr>
        <w:t>»</w:t>
      </w:r>
    </w:p>
    <w:p w:rsidR="00817B20" w:rsidRDefault="00817B20" w:rsidP="00817B20">
      <w:pPr>
        <w:autoSpaceDE w:val="0"/>
        <w:autoSpaceDN w:val="0"/>
        <w:adjustRightInd w:val="0"/>
        <w:jc w:val="center"/>
        <w:outlineLvl w:val="1"/>
        <w:rPr>
          <w:sz w:val="24"/>
          <w:szCs w:val="24"/>
        </w:rPr>
      </w:pPr>
    </w:p>
    <w:p w:rsidR="00817B20" w:rsidRDefault="00817B20" w:rsidP="00817B20">
      <w:pPr>
        <w:autoSpaceDE w:val="0"/>
        <w:autoSpaceDN w:val="0"/>
        <w:adjustRightInd w:val="0"/>
        <w:ind w:firstLine="720"/>
        <w:outlineLvl w:val="1"/>
        <w:rPr>
          <w:sz w:val="24"/>
          <w:szCs w:val="24"/>
        </w:rPr>
      </w:pPr>
      <w:r>
        <w:rPr>
          <w:sz w:val="24"/>
          <w:szCs w:val="24"/>
        </w:rPr>
        <w:t xml:space="preserve">Ответственный исполнитель: Управление социальной политики администрации </w:t>
      </w:r>
      <w:proofErr w:type="spellStart"/>
      <w:r>
        <w:rPr>
          <w:sz w:val="24"/>
          <w:szCs w:val="24"/>
        </w:rPr>
        <w:t>Няндомского</w:t>
      </w:r>
      <w:proofErr w:type="spellEnd"/>
      <w:r>
        <w:rPr>
          <w:sz w:val="24"/>
          <w:szCs w:val="24"/>
        </w:rPr>
        <w:t xml:space="preserve"> муниципального района Архангельской области.</w:t>
      </w:r>
    </w:p>
    <w:tbl>
      <w:tblPr>
        <w:tblW w:w="4925" w:type="pct"/>
        <w:jc w:val="center"/>
        <w:tblCellMar>
          <w:left w:w="70" w:type="dxa"/>
          <w:right w:w="70" w:type="dxa"/>
        </w:tblCellMar>
        <w:tblLook w:val="04A0"/>
      </w:tblPr>
      <w:tblGrid>
        <w:gridCol w:w="4848"/>
        <w:gridCol w:w="1776"/>
        <w:gridCol w:w="1273"/>
        <w:gridCol w:w="1276"/>
        <w:gridCol w:w="1302"/>
        <w:gridCol w:w="1252"/>
        <w:gridCol w:w="1416"/>
        <w:gridCol w:w="1480"/>
        <w:gridCol w:w="6"/>
      </w:tblGrid>
      <w:tr w:rsidR="00817B20" w:rsidTr="00817B20">
        <w:trPr>
          <w:cantSplit/>
          <w:trHeight w:val="240"/>
          <w:jc w:val="center"/>
        </w:trPr>
        <w:tc>
          <w:tcPr>
            <w:tcW w:w="1657" w:type="pct"/>
            <w:vMerge w:val="restart"/>
            <w:tcBorders>
              <w:top w:val="single" w:sz="6" w:space="0" w:color="auto"/>
              <w:left w:val="single" w:sz="4"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Наименование целевого показателя</w:t>
            </w:r>
          </w:p>
        </w:tc>
        <w:tc>
          <w:tcPr>
            <w:tcW w:w="607" w:type="pct"/>
            <w:vMerge w:val="restar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 xml:space="preserve">Единица </w:t>
            </w:r>
            <w:r>
              <w:rPr>
                <w:b/>
                <w:sz w:val="24"/>
                <w:szCs w:val="24"/>
              </w:rPr>
              <w:br/>
              <w:t>измерения</w:t>
            </w:r>
          </w:p>
        </w:tc>
        <w:tc>
          <w:tcPr>
            <w:tcW w:w="2736" w:type="pct"/>
            <w:gridSpan w:val="7"/>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Значения целевых показателей</w:t>
            </w:r>
          </w:p>
        </w:tc>
      </w:tr>
      <w:tr w:rsidR="00817B20" w:rsidTr="00817B20">
        <w:trPr>
          <w:cantSplit/>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817B20" w:rsidRDefault="00817B20">
            <w:pPr>
              <w:rPr>
                <w:b/>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17B20" w:rsidRDefault="00817B20">
            <w:pPr>
              <w:rPr>
                <w:b/>
                <w:sz w:val="24"/>
                <w:szCs w:val="24"/>
              </w:rPr>
            </w:pPr>
          </w:p>
        </w:tc>
        <w:tc>
          <w:tcPr>
            <w:tcW w:w="435"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базовый 2019 год</w:t>
            </w:r>
          </w:p>
        </w:tc>
        <w:tc>
          <w:tcPr>
            <w:tcW w:w="436"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2020 год</w:t>
            </w:r>
          </w:p>
        </w:tc>
        <w:tc>
          <w:tcPr>
            <w:tcW w:w="445"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2021 год</w:t>
            </w:r>
          </w:p>
        </w:tc>
        <w:tc>
          <w:tcPr>
            <w:tcW w:w="428" w:type="pct"/>
            <w:tcBorders>
              <w:top w:val="single" w:sz="6" w:space="0" w:color="auto"/>
              <w:left w:val="single" w:sz="6" w:space="0" w:color="auto"/>
              <w:bottom w:val="single" w:sz="6" w:space="0" w:color="auto"/>
              <w:right w:val="single" w:sz="6" w:space="0" w:color="auto"/>
            </w:tcBorders>
            <w:hideMark/>
          </w:tcPr>
          <w:p w:rsidR="00817B20" w:rsidRDefault="00817B20">
            <w:pPr>
              <w:jc w:val="center"/>
              <w:rPr>
                <w:b/>
              </w:rPr>
            </w:pPr>
            <w:r>
              <w:rPr>
                <w:b/>
                <w:sz w:val="24"/>
                <w:szCs w:val="24"/>
              </w:rPr>
              <w:t>2022 год</w:t>
            </w:r>
          </w:p>
        </w:tc>
        <w:tc>
          <w:tcPr>
            <w:tcW w:w="484" w:type="pct"/>
            <w:tcBorders>
              <w:top w:val="single" w:sz="6" w:space="0" w:color="auto"/>
              <w:left w:val="single" w:sz="6" w:space="0" w:color="auto"/>
              <w:bottom w:val="single" w:sz="6" w:space="0" w:color="auto"/>
              <w:right w:val="single" w:sz="6" w:space="0" w:color="auto"/>
            </w:tcBorders>
            <w:hideMark/>
          </w:tcPr>
          <w:p w:rsidR="00817B20" w:rsidRDefault="00817B20">
            <w:pPr>
              <w:jc w:val="center"/>
              <w:rPr>
                <w:b/>
              </w:rPr>
            </w:pPr>
            <w:r>
              <w:rPr>
                <w:b/>
                <w:sz w:val="24"/>
                <w:szCs w:val="24"/>
              </w:rPr>
              <w:t>2023 год</w:t>
            </w:r>
          </w:p>
        </w:tc>
        <w:tc>
          <w:tcPr>
            <w:tcW w:w="508" w:type="pct"/>
            <w:gridSpan w:val="2"/>
            <w:tcBorders>
              <w:top w:val="single" w:sz="6" w:space="0" w:color="auto"/>
              <w:left w:val="single" w:sz="6" w:space="0" w:color="auto"/>
              <w:bottom w:val="single" w:sz="6" w:space="0" w:color="auto"/>
              <w:right w:val="single" w:sz="6" w:space="0" w:color="auto"/>
            </w:tcBorders>
          </w:tcPr>
          <w:p w:rsidR="00817B20" w:rsidRDefault="00817B20">
            <w:pPr>
              <w:jc w:val="center"/>
              <w:rPr>
                <w:b/>
              </w:rPr>
            </w:pPr>
            <w:r>
              <w:rPr>
                <w:b/>
                <w:sz w:val="24"/>
                <w:szCs w:val="24"/>
              </w:rPr>
              <w:t>2024 год</w:t>
            </w:r>
          </w:p>
          <w:p w:rsidR="00817B20" w:rsidRDefault="00817B20">
            <w:pPr>
              <w:jc w:val="center"/>
              <w:rPr>
                <w:b/>
              </w:rPr>
            </w:pPr>
          </w:p>
        </w:tc>
      </w:tr>
      <w:tr w:rsidR="00817B20" w:rsidTr="00817B20">
        <w:trPr>
          <w:gridAfter w:val="1"/>
          <w:wAfter w:w="4" w:type="pct"/>
          <w:cantSplit/>
          <w:trHeight w:val="240"/>
          <w:jc w:val="center"/>
        </w:trPr>
        <w:tc>
          <w:tcPr>
            <w:tcW w:w="1657" w:type="pct"/>
            <w:tcBorders>
              <w:top w:val="nil"/>
              <w:left w:val="single" w:sz="4"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1</w:t>
            </w:r>
          </w:p>
        </w:tc>
        <w:tc>
          <w:tcPr>
            <w:tcW w:w="605" w:type="pct"/>
            <w:tcBorders>
              <w:top w:val="nil"/>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2</w:t>
            </w:r>
          </w:p>
        </w:tc>
        <w:tc>
          <w:tcPr>
            <w:tcW w:w="435"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3</w:t>
            </w:r>
          </w:p>
        </w:tc>
        <w:tc>
          <w:tcPr>
            <w:tcW w:w="436"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4</w:t>
            </w:r>
          </w:p>
        </w:tc>
        <w:tc>
          <w:tcPr>
            <w:tcW w:w="445"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5</w:t>
            </w:r>
          </w:p>
        </w:tc>
        <w:tc>
          <w:tcPr>
            <w:tcW w:w="428"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6</w:t>
            </w:r>
          </w:p>
        </w:tc>
        <w:tc>
          <w:tcPr>
            <w:tcW w:w="484"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7</w:t>
            </w:r>
          </w:p>
        </w:tc>
        <w:tc>
          <w:tcPr>
            <w:tcW w:w="506"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8</w:t>
            </w:r>
          </w:p>
        </w:tc>
      </w:tr>
      <w:tr w:rsidR="00817B20" w:rsidTr="00817B20">
        <w:trPr>
          <w:gridAfter w:val="1"/>
          <w:wAfter w:w="4" w:type="pct"/>
          <w:cantSplit/>
          <w:trHeight w:val="240"/>
          <w:jc w:val="center"/>
        </w:trPr>
        <w:tc>
          <w:tcPr>
            <w:tcW w:w="4996" w:type="pct"/>
            <w:gridSpan w:val="8"/>
            <w:tcBorders>
              <w:top w:val="single" w:sz="6" w:space="0" w:color="auto"/>
              <w:left w:val="single" w:sz="4" w:space="0" w:color="auto"/>
              <w:bottom w:val="single" w:sz="6" w:space="0" w:color="auto"/>
              <w:right w:val="single" w:sz="6" w:space="0" w:color="auto"/>
            </w:tcBorders>
          </w:tcPr>
          <w:p w:rsidR="00817B20" w:rsidRDefault="00817B20">
            <w:pPr>
              <w:autoSpaceDE w:val="0"/>
              <w:autoSpaceDN w:val="0"/>
              <w:adjustRightInd w:val="0"/>
              <w:jc w:val="center"/>
              <w:rPr>
                <w:b/>
                <w:sz w:val="24"/>
                <w:szCs w:val="24"/>
              </w:rPr>
            </w:pPr>
            <w:r>
              <w:rPr>
                <w:b/>
                <w:sz w:val="24"/>
                <w:szCs w:val="24"/>
              </w:rPr>
              <w:t xml:space="preserve">Муниципальная программа: «Развитие сферы культуры и туризма 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p w:rsidR="00817B20" w:rsidRDefault="00817B20">
            <w:pPr>
              <w:autoSpaceDE w:val="0"/>
              <w:autoSpaceDN w:val="0"/>
              <w:adjustRightInd w:val="0"/>
              <w:jc w:val="center"/>
              <w:rPr>
                <w:sz w:val="24"/>
                <w:szCs w:val="24"/>
              </w:rPr>
            </w:pPr>
          </w:p>
        </w:tc>
      </w:tr>
      <w:tr w:rsidR="00817B20" w:rsidTr="00817B20">
        <w:trPr>
          <w:gridAfter w:val="1"/>
          <w:wAfter w:w="4" w:type="pct"/>
          <w:cantSplit/>
          <w:trHeight w:val="240"/>
          <w:jc w:val="center"/>
        </w:trPr>
        <w:tc>
          <w:tcPr>
            <w:tcW w:w="1657" w:type="pct"/>
            <w:tcBorders>
              <w:top w:val="single" w:sz="6" w:space="0" w:color="auto"/>
              <w:left w:val="single" w:sz="4" w:space="0" w:color="auto"/>
              <w:bottom w:val="single" w:sz="6" w:space="0" w:color="auto"/>
              <w:right w:val="single" w:sz="6" w:space="0" w:color="auto"/>
            </w:tcBorders>
            <w:hideMark/>
          </w:tcPr>
          <w:p w:rsidR="00817B20" w:rsidRDefault="00817B20">
            <w:pPr>
              <w:autoSpaceDE w:val="0"/>
              <w:autoSpaceDN w:val="0"/>
              <w:adjustRightInd w:val="0"/>
              <w:rPr>
                <w:sz w:val="24"/>
                <w:szCs w:val="24"/>
              </w:rPr>
            </w:pPr>
            <w:r>
              <w:rPr>
                <w:sz w:val="24"/>
                <w:szCs w:val="24"/>
              </w:rPr>
              <w:t>1. Количество посещений организаций культуры, из них:</w:t>
            </w:r>
          </w:p>
          <w:p w:rsidR="00817B20" w:rsidRDefault="00817B20">
            <w:pPr>
              <w:autoSpaceDE w:val="0"/>
              <w:autoSpaceDN w:val="0"/>
              <w:adjustRightInd w:val="0"/>
              <w:rPr>
                <w:sz w:val="24"/>
                <w:szCs w:val="24"/>
              </w:rPr>
            </w:pPr>
            <w:r>
              <w:rPr>
                <w:sz w:val="24"/>
                <w:szCs w:val="24"/>
              </w:rPr>
              <w:t>- платные посещения</w:t>
            </w:r>
          </w:p>
        </w:tc>
        <w:tc>
          <w:tcPr>
            <w:tcW w:w="605"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человек</w:t>
            </w:r>
          </w:p>
        </w:tc>
        <w:tc>
          <w:tcPr>
            <w:tcW w:w="435"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87 550</w:t>
            </w:r>
          </w:p>
        </w:tc>
        <w:tc>
          <w:tcPr>
            <w:tcW w:w="436"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89 283</w:t>
            </w:r>
          </w:p>
        </w:tc>
        <w:tc>
          <w:tcPr>
            <w:tcW w:w="445" w:type="pct"/>
            <w:tcBorders>
              <w:top w:val="single" w:sz="6" w:space="0" w:color="auto"/>
              <w:left w:val="single" w:sz="6" w:space="0" w:color="auto"/>
              <w:bottom w:val="single" w:sz="6" w:space="0" w:color="auto"/>
              <w:right w:val="single" w:sz="6" w:space="0" w:color="auto"/>
            </w:tcBorders>
          </w:tcPr>
          <w:p w:rsidR="00817B20" w:rsidRDefault="00817B20">
            <w:pPr>
              <w:autoSpaceDE w:val="0"/>
              <w:autoSpaceDN w:val="0"/>
              <w:adjustRightInd w:val="0"/>
              <w:jc w:val="center"/>
              <w:rPr>
                <w:sz w:val="24"/>
                <w:szCs w:val="24"/>
              </w:rPr>
            </w:pPr>
            <w:r>
              <w:rPr>
                <w:sz w:val="24"/>
                <w:szCs w:val="24"/>
              </w:rPr>
              <w:t>91 017</w:t>
            </w:r>
          </w:p>
          <w:p w:rsidR="00817B20" w:rsidRDefault="00817B20">
            <w:pPr>
              <w:autoSpaceDE w:val="0"/>
              <w:autoSpaceDN w:val="0"/>
              <w:adjustRightInd w:val="0"/>
              <w:jc w:val="center"/>
              <w:rPr>
                <w:sz w:val="24"/>
                <w:szCs w:val="24"/>
              </w:rPr>
            </w:pPr>
          </w:p>
          <w:p w:rsidR="00817B20" w:rsidRDefault="00817B20">
            <w:pPr>
              <w:autoSpaceDE w:val="0"/>
              <w:autoSpaceDN w:val="0"/>
              <w:adjustRightInd w:val="0"/>
              <w:jc w:val="center"/>
              <w:rPr>
                <w:sz w:val="24"/>
                <w:szCs w:val="24"/>
              </w:rPr>
            </w:pPr>
            <w:r>
              <w:rPr>
                <w:sz w:val="24"/>
                <w:szCs w:val="24"/>
              </w:rPr>
              <w:t>23 538</w:t>
            </w:r>
          </w:p>
        </w:tc>
        <w:tc>
          <w:tcPr>
            <w:tcW w:w="428" w:type="pct"/>
            <w:tcBorders>
              <w:top w:val="single" w:sz="6" w:space="0" w:color="auto"/>
              <w:left w:val="single" w:sz="6" w:space="0" w:color="auto"/>
              <w:bottom w:val="single" w:sz="6" w:space="0" w:color="auto"/>
              <w:right w:val="single" w:sz="6" w:space="0" w:color="auto"/>
            </w:tcBorders>
          </w:tcPr>
          <w:p w:rsidR="00817B20" w:rsidRDefault="00817B20">
            <w:pPr>
              <w:autoSpaceDE w:val="0"/>
              <w:autoSpaceDN w:val="0"/>
              <w:adjustRightInd w:val="0"/>
              <w:jc w:val="center"/>
              <w:rPr>
                <w:sz w:val="24"/>
                <w:szCs w:val="24"/>
              </w:rPr>
            </w:pPr>
            <w:r>
              <w:rPr>
                <w:sz w:val="24"/>
                <w:szCs w:val="24"/>
              </w:rPr>
              <w:t>204 581</w:t>
            </w:r>
          </w:p>
          <w:p w:rsidR="00817B20" w:rsidRDefault="00817B20">
            <w:pPr>
              <w:autoSpaceDE w:val="0"/>
              <w:autoSpaceDN w:val="0"/>
              <w:adjustRightInd w:val="0"/>
              <w:jc w:val="center"/>
              <w:rPr>
                <w:sz w:val="24"/>
                <w:szCs w:val="24"/>
              </w:rPr>
            </w:pPr>
          </w:p>
          <w:p w:rsidR="00817B20" w:rsidRDefault="00817B20">
            <w:pPr>
              <w:autoSpaceDE w:val="0"/>
              <w:autoSpaceDN w:val="0"/>
              <w:adjustRightInd w:val="0"/>
              <w:jc w:val="center"/>
              <w:rPr>
                <w:sz w:val="24"/>
                <w:szCs w:val="24"/>
              </w:rPr>
            </w:pPr>
            <w:r>
              <w:rPr>
                <w:sz w:val="24"/>
                <w:szCs w:val="24"/>
              </w:rPr>
              <w:t>26 738</w:t>
            </w:r>
          </w:p>
        </w:tc>
        <w:tc>
          <w:tcPr>
            <w:tcW w:w="484" w:type="pct"/>
            <w:tcBorders>
              <w:top w:val="single" w:sz="6" w:space="0" w:color="auto"/>
              <w:left w:val="single" w:sz="6" w:space="0" w:color="auto"/>
              <w:bottom w:val="single" w:sz="6" w:space="0" w:color="auto"/>
              <w:right w:val="single" w:sz="6" w:space="0" w:color="auto"/>
            </w:tcBorders>
          </w:tcPr>
          <w:p w:rsidR="00817B20" w:rsidRDefault="00817B20">
            <w:pPr>
              <w:autoSpaceDE w:val="0"/>
              <w:autoSpaceDN w:val="0"/>
              <w:adjustRightInd w:val="0"/>
              <w:jc w:val="center"/>
              <w:rPr>
                <w:sz w:val="24"/>
                <w:szCs w:val="24"/>
              </w:rPr>
            </w:pPr>
            <w:r>
              <w:rPr>
                <w:sz w:val="24"/>
                <w:szCs w:val="24"/>
              </w:rPr>
              <w:t>223 178</w:t>
            </w:r>
          </w:p>
          <w:p w:rsidR="00817B20" w:rsidRDefault="00817B20">
            <w:pPr>
              <w:autoSpaceDE w:val="0"/>
              <w:autoSpaceDN w:val="0"/>
              <w:adjustRightInd w:val="0"/>
              <w:jc w:val="center"/>
              <w:rPr>
                <w:sz w:val="24"/>
                <w:szCs w:val="24"/>
              </w:rPr>
            </w:pPr>
          </w:p>
          <w:p w:rsidR="00817B20" w:rsidRDefault="00817B20">
            <w:pPr>
              <w:autoSpaceDE w:val="0"/>
              <w:autoSpaceDN w:val="0"/>
              <w:adjustRightInd w:val="0"/>
              <w:jc w:val="center"/>
              <w:rPr>
                <w:sz w:val="24"/>
                <w:szCs w:val="24"/>
              </w:rPr>
            </w:pPr>
            <w:r>
              <w:rPr>
                <w:sz w:val="24"/>
                <w:szCs w:val="24"/>
              </w:rPr>
              <w:t>27 418</w:t>
            </w:r>
          </w:p>
        </w:tc>
        <w:tc>
          <w:tcPr>
            <w:tcW w:w="506" w:type="pct"/>
            <w:tcBorders>
              <w:top w:val="single" w:sz="6" w:space="0" w:color="auto"/>
              <w:left w:val="single" w:sz="6" w:space="0" w:color="auto"/>
              <w:bottom w:val="single" w:sz="6" w:space="0" w:color="auto"/>
              <w:right w:val="single" w:sz="6" w:space="0" w:color="auto"/>
            </w:tcBorders>
          </w:tcPr>
          <w:p w:rsidR="00817B20" w:rsidRDefault="00817B20">
            <w:pPr>
              <w:autoSpaceDE w:val="0"/>
              <w:autoSpaceDN w:val="0"/>
              <w:adjustRightInd w:val="0"/>
              <w:jc w:val="center"/>
              <w:rPr>
                <w:sz w:val="24"/>
                <w:szCs w:val="24"/>
              </w:rPr>
            </w:pPr>
            <w:r>
              <w:rPr>
                <w:sz w:val="24"/>
                <w:szCs w:val="24"/>
              </w:rPr>
              <w:t>260 375</w:t>
            </w:r>
          </w:p>
          <w:p w:rsidR="00817B20" w:rsidRDefault="00817B20">
            <w:pPr>
              <w:autoSpaceDE w:val="0"/>
              <w:autoSpaceDN w:val="0"/>
              <w:adjustRightInd w:val="0"/>
              <w:jc w:val="center"/>
              <w:rPr>
                <w:sz w:val="24"/>
                <w:szCs w:val="24"/>
              </w:rPr>
            </w:pPr>
          </w:p>
          <w:p w:rsidR="00817B20" w:rsidRDefault="00817B20">
            <w:pPr>
              <w:autoSpaceDE w:val="0"/>
              <w:autoSpaceDN w:val="0"/>
              <w:adjustRightInd w:val="0"/>
              <w:jc w:val="center"/>
              <w:rPr>
                <w:sz w:val="24"/>
                <w:szCs w:val="24"/>
              </w:rPr>
            </w:pPr>
            <w:r>
              <w:rPr>
                <w:sz w:val="24"/>
                <w:szCs w:val="24"/>
              </w:rPr>
              <w:t>31 685</w:t>
            </w:r>
          </w:p>
        </w:tc>
      </w:tr>
      <w:tr w:rsidR="00817B20" w:rsidTr="00817B20">
        <w:trPr>
          <w:gridAfter w:val="1"/>
          <w:wAfter w:w="4" w:type="pct"/>
          <w:cantSplit/>
          <w:trHeight w:val="240"/>
          <w:jc w:val="center"/>
        </w:trPr>
        <w:tc>
          <w:tcPr>
            <w:tcW w:w="1657" w:type="pct"/>
            <w:tcBorders>
              <w:top w:val="single" w:sz="6" w:space="0" w:color="auto"/>
              <w:left w:val="single" w:sz="4" w:space="0" w:color="auto"/>
              <w:bottom w:val="single" w:sz="6" w:space="0" w:color="auto"/>
              <w:right w:val="single" w:sz="6" w:space="0" w:color="auto"/>
            </w:tcBorders>
            <w:hideMark/>
          </w:tcPr>
          <w:p w:rsidR="00817B20" w:rsidRDefault="00817B20">
            <w:pPr>
              <w:autoSpaceDE w:val="0"/>
              <w:autoSpaceDN w:val="0"/>
              <w:adjustRightInd w:val="0"/>
              <w:rPr>
                <w:sz w:val="24"/>
                <w:szCs w:val="24"/>
              </w:rPr>
            </w:pPr>
            <w:r>
              <w:rPr>
                <w:sz w:val="24"/>
                <w:szCs w:val="24"/>
              </w:rPr>
              <w:t xml:space="preserve">2. Средний коэффициент загрузки коллективных и иных средств размещения 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w:t>
            </w:r>
          </w:p>
        </w:tc>
        <w:tc>
          <w:tcPr>
            <w:tcW w:w="605"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w:t>
            </w:r>
          </w:p>
        </w:tc>
        <w:tc>
          <w:tcPr>
            <w:tcW w:w="435"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0,25</w:t>
            </w:r>
          </w:p>
        </w:tc>
        <w:tc>
          <w:tcPr>
            <w:tcW w:w="436"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0,27</w:t>
            </w:r>
          </w:p>
        </w:tc>
        <w:tc>
          <w:tcPr>
            <w:tcW w:w="445"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0,29</w:t>
            </w:r>
          </w:p>
        </w:tc>
        <w:tc>
          <w:tcPr>
            <w:tcW w:w="428"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0,31</w:t>
            </w:r>
          </w:p>
        </w:tc>
        <w:tc>
          <w:tcPr>
            <w:tcW w:w="484"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0,33</w:t>
            </w:r>
          </w:p>
        </w:tc>
        <w:tc>
          <w:tcPr>
            <w:tcW w:w="506"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0,35</w:t>
            </w:r>
          </w:p>
        </w:tc>
      </w:tr>
      <w:tr w:rsidR="00817B20" w:rsidTr="00817B20">
        <w:trPr>
          <w:gridAfter w:val="1"/>
          <w:wAfter w:w="4" w:type="pct"/>
          <w:cantSplit/>
          <w:trHeight w:val="240"/>
          <w:jc w:val="center"/>
        </w:trPr>
        <w:tc>
          <w:tcPr>
            <w:tcW w:w="1657" w:type="pct"/>
            <w:tcBorders>
              <w:top w:val="single" w:sz="6" w:space="0" w:color="auto"/>
              <w:left w:val="single" w:sz="4" w:space="0" w:color="auto"/>
              <w:bottom w:val="single" w:sz="6" w:space="0" w:color="auto"/>
              <w:right w:val="single" w:sz="6" w:space="0" w:color="auto"/>
            </w:tcBorders>
            <w:hideMark/>
          </w:tcPr>
          <w:p w:rsidR="00817B20" w:rsidRDefault="00817B20">
            <w:pPr>
              <w:autoSpaceDE w:val="0"/>
              <w:autoSpaceDN w:val="0"/>
              <w:adjustRightInd w:val="0"/>
              <w:rPr>
                <w:sz w:val="24"/>
                <w:szCs w:val="24"/>
              </w:rPr>
            </w:pPr>
            <w:r>
              <w:rPr>
                <w:sz w:val="24"/>
                <w:szCs w:val="24"/>
              </w:rPr>
              <w:t xml:space="preserve">3. </w:t>
            </w:r>
            <w:proofErr w:type="gramStart"/>
            <w:r>
              <w:rPr>
                <w:sz w:val="24"/>
                <w:szCs w:val="24"/>
              </w:rPr>
              <w:t xml:space="preserve">Численность обучающихся в МБУ ДО «Детская школа искусств города </w:t>
            </w:r>
            <w:proofErr w:type="spellStart"/>
            <w:r>
              <w:rPr>
                <w:sz w:val="24"/>
                <w:szCs w:val="24"/>
              </w:rPr>
              <w:t>Няндома</w:t>
            </w:r>
            <w:proofErr w:type="spellEnd"/>
            <w:r>
              <w:rPr>
                <w:sz w:val="24"/>
                <w:szCs w:val="24"/>
              </w:rPr>
              <w:t>»</w:t>
            </w:r>
            <w:proofErr w:type="gramEnd"/>
          </w:p>
        </w:tc>
        <w:tc>
          <w:tcPr>
            <w:tcW w:w="605"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человек</w:t>
            </w:r>
          </w:p>
        </w:tc>
        <w:tc>
          <w:tcPr>
            <w:tcW w:w="435" w:type="pct"/>
            <w:tcBorders>
              <w:top w:val="single" w:sz="6" w:space="0" w:color="auto"/>
              <w:left w:val="single" w:sz="6" w:space="0" w:color="auto"/>
              <w:bottom w:val="single" w:sz="6" w:space="0" w:color="auto"/>
              <w:right w:val="single" w:sz="6" w:space="0" w:color="auto"/>
            </w:tcBorders>
            <w:hideMark/>
          </w:tcPr>
          <w:p w:rsidR="00817B20" w:rsidRDefault="00817B20">
            <w:pPr>
              <w:jc w:val="center"/>
            </w:pPr>
            <w:r>
              <w:t>321</w:t>
            </w:r>
          </w:p>
        </w:tc>
        <w:tc>
          <w:tcPr>
            <w:tcW w:w="436" w:type="pct"/>
            <w:tcBorders>
              <w:top w:val="single" w:sz="6" w:space="0" w:color="auto"/>
              <w:left w:val="single" w:sz="6" w:space="0" w:color="auto"/>
              <w:bottom w:val="single" w:sz="6" w:space="0" w:color="auto"/>
              <w:right w:val="single" w:sz="6" w:space="0" w:color="auto"/>
            </w:tcBorders>
            <w:hideMark/>
          </w:tcPr>
          <w:p w:rsidR="00817B20" w:rsidRDefault="00817B20">
            <w:pPr>
              <w:jc w:val="center"/>
            </w:pPr>
            <w:r>
              <w:t>353</w:t>
            </w:r>
          </w:p>
        </w:tc>
        <w:tc>
          <w:tcPr>
            <w:tcW w:w="445" w:type="pct"/>
            <w:tcBorders>
              <w:top w:val="single" w:sz="6" w:space="0" w:color="auto"/>
              <w:left w:val="single" w:sz="6" w:space="0" w:color="auto"/>
              <w:bottom w:val="single" w:sz="6" w:space="0" w:color="auto"/>
              <w:right w:val="single" w:sz="6" w:space="0" w:color="auto"/>
            </w:tcBorders>
            <w:hideMark/>
          </w:tcPr>
          <w:p w:rsidR="00817B20" w:rsidRDefault="00817B20">
            <w:pPr>
              <w:jc w:val="center"/>
            </w:pPr>
            <w:r>
              <w:t>353</w:t>
            </w:r>
          </w:p>
        </w:tc>
        <w:tc>
          <w:tcPr>
            <w:tcW w:w="428" w:type="pct"/>
            <w:tcBorders>
              <w:top w:val="single" w:sz="6" w:space="0" w:color="auto"/>
              <w:left w:val="single" w:sz="6" w:space="0" w:color="auto"/>
              <w:bottom w:val="single" w:sz="6" w:space="0" w:color="auto"/>
              <w:right w:val="single" w:sz="6" w:space="0" w:color="auto"/>
            </w:tcBorders>
            <w:hideMark/>
          </w:tcPr>
          <w:p w:rsidR="00817B20" w:rsidRDefault="00817B20">
            <w:pPr>
              <w:jc w:val="center"/>
            </w:pPr>
            <w:r>
              <w:t>358</w:t>
            </w:r>
          </w:p>
        </w:tc>
        <w:tc>
          <w:tcPr>
            <w:tcW w:w="484" w:type="pct"/>
            <w:tcBorders>
              <w:top w:val="single" w:sz="6" w:space="0" w:color="auto"/>
              <w:left w:val="single" w:sz="6" w:space="0" w:color="auto"/>
              <w:bottom w:val="single" w:sz="6" w:space="0" w:color="auto"/>
              <w:right w:val="single" w:sz="6" w:space="0" w:color="auto"/>
            </w:tcBorders>
            <w:hideMark/>
          </w:tcPr>
          <w:p w:rsidR="00817B20" w:rsidRDefault="00817B20">
            <w:pPr>
              <w:jc w:val="center"/>
            </w:pPr>
            <w:r>
              <w:t>360</w:t>
            </w:r>
          </w:p>
        </w:tc>
        <w:tc>
          <w:tcPr>
            <w:tcW w:w="506" w:type="pct"/>
            <w:tcBorders>
              <w:top w:val="single" w:sz="6" w:space="0" w:color="auto"/>
              <w:left w:val="single" w:sz="6" w:space="0" w:color="auto"/>
              <w:bottom w:val="single" w:sz="6" w:space="0" w:color="auto"/>
              <w:right w:val="single" w:sz="6" w:space="0" w:color="auto"/>
            </w:tcBorders>
            <w:hideMark/>
          </w:tcPr>
          <w:p w:rsidR="00817B20" w:rsidRDefault="00817B20">
            <w:pPr>
              <w:jc w:val="center"/>
            </w:pPr>
            <w:r>
              <w:t>361</w:t>
            </w:r>
          </w:p>
        </w:tc>
      </w:tr>
      <w:tr w:rsidR="00817B20" w:rsidTr="00817B20">
        <w:trPr>
          <w:gridAfter w:val="1"/>
          <w:wAfter w:w="4" w:type="pct"/>
          <w:cantSplit/>
          <w:trHeight w:val="240"/>
          <w:jc w:val="center"/>
        </w:trPr>
        <w:tc>
          <w:tcPr>
            <w:tcW w:w="1657" w:type="pct"/>
            <w:tcBorders>
              <w:top w:val="single" w:sz="6" w:space="0" w:color="auto"/>
              <w:left w:val="single" w:sz="4" w:space="0" w:color="auto"/>
              <w:bottom w:val="single" w:sz="6" w:space="0" w:color="auto"/>
              <w:right w:val="single" w:sz="6" w:space="0" w:color="auto"/>
            </w:tcBorders>
            <w:hideMark/>
          </w:tcPr>
          <w:p w:rsidR="00817B20" w:rsidRDefault="00817B20">
            <w:pPr>
              <w:autoSpaceDE w:val="0"/>
              <w:autoSpaceDN w:val="0"/>
              <w:adjustRightInd w:val="0"/>
              <w:rPr>
                <w:sz w:val="24"/>
                <w:szCs w:val="24"/>
              </w:rPr>
            </w:pPr>
            <w:r>
              <w:rPr>
                <w:sz w:val="24"/>
                <w:szCs w:val="24"/>
              </w:rPr>
              <w:t>4. Число посещений культурных мероприятий, проводимых ДШИ</w:t>
            </w:r>
          </w:p>
        </w:tc>
        <w:tc>
          <w:tcPr>
            <w:tcW w:w="605" w:type="pct"/>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человек</w:t>
            </w:r>
          </w:p>
        </w:tc>
        <w:tc>
          <w:tcPr>
            <w:tcW w:w="435" w:type="pct"/>
            <w:tcBorders>
              <w:top w:val="single" w:sz="6" w:space="0" w:color="auto"/>
              <w:left w:val="single" w:sz="6" w:space="0" w:color="auto"/>
              <w:bottom w:val="single" w:sz="6" w:space="0" w:color="auto"/>
              <w:right w:val="single" w:sz="6" w:space="0" w:color="auto"/>
            </w:tcBorders>
            <w:hideMark/>
          </w:tcPr>
          <w:p w:rsidR="00817B20" w:rsidRDefault="00817B20">
            <w:pPr>
              <w:jc w:val="center"/>
            </w:pPr>
            <w:r>
              <w:t>-</w:t>
            </w:r>
          </w:p>
        </w:tc>
        <w:tc>
          <w:tcPr>
            <w:tcW w:w="436" w:type="pct"/>
            <w:tcBorders>
              <w:top w:val="single" w:sz="6" w:space="0" w:color="auto"/>
              <w:left w:val="single" w:sz="6" w:space="0" w:color="auto"/>
              <w:bottom w:val="single" w:sz="6" w:space="0" w:color="auto"/>
              <w:right w:val="single" w:sz="6" w:space="0" w:color="auto"/>
            </w:tcBorders>
            <w:hideMark/>
          </w:tcPr>
          <w:p w:rsidR="00817B20" w:rsidRDefault="00817B20">
            <w:pPr>
              <w:jc w:val="center"/>
            </w:pPr>
            <w:r>
              <w:t>-</w:t>
            </w:r>
          </w:p>
        </w:tc>
        <w:tc>
          <w:tcPr>
            <w:tcW w:w="445" w:type="pct"/>
            <w:tcBorders>
              <w:top w:val="single" w:sz="6" w:space="0" w:color="auto"/>
              <w:left w:val="single" w:sz="6" w:space="0" w:color="auto"/>
              <w:bottom w:val="single" w:sz="6" w:space="0" w:color="auto"/>
              <w:right w:val="single" w:sz="6" w:space="0" w:color="auto"/>
            </w:tcBorders>
            <w:hideMark/>
          </w:tcPr>
          <w:p w:rsidR="00817B20" w:rsidRDefault="00817B20">
            <w:pPr>
              <w:jc w:val="center"/>
            </w:pPr>
            <w:r>
              <w:t>1 740</w:t>
            </w:r>
          </w:p>
        </w:tc>
        <w:tc>
          <w:tcPr>
            <w:tcW w:w="428" w:type="pct"/>
            <w:tcBorders>
              <w:top w:val="single" w:sz="6" w:space="0" w:color="auto"/>
              <w:left w:val="single" w:sz="6" w:space="0" w:color="auto"/>
              <w:bottom w:val="single" w:sz="6" w:space="0" w:color="auto"/>
              <w:right w:val="single" w:sz="6" w:space="0" w:color="auto"/>
            </w:tcBorders>
            <w:hideMark/>
          </w:tcPr>
          <w:p w:rsidR="00817B20" w:rsidRDefault="00817B20">
            <w:pPr>
              <w:jc w:val="center"/>
            </w:pPr>
            <w:r>
              <w:t>1 914</w:t>
            </w:r>
          </w:p>
        </w:tc>
        <w:tc>
          <w:tcPr>
            <w:tcW w:w="484" w:type="pct"/>
            <w:tcBorders>
              <w:top w:val="single" w:sz="6" w:space="0" w:color="auto"/>
              <w:left w:val="single" w:sz="6" w:space="0" w:color="auto"/>
              <w:bottom w:val="single" w:sz="6" w:space="0" w:color="auto"/>
              <w:right w:val="single" w:sz="6" w:space="0" w:color="auto"/>
            </w:tcBorders>
            <w:hideMark/>
          </w:tcPr>
          <w:p w:rsidR="00817B20" w:rsidRDefault="00817B20">
            <w:pPr>
              <w:jc w:val="center"/>
            </w:pPr>
            <w:r>
              <w:t>2 088</w:t>
            </w:r>
          </w:p>
        </w:tc>
        <w:tc>
          <w:tcPr>
            <w:tcW w:w="506" w:type="pct"/>
            <w:tcBorders>
              <w:top w:val="single" w:sz="6" w:space="0" w:color="auto"/>
              <w:left w:val="single" w:sz="6" w:space="0" w:color="auto"/>
              <w:bottom w:val="single" w:sz="6" w:space="0" w:color="auto"/>
              <w:right w:val="single" w:sz="6" w:space="0" w:color="auto"/>
            </w:tcBorders>
            <w:hideMark/>
          </w:tcPr>
          <w:p w:rsidR="00817B20" w:rsidRDefault="00817B20">
            <w:pPr>
              <w:jc w:val="center"/>
            </w:pPr>
            <w:r>
              <w:t>2 436</w:t>
            </w:r>
          </w:p>
        </w:tc>
      </w:tr>
    </w:tbl>
    <w:p w:rsidR="00817B20" w:rsidRDefault="00817B20" w:rsidP="00817B20">
      <w:pPr>
        <w:autoSpaceDE w:val="0"/>
        <w:autoSpaceDN w:val="0"/>
        <w:adjustRightInd w:val="0"/>
        <w:jc w:val="center"/>
        <w:outlineLvl w:val="1"/>
        <w:rPr>
          <w:b/>
          <w:sz w:val="24"/>
          <w:szCs w:val="24"/>
          <w:lang w:eastAsia="en-US"/>
        </w:rPr>
      </w:pPr>
    </w:p>
    <w:p w:rsidR="00817B20" w:rsidRDefault="00817B20" w:rsidP="00817B20">
      <w:pPr>
        <w:jc w:val="center"/>
        <w:rPr>
          <w:sz w:val="24"/>
          <w:szCs w:val="24"/>
        </w:rPr>
      </w:pPr>
    </w:p>
    <w:p w:rsidR="00817B20" w:rsidRDefault="00817B20" w:rsidP="00817B20">
      <w:pPr>
        <w:jc w:val="center"/>
        <w:rPr>
          <w:sz w:val="24"/>
          <w:szCs w:val="24"/>
        </w:rPr>
      </w:pPr>
    </w:p>
    <w:p w:rsidR="00817B20" w:rsidRDefault="00817B20" w:rsidP="00817B20">
      <w:pPr>
        <w:jc w:val="center"/>
        <w:rPr>
          <w:sz w:val="24"/>
          <w:szCs w:val="24"/>
        </w:rPr>
      </w:pPr>
    </w:p>
    <w:p w:rsidR="00817B20" w:rsidRDefault="00817B20" w:rsidP="00817B20">
      <w:pPr>
        <w:jc w:val="center"/>
        <w:rPr>
          <w:sz w:val="24"/>
          <w:szCs w:val="24"/>
        </w:rPr>
      </w:pPr>
    </w:p>
    <w:p w:rsidR="00817B20" w:rsidRDefault="00817B20" w:rsidP="00817B20">
      <w:pPr>
        <w:jc w:val="center"/>
        <w:rPr>
          <w:sz w:val="24"/>
          <w:szCs w:val="24"/>
        </w:rPr>
      </w:pPr>
    </w:p>
    <w:p w:rsidR="00817B20" w:rsidRDefault="00817B20" w:rsidP="00817B20">
      <w:pPr>
        <w:jc w:val="center"/>
        <w:rPr>
          <w:sz w:val="24"/>
          <w:szCs w:val="24"/>
        </w:rPr>
      </w:pPr>
    </w:p>
    <w:p w:rsidR="00817B20" w:rsidRDefault="00817B20" w:rsidP="00817B20">
      <w:pPr>
        <w:rPr>
          <w:sz w:val="24"/>
          <w:szCs w:val="24"/>
        </w:rPr>
      </w:pPr>
    </w:p>
    <w:tbl>
      <w:tblPr>
        <w:tblW w:w="0" w:type="auto"/>
        <w:tblLook w:val="04A0"/>
      </w:tblPr>
      <w:tblGrid>
        <w:gridCol w:w="7464"/>
        <w:gridCol w:w="7464"/>
      </w:tblGrid>
      <w:tr w:rsidR="00817B20" w:rsidTr="00817B20">
        <w:tc>
          <w:tcPr>
            <w:tcW w:w="7464" w:type="dxa"/>
          </w:tcPr>
          <w:p w:rsidR="00817B20" w:rsidRDefault="00817B20">
            <w:pPr>
              <w:autoSpaceDE w:val="0"/>
              <w:autoSpaceDN w:val="0"/>
              <w:adjustRightInd w:val="0"/>
              <w:jc w:val="center"/>
              <w:outlineLvl w:val="1"/>
              <w:rPr>
                <w:b/>
                <w:sz w:val="24"/>
                <w:szCs w:val="24"/>
                <w:lang w:eastAsia="en-US"/>
              </w:rPr>
            </w:pPr>
          </w:p>
        </w:tc>
        <w:tc>
          <w:tcPr>
            <w:tcW w:w="7464" w:type="dxa"/>
            <w:hideMark/>
          </w:tcPr>
          <w:p w:rsidR="00817B20" w:rsidRDefault="00817B20">
            <w:pPr>
              <w:autoSpaceDE w:val="0"/>
              <w:autoSpaceDN w:val="0"/>
              <w:adjustRightInd w:val="0"/>
              <w:jc w:val="center"/>
              <w:outlineLvl w:val="1"/>
              <w:rPr>
                <w:color w:val="000000"/>
                <w:sz w:val="24"/>
                <w:szCs w:val="24"/>
              </w:rPr>
            </w:pPr>
            <w:r>
              <w:rPr>
                <w:color w:val="000000"/>
                <w:sz w:val="24"/>
                <w:szCs w:val="24"/>
              </w:rPr>
              <w:t>ПРИЛОЖЕНИЕ 2</w:t>
            </w:r>
          </w:p>
          <w:p w:rsidR="00817B20" w:rsidRDefault="00817B20">
            <w:pPr>
              <w:autoSpaceDE w:val="0"/>
              <w:autoSpaceDN w:val="0"/>
              <w:adjustRightInd w:val="0"/>
              <w:jc w:val="center"/>
              <w:outlineLvl w:val="1"/>
              <w:rPr>
                <w:sz w:val="24"/>
                <w:szCs w:val="24"/>
              </w:rPr>
            </w:pPr>
            <w:r>
              <w:rPr>
                <w:color w:val="000000"/>
                <w:sz w:val="24"/>
                <w:szCs w:val="24"/>
              </w:rPr>
              <w:t>к муниципальной программе «</w:t>
            </w:r>
            <w:r>
              <w:rPr>
                <w:sz w:val="24"/>
                <w:szCs w:val="24"/>
              </w:rPr>
              <w:t>Развитие сферы культуры и туризма</w:t>
            </w:r>
          </w:p>
          <w:p w:rsidR="00817B20" w:rsidRDefault="00817B20">
            <w:pPr>
              <w:autoSpaceDE w:val="0"/>
              <w:autoSpaceDN w:val="0"/>
              <w:adjustRightInd w:val="0"/>
              <w:jc w:val="center"/>
              <w:outlineLvl w:val="1"/>
              <w:rPr>
                <w:b/>
                <w:sz w:val="24"/>
                <w:szCs w:val="24"/>
                <w:lang w:eastAsia="en-US"/>
              </w:rPr>
            </w:pPr>
            <w:r>
              <w:rPr>
                <w:sz w:val="24"/>
                <w:szCs w:val="24"/>
              </w:rPr>
              <w:t xml:space="preserve">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w:t>
            </w:r>
          </w:p>
        </w:tc>
      </w:tr>
    </w:tbl>
    <w:p w:rsidR="00817B20" w:rsidRDefault="00817B20" w:rsidP="00817B20">
      <w:pPr>
        <w:autoSpaceDE w:val="0"/>
        <w:autoSpaceDN w:val="0"/>
        <w:adjustRightInd w:val="0"/>
        <w:jc w:val="center"/>
        <w:outlineLvl w:val="1"/>
        <w:rPr>
          <w:b/>
          <w:sz w:val="24"/>
          <w:szCs w:val="24"/>
          <w:lang w:eastAsia="en-US"/>
        </w:rPr>
      </w:pPr>
    </w:p>
    <w:p w:rsidR="00817B20" w:rsidRDefault="00817B20" w:rsidP="00817B20">
      <w:pPr>
        <w:jc w:val="center"/>
        <w:rPr>
          <w:b/>
          <w:sz w:val="24"/>
          <w:szCs w:val="24"/>
        </w:rPr>
      </w:pPr>
      <w:r>
        <w:rPr>
          <w:b/>
          <w:sz w:val="24"/>
          <w:szCs w:val="24"/>
        </w:rPr>
        <w:t>ПОРЯДОК РАСЧЕТА</w:t>
      </w:r>
    </w:p>
    <w:p w:rsidR="00817B20" w:rsidRDefault="00817B20" w:rsidP="00817B20">
      <w:pPr>
        <w:jc w:val="center"/>
        <w:rPr>
          <w:b/>
          <w:sz w:val="24"/>
          <w:szCs w:val="24"/>
        </w:rPr>
      </w:pPr>
      <w:r>
        <w:rPr>
          <w:b/>
          <w:sz w:val="24"/>
          <w:szCs w:val="24"/>
        </w:rPr>
        <w:t>целевых показателей муниципальной программы и источники информации</w:t>
      </w:r>
    </w:p>
    <w:p w:rsidR="00817B20" w:rsidRDefault="00817B20" w:rsidP="00817B20">
      <w:pPr>
        <w:jc w:val="center"/>
        <w:rPr>
          <w:b/>
          <w:sz w:val="24"/>
          <w:szCs w:val="24"/>
        </w:rPr>
      </w:pPr>
      <w:r>
        <w:rPr>
          <w:b/>
          <w:sz w:val="24"/>
          <w:szCs w:val="24"/>
        </w:rPr>
        <w:t xml:space="preserve"> о значениях целевых показателей муниципальной программы</w:t>
      </w:r>
    </w:p>
    <w:p w:rsidR="00817B20" w:rsidRDefault="00817B20" w:rsidP="00817B20">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«Развитие сферы культуры и туризма на территории города </w:t>
      </w:r>
      <w:proofErr w:type="spellStart"/>
      <w:r>
        <w:rPr>
          <w:rFonts w:ascii="Times New Roman" w:hAnsi="Times New Roman" w:cs="Times New Roman"/>
          <w:b/>
          <w:sz w:val="24"/>
          <w:szCs w:val="24"/>
        </w:rPr>
        <w:t>Няндома</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817B20" w:rsidRDefault="00817B20" w:rsidP="00817B20">
      <w:pPr>
        <w:ind w:firstLine="720"/>
        <w:jc w:val="both"/>
        <w:rPr>
          <w:sz w:val="24"/>
          <w:szCs w:val="24"/>
        </w:rPr>
      </w:pPr>
    </w:p>
    <w:tbl>
      <w:tblPr>
        <w:tblW w:w="0" w:type="auto"/>
        <w:jc w:val="center"/>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gridCol w:w="4334"/>
        <w:gridCol w:w="5255"/>
      </w:tblGrid>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Наименование целевых показателей программы,</w:t>
            </w:r>
          </w:p>
          <w:p w:rsidR="00817B20" w:rsidRDefault="00817B20">
            <w:pPr>
              <w:autoSpaceDE w:val="0"/>
              <w:autoSpaceDN w:val="0"/>
              <w:adjustRightInd w:val="0"/>
              <w:ind w:firstLine="540"/>
              <w:jc w:val="center"/>
              <w:rPr>
                <w:b/>
                <w:sz w:val="24"/>
                <w:szCs w:val="24"/>
              </w:rPr>
            </w:pPr>
            <w:r>
              <w:rPr>
                <w:b/>
                <w:sz w:val="24"/>
                <w:szCs w:val="24"/>
              </w:rPr>
              <w:t xml:space="preserve"> единица измерения</w:t>
            </w:r>
          </w:p>
        </w:tc>
        <w:tc>
          <w:tcPr>
            <w:tcW w:w="4334"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Порядок расчета</w:t>
            </w:r>
          </w:p>
        </w:tc>
        <w:tc>
          <w:tcPr>
            <w:tcW w:w="5255"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Источник информации</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sz w:val="24"/>
                <w:szCs w:val="24"/>
              </w:rPr>
            </w:pPr>
            <w:r>
              <w:rPr>
                <w:sz w:val="24"/>
                <w:szCs w:val="24"/>
              </w:rPr>
              <w:t>1</w:t>
            </w:r>
          </w:p>
        </w:tc>
        <w:tc>
          <w:tcPr>
            <w:tcW w:w="4334"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sz w:val="24"/>
                <w:szCs w:val="24"/>
              </w:rPr>
            </w:pPr>
            <w:r>
              <w:rPr>
                <w:sz w:val="24"/>
                <w:szCs w:val="24"/>
              </w:rPr>
              <w:t>2</w:t>
            </w:r>
          </w:p>
        </w:tc>
        <w:tc>
          <w:tcPr>
            <w:tcW w:w="5255"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sz w:val="24"/>
                <w:szCs w:val="24"/>
              </w:rPr>
            </w:pPr>
            <w:r>
              <w:rPr>
                <w:sz w:val="24"/>
                <w:szCs w:val="24"/>
              </w:rPr>
              <w:t>3</w:t>
            </w:r>
          </w:p>
        </w:tc>
      </w:tr>
      <w:tr w:rsidR="00817B20" w:rsidTr="00817B20">
        <w:trPr>
          <w:jc w:val="center"/>
        </w:trPr>
        <w:tc>
          <w:tcPr>
            <w:tcW w:w="14227"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b/>
                <w:sz w:val="24"/>
                <w:szCs w:val="24"/>
              </w:rPr>
              <w:t>Цель</w:t>
            </w:r>
            <w:r>
              <w:rPr>
                <w:sz w:val="24"/>
                <w:szCs w:val="24"/>
              </w:rPr>
              <w:t xml:space="preserve"> - </w:t>
            </w:r>
            <w:r>
              <w:rPr>
                <w:b/>
                <w:sz w:val="24"/>
                <w:szCs w:val="24"/>
              </w:rPr>
              <w:t xml:space="preserve">создание благоприятных условий для устойчивого развития сферы культуры и туризма 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tc>
      </w:tr>
      <w:tr w:rsidR="00817B20" w:rsidTr="00817B20">
        <w:trPr>
          <w:jc w:val="center"/>
        </w:trPr>
        <w:tc>
          <w:tcPr>
            <w:tcW w:w="14227"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rPr>
                <w:sz w:val="24"/>
                <w:szCs w:val="24"/>
              </w:rPr>
            </w:pPr>
            <w:r>
              <w:rPr>
                <w:b/>
                <w:sz w:val="24"/>
                <w:szCs w:val="24"/>
              </w:rPr>
              <w:t>Задача № 1</w:t>
            </w:r>
            <w:r>
              <w:rPr>
                <w:sz w:val="24"/>
                <w:szCs w:val="24"/>
              </w:rPr>
              <w:t xml:space="preserve"> </w:t>
            </w:r>
            <w:r>
              <w:rPr>
                <w:b/>
                <w:sz w:val="24"/>
                <w:szCs w:val="24"/>
              </w:rPr>
              <w:t xml:space="preserve">- сохранение культурного наследия, развитие и формирование культурных традиций </w:t>
            </w:r>
            <w:proofErr w:type="spellStart"/>
            <w:r>
              <w:rPr>
                <w:b/>
                <w:sz w:val="24"/>
                <w:szCs w:val="24"/>
              </w:rPr>
              <w:t>Няндомского</w:t>
            </w:r>
            <w:proofErr w:type="spellEnd"/>
            <w:r>
              <w:rPr>
                <w:b/>
                <w:sz w:val="24"/>
                <w:szCs w:val="24"/>
              </w:rPr>
              <w:t xml:space="preserve"> района</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количество посещений организаций культуры, чел.</w:t>
            </w:r>
          </w:p>
        </w:tc>
        <w:tc>
          <w:tcPr>
            <w:tcW w:w="4334"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количество посещений спектаклей, концертов, в том числе гастрольных и фестивальных, библиотек (в пересчете на 1 тыс. чел.) в текущем году</w:t>
            </w:r>
          </w:p>
        </w:tc>
        <w:tc>
          <w:tcPr>
            <w:tcW w:w="5255"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статистические формы 6-НК, 7-НК</w:t>
            </w:r>
          </w:p>
        </w:tc>
      </w:tr>
      <w:tr w:rsidR="00817B20" w:rsidTr="00817B20">
        <w:trPr>
          <w:jc w:val="center"/>
        </w:trPr>
        <w:tc>
          <w:tcPr>
            <w:tcW w:w="14227"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b/>
                <w:sz w:val="24"/>
                <w:szCs w:val="24"/>
              </w:rPr>
              <w:t>Задача № 2</w:t>
            </w:r>
            <w:r>
              <w:rPr>
                <w:sz w:val="24"/>
                <w:szCs w:val="24"/>
              </w:rPr>
              <w:t xml:space="preserve"> </w:t>
            </w:r>
            <w:r>
              <w:rPr>
                <w:b/>
                <w:sz w:val="24"/>
                <w:szCs w:val="24"/>
              </w:rPr>
              <w:t xml:space="preserve">- формирование в </w:t>
            </w:r>
            <w:proofErr w:type="spellStart"/>
            <w:r>
              <w:rPr>
                <w:b/>
                <w:sz w:val="24"/>
                <w:szCs w:val="24"/>
              </w:rPr>
              <w:t>Няндомском</w:t>
            </w:r>
            <w:proofErr w:type="spellEnd"/>
            <w:r>
              <w:rPr>
                <w:b/>
                <w:sz w:val="24"/>
                <w:szCs w:val="24"/>
              </w:rPr>
              <w:t xml:space="preserve"> районе современной туристической индустрии</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средний коэффициент загрузки коллективных и иных средств размещения 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 %</w:t>
            </w:r>
          </w:p>
        </w:tc>
        <w:tc>
          <w:tcPr>
            <w:tcW w:w="4334" w:type="dxa"/>
            <w:tcBorders>
              <w:top w:val="single" w:sz="4" w:space="0" w:color="auto"/>
              <w:left w:val="single" w:sz="4" w:space="0" w:color="auto"/>
              <w:bottom w:val="single" w:sz="4" w:space="0" w:color="auto"/>
              <w:right w:val="single" w:sz="4" w:space="0" w:color="auto"/>
            </w:tcBorders>
          </w:tcPr>
          <w:p w:rsidR="00817B20" w:rsidRDefault="00817B20">
            <w:pPr>
              <w:autoSpaceDE w:val="0"/>
              <w:autoSpaceDN w:val="0"/>
              <w:adjustRightInd w:val="0"/>
              <w:jc w:val="both"/>
              <w:rPr>
                <w:sz w:val="24"/>
                <w:szCs w:val="24"/>
              </w:rPr>
            </w:pPr>
            <w:r>
              <w:rPr>
                <w:sz w:val="24"/>
                <w:szCs w:val="24"/>
              </w:rPr>
              <w:t>число проданных номеров (число ночевок) / пропускную способность гостиницы (число номеров × кол-во дней в периоде)</w:t>
            </w:r>
          </w:p>
          <w:p w:rsidR="00817B20" w:rsidRDefault="00817B20">
            <w:pPr>
              <w:autoSpaceDE w:val="0"/>
              <w:autoSpaceDN w:val="0"/>
              <w:adjustRightInd w:val="0"/>
              <w:ind w:firstLine="540"/>
              <w:jc w:val="both"/>
              <w:rPr>
                <w:sz w:val="24"/>
                <w:szCs w:val="24"/>
              </w:rPr>
            </w:pPr>
          </w:p>
        </w:tc>
        <w:tc>
          <w:tcPr>
            <w:tcW w:w="5255"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данные статистического отчета муниципального образования и организаций туристкой индустрии в </w:t>
            </w:r>
            <w:proofErr w:type="spellStart"/>
            <w:r>
              <w:rPr>
                <w:sz w:val="24"/>
                <w:szCs w:val="24"/>
              </w:rPr>
              <w:t>Няндомском</w:t>
            </w:r>
            <w:proofErr w:type="spellEnd"/>
            <w:r>
              <w:rPr>
                <w:sz w:val="24"/>
                <w:szCs w:val="24"/>
              </w:rPr>
              <w:t xml:space="preserve"> районе по въездному и внутреннему туризму: ежеквартальный отчёт о ходе   реализации муниципальной программы</w:t>
            </w:r>
          </w:p>
        </w:tc>
      </w:tr>
      <w:tr w:rsidR="00817B20" w:rsidTr="00817B20">
        <w:trPr>
          <w:jc w:val="center"/>
        </w:trPr>
        <w:tc>
          <w:tcPr>
            <w:tcW w:w="14227"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b/>
                <w:sz w:val="24"/>
                <w:szCs w:val="24"/>
              </w:rPr>
              <w:t>Задача № 3</w:t>
            </w:r>
            <w:r>
              <w:rPr>
                <w:sz w:val="24"/>
                <w:szCs w:val="24"/>
              </w:rPr>
              <w:t xml:space="preserve"> </w:t>
            </w:r>
            <w:r>
              <w:rPr>
                <w:b/>
                <w:sz w:val="24"/>
                <w:szCs w:val="24"/>
              </w:rPr>
              <w:t xml:space="preserve">- 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«Детская школа искусств» города </w:t>
            </w:r>
            <w:proofErr w:type="spellStart"/>
            <w:r>
              <w:rPr>
                <w:b/>
                <w:sz w:val="24"/>
                <w:szCs w:val="24"/>
              </w:rPr>
              <w:t>Няндома</w:t>
            </w:r>
            <w:proofErr w:type="spellEnd"/>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численность обучающихся в МБУ </w:t>
            </w:r>
            <w:proofErr w:type="gramStart"/>
            <w:r>
              <w:rPr>
                <w:sz w:val="24"/>
                <w:szCs w:val="24"/>
              </w:rPr>
              <w:t>ДО</w:t>
            </w:r>
            <w:proofErr w:type="gramEnd"/>
            <w:r>
              <w:rPr>
                <w:sz w:val="24"/>
                <w:szCs w:val="24"/>
              </w:rPr>
              <w:t xml:space="preserve"> «</w:t>
            </w:r>
            <w:proofErr w:type="gramStart"/>
            <w:r>
              <w:rPr>
                <w:sz w:val="24"/>
                <w:szCs w:val="24"/>
              </w:rPr>
              <w:t>Детская</w:t>
            </w:r>
            <w:proofErr w:type="gramEnd"/>
            <w:r>
              <w:rPr>
                <w:sz w:val="24"/>
                <w:szCs w:val="24"/>
              </w:rPr>
              <w:t xml:space="preserve"> школа искусств города </w:t>
            </w:r>
            <w:proofErr w:type="spellStart"/>
            <w:r>
              <w:rPr>
                <w:sz w:val="24"/>
                <w:szCs w:val="24"/>
              </w:rPr>
              <w:t>Няндома</w:t>
            </w:r>
            <w:proofErr w:type="spellEnd"/>
            <w:r>
              <w:rPr>
                <w:sz w:val="24"/>
                <w:szCs w:val="24"/>
              </w:rPr>
              <w:t>», чел.</w:t>
            </w:r>
          </w:p>
        </w:tc>
        <w:tc>
          <w:tcPr>
            <w:tcW w:w="4334"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среднесписочная численность </w:t>
            </w:r>
            <w:proofErr w:type="gramStart"/>
            <w:r>
              <w:rPr>
                <w:sz w:val="24"/>
                <w:szCs w:val="24"/>
              </w:rPr>
              <w:t>обучающихся</w:t>
            </w:r>
            <w:proofErr w:type="gramEnd"/>
            <w:r>
              <w:rPr>
                <w:sz w:val="24"/>
                <w:szCs w:val="24"/>
              </w:rPr>
              <w:t xml:space="preserve"> за отчетный период</w:t>
            </w:r>
          </w:p>
        </w:tc>
        <w:tc>
          <w:tcPr>
            <w:tcW w:w="5255"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АИС статистика, отчет о выполнении муниципального задания</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sz w:val="28"/>
                <w:szCs w:val="28"/>
              </w:rPr>
            </w:pPr>
            <w:r>
              <w:rPr>
                <w:sz w:val="24"/>
                <w:szCs w:val="24"/>
              </w:rPr>
              <w:t>Число посещений культурных мероприятий, проводимых ДШИ</w:t>
            </w:r>
          </w:p>
        </w:tc>
        <w:tc>
          <w:tcPr>
            <w:tcW w:w="4334"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sz w:val="28"/>
                <w:szCs w:val="28"/>
              </w:rPr>
            </w:pPr>
            <w:r>
              <w:rPr>
                <w:sz w:val="24"/>
                <w:szCs w:val="24"/>
              </w:rPr>
              <w:t>количество посещений спектаклей, концертов, в том числе гастрольных и фестивальных, (в пересчете на 1 тыс. чел.) в текущем году</w:t>
            </w:r>
          </w:p>
        </w:tc>
        <w:tc>
          <w:tcPr>
            <w:tcW w:w="5255"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sz w:val="28"/>
                <w:szCs w:val="28"/>
              </w:rPr>
            </w:pPr>
            <w:r>
              <w:rPr>
                <w:sz w:val="24"/>
                <w:szCs w:val="24"/>
              </w:rPr>
              <w:t>АИС статистика, отчет о выполнении муниципального задания</w:t>
            </w:r>
          </w:p>
        </w:tc>
      </w:tr>
    </w:tbl>
    <w:p w:rsidR="00817B20" w:rsidRDefault="00817B20" w:rsidP="00817B20">
      <w:pPr>
        <w:pStyle w:val="ConsPlusNormal"/>
        <w:widowControl/>
        <w:ind w:firstLine="0"/>
        <w:jc w:val="center"/>
        <w:rPr>
          <w:rFonts w:ascii="Times New Roman" w:hAnsi="Times New Roman" w:cs="Times New Roman"/>
          <w:b/>
          <w:bCs/>
          <w:sz w:val="24"/>
          <w:szCs w:val="24"/>
        </w:rPr>
      </w:pPr>
    </w:p>
    <w:p w:rsidR="00817B20" w:rsidRDefault="00817B20" w:rsidP="00817B20">
      <w:pPr>
        <w:rPr>
          <w:b/>
          <w:bCs/>
          <w:sz w:val="24"/>
          <w:szCs w:val="24"/>
        </w:rPr>
        <w:sectPr w:rsidR="00817B20">
          <w:pgSz w:w="16838" w:h="11906" w:orient="landscape"/>
          <w:pgMar w:top="1134" w:right="1134" w:bottom="567" w:left="992" w:header="709" w:footer="709" w:gutter="0"/>
          <w:cols w:space="720"/>
        </w:sectPr>
      </w:pPr>
    </w:p>
    <w:p w:rsidR="00817B20" w:rsidRDefault="00817B20" w:rsidP="00817B20">
      <w:pPr>
        <w:pStyle w:val="af8"/>
        <w:numPr>
          <w:ilvl w:val="0"/>
          <w:numId w:val="1"/>
        </w:numPr>
        <w:spacing w:before="0" w:after="0" w:line="240" w:lineRule="auto"/>
        <w:ind w:right="0"/>
        <w:jc w:val="center"/>
        <w:rPr>
          <w:rFonts w:ascii="Times New Roman" w:hAnsi="Times New Roman" w:cs="Times New Roman"/>
          <w:b/>
          <w:sz w:val="24"/>
          <w:szCs w:val="24"/>
        </w:rPr>
      </w:pPr>
      <w:r>
        <w:rPr>
          <w:rFonts w:ascii="Times New Roman" w:hAnsi="Times New Roman" w:cs="Times New Roman"/>
          <w:b/>
          <w:sz w:val="24"/>
          <w:szCs w:val="24"/>
        </w:rPr>
        <w:lastRenderedPageBreak/>
        <w:t>Сроки и этапы реализации муниципальной программы</w:t>
      </w:r>
    </w:p>
    <w:p w:rsidR="00817B20" w:rsidRDefault="00817B20" w:rsidP="00817B20">
      <w:pPr>
        <w:pStyle w:val="af8"/>
        <w:spacing w:before="0" w:after="0" w:line="240" w:lineRule="auto"/>
        <w:ind w:left="1080" w:right="0"/>
        <w:rPr>
          <w:rFonts w:ascii="Times New Roman" w:hAnsi="Times New Roman" w:cs="Times New Roman"/>
          <w:b/>
          <w:sz w:val="24"/>
          <w:szCs w:val="24"/>
        </w:rPr>
      </w:pPr>
    </w:p>
    <w:p w:rsidR="00817B20" w:rsidRDefault="00817B20" w:rsidP="00817B20">
      <w:pPr>
        <w:ind w:firstLine="709"/>
        <w:rPr>
          <w:b/>
          <w:color w:val="000000"/>
          <w:sz w:val="24"/>
          <w:szCs w:val="24"/>
        </w:rPr>
      </w:pPr>
      <w:r>
        <w:rPr>
          <w:sz w:val="24"/>
          <w:szCs w:val="24"/>
        </w:rPr>
        <w:t>Программа реализуется с 2020 года по 2024 год в один этап.</w:t>
      </w:r>
    </w:p>
    <w:p w:rsidR="00817B20" w:rsidRDefault="00817B20" w:rsidP="00817B20">
      <w:pPr>
        <w:rPr>
          <w:b/>
          <w:color w:val="000000"/>
          <w:sz w:val="24"/>
          <w:szCs w:val="24"/>
        </w:rPr>
        <w:sectPr w:rsidR="00817B20">
          <w:pgSz w:w="11906" w:h="16838"/>
          <w:pgMar w:top="1134" w:right="567" w:bottom="992" w:left="1134" w:header="709" w:footer="709" w:gutter="0"/>
          <w:cols w:space="720"/>
        </w:sectPr>
      </w:pPr>
    </w:p>
    <w:p w:rsidR="00817B20" w:rsidRDefault="00817B20" w:rsidP="00817B20">
      <w:pPr>
        <w:pStyle w:val="ConsPlusNormal"/>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РЕСУРСНОЕ ОБЕСПЕЧЕНИЕ</w:t>
      </w:r>
    </w:p>
    <w:p w:rsidR="00817B20" w:rsidRDefault="00817B20" w:rsidP="00817B20">
      <w:pPr>
        <w:pStyle w:val="ConsPlusNormal"/>
        <w:ind w:left="1080" w:firstLine="0"/>
        <w:jc w:val="center"/>
        <w:rPr>
          <w:rFonts w:ascii="Times New Roman" w:hAnsi="Times New Roman" w:cs="Times New Roman"/>
          <w:b/>
          <w:sz w:val="24"/>
          <w:szCs w:val="24"/>
        </w:rPr>
      </w:pPr>
      <w:r>
        <w:rPr>
          <w:rFonts w:ascii="Times New Roman" w:hAnsi="Times New Roman" w:cs="Times New Roman"/>
          <w:b/>
          <w:sz w:val="24"/>
          <w:szCs w:val="24"/>
        </w:rPr>
        <w:t xml:space="preserve">реализации муниципальной программы «Развитие сферы культуры и туризма на территории города </w:t>
      </w:r>
      <w:proofErr w:type="spellStart"/>
      <w:r>
        <w:rPr>
          <w:rFonts w:ascii="Times New Roman" w:hAnsi="Times New Roman" w:cs="Times New Roman"/>
          <w:b/>
          <w:sz w:val="24"/>
          <w:szCs w:val="24"/>
        </w:rPr>
        <w:t>Няндома</w:t>
      </w:r>
      <w:proofErr w:type="spellEnd"/>
      <w:r>
        <w:rPr>
          <w:rFonts w:ascii="Times New Roman" w:hAnsi="Times New Roman" w:cs="Times New Roman"/>
          <w:b/>
          <w:sz w:val="24"/>
          <w:szCs w:val="24"/>
        </w:rPr>
        <w:t xml:space="preserve"> </w:t>
      </w:r>
    </w:p>
    <w:p w:rsidR="00817B20" w:rsidRDefault="00817B20" w:rsidP="00817B20">
      <w:pPr>
        <w:pStyle w:val="ConsPlusNormal"/>
        <w:ind w:left="1080" w:firstLine="0"/>
        <w:jc w:val="center"/>
        <w:rPr>
          <w:rFonts w:ascii="Times New Roman" w:hAnsi="Times New Roman" w:cs="Times New Roman"/>
          <w:b/>
          <w:sz w:val="24"/>
          <w:szCs w:val="24"/>
        </w:rPr>
      </w:pPr>
      <w:r>
        <w:rPr>
          <w:rFonts w:ascii="Times New Roman" w:hAnsi="Times New Roman" w:cs="Times New Roman"/>
          <w:b/>
          <w:sz w:val="24"/>
          <w:szCs w:val="24"/>
        </w:rPr>
        <w:t xml:space="preserve">и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817B20" w:rsidRDefault="00817B20" w:rsidP="00817B20">
      <w:pPr>
        <w:pStyle w:val="ConsPlusNormal"/>
        <w:ind w:left="1080" w:firstLine="0"/>
        <w:jc w:val="center"/>
        <w:rPr>
          <w:rFonts w:ascii="Times New Roman" w:hAnsi="Times New Roman" w:cs="Times New Roman"/>
          <w:b/>
          <w:sz w:val="24"/>
          <w:szCs w:val="24"/>
        </w:rPr>
      </w:pPr>
    </w:p>
    <w:tbl>
      <w:tblPr>
        <w:tblW w:w="15052" w:type="dxa"/>
        <w:tblInd w:w="93" w:type="dxa"/>
        <w:tblLook w:val="04A0"/>
      </w:tblPr>
      <w:tblGrid>
        <w:gridCol w:w="2249"/>
        <w:gridCol w:w="3452"/>
        <w:gridCol w:w="1762"/>
        <w:gridCol w:w="1202"/>
        <w:gridCol w:w="1260"/>
        <w:gridCol w:w="1126"/>
        <w:gridCol w:w="1259"/>
        <w:gridCol w:w="1260"/>
        <w:gridCol w:w="1260"/>
        <w:gridCol w:w="222"/>
      </w:tblGrid>
      <w:tr w:rsidR="00817B20" w:rsidTr="00817B20">
        <w:trPr>
          <w:gridAfter w:val="1"/>
          <w:trHeight w:val="309"/>
          <w:tblHeader/>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Статус</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Наименование</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Источник финансирования</w:t>
            </w:r>
          </w:p>
        </w:tc>
        <w:tc>
          <w:tcPr>
            <w:tcW w:w="7452"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817B20" w:rsidRDefault="00817B20">
            <w:pPr>
              <w:jc w:val="center"/>
              <w:rPr>
                <w:b/>
                <w:bCs/>
                <w:color w:val="000000"/>
              </w:rPr>
            </w:pPr>
            <w:r>
              <w:rPr>
                <w:b/>
                <w:bCs/>
                <w:color w:val="000000"/>
              </w:rPr>
              <w:t>Оценка расходов, тыс. руб.</w:t>
            </w:r>
          </w:p>
        </w:tc>
      </w:tr>
      <w:tr w:rsidR="00817B20" w:rsidTr="00817B20">
        <w:trPr>
          <w:gridAfter w:val="1"/>
          <w:trHeight w:val="30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817B20" w:rsidRDefault="00817B20">
            <w:pPr>
              <w:rPr>
                <w:b/>
                <w:bCs/>
                <w:color w:val="000000"/>
              </w:rPr>
            </w:pPr>
          </w:p>
        </w:tc>
      </w:tr>
      <w:tr w:rsidR="00817B20" w:rsidTr="00817B20">
        <w:trPr>
          <w:gridAfter w:val="1"/>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215"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2020 г</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2021 г.</w:t>
            </w:r>
          </w:p>
        </w:tc>
        <w:tc>
          <w:tcPr>
            <w:tcW w:w="1134"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2022 г.</w:t>
            </w:r>
          </w:p>
        </w:tc>
        <w:tc>
          <w:tcPr>
            <w:tcW w:w="1275"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2023 г.</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2024 г.</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Итого</w:t>
            </w:r>
          </w:p>
        </w:tc>
      </w:tr>
      <w:tr w:rsidR="00817B20" w:rsidTr="00817B20">
        <w:trPr>
          <w:gridAfter w:val="1"/>
          <w:trHeight w:val="300"/>
          <w:tblHeader/>
        </w:trPr>
        <w:tc>
          <w:tcPr>
            <w:tcW w:w="2283" w:type="dxa"/>
            <w:tcBorders>
              <w:top w:val="nil"/>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w:t>
            </w:r>
          </w:p>
        </w:tc>
        <w:tc>
          <w:tcPr>
            <w:tcW w:w="3544"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2</w:t>
            </w:r>
          </w:p>
        </w:tc>
        <w:tc>
          <w:tcPr>
            <w:tcW w:w="1762"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3</w:t>
            </w:r>
          </w:p>
        </w:tc>
        <w:tc>
          <w:tcPr>
            <w:tcW w:w="1215"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4</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5</w:t>
            </w:r>
          </w:p>
        </w:tc>
        <w:tc>
          <w:tcPr>
            <w:tcW w:w="1134"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6</w:t>
            </w:r>
          </w:p>
        </w:tc>
        <w:tc>
          <w:tcPr>
            <w:tcW w:w="1275"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7</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8</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9</w:t>
            </w:r>
          </w:p>
        </w:tc>
      </w:tr>
      <w:tr w:rsidR="00817B20" w:rsidTr="00817B20">
        <w:trPr>
          <w:gridAfter w:val="1"/>
          <w:trHeight w:val="510"/>
        </w:trPr>
        <w:tc>
          <w:tcPr>
            <w:tcW w:w="2283" w:type="dxa"/>
            <w:vMerge w:val="restart"/>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Муниципальная программа</w:t>
            </w:r>
          </w:p>
        </w:tc>
        <w:tc>
          <w:tcPr>
            <w:tcW w:w="3544" w:type="dxa"/>
            <w:vMerge w:val="restart"/>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 xml:space="preserve">Развитие сферы культуры и туризма на территории города </w:t>
            </w:r>
            <w:proofErr w:type="spellStart"/>
            <w:r>
              <w:rPr>
                <w:color w:val="000000"/>
              </w:rPr>
              <w:t>Няндома</w:t>
            </w:r>
            <w:proofErr w:type="spellEnd"/>
            <w:r>
              <w:rPr>
                <w:color w:val="000000"/>
              </w:rPr>
              <w:t xml:space="preserve"> и </w:t>
            </w:r>
            <w:proofErr w:type="spellStart"/>
            <w:r>
              <w:rPr>
                <w:color w:val="000000"/>
              </w:rPr>
              <w:t>Няндомского</w:t>
            </w:r>
            <w:proofErr w:type="spellEnd"/>
            <w:r>
              <w:rPr>
                <w:color w:val="000000"/>
              </w:rPr>
              <w:t xml:space="preserve"> района</w:t>
            </w:r>
          </w:p>
        </w:tc>
        <w:tc>
          <w:tcPr>
            <w:tcW w:w="1762"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Всего, в том числе:</w:t>
            </w:r>
          </w:p>
        </w:tc>
        <w:tc>
          <w:tcPr>
            <w:tcW w:w="121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126776,1</w:t>
            </w:r>
          </w:p>
        </w:tc>
        <w:tc>
          <w:tcPr>
            <w:tcW w:w="1276" w:type="dxa"/>
            <w:tcBorders>
              <w:top w:val="single" w:sz="4" w:space="0" w:color="auto"/>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156307,6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817B20" w:rsidRDefault="00817B20">
            <w:pPr>
              <w:jc w:val="center"/>
              <w:rPr>
                <w:b/>
                <w:bCs/>
                <w:color w:val="000000"/>
              </w:rPr>
            </w:pPr>
            <w:r>
              <w:rPr>
                <w:b/>
                <w:bCs/>
              </w:rPr>
              <w:t>153524,8</w:t>
            </w:r>
          </w:p>
        </w:tc>
        <w:tc>
          <w:tcPr>
            <w:tcW w:w="1275" w:type="dxa"/>
            <w:tcBorders>
              <w:top w:val="single" w:sz="4" w:space="0" w:color="auto"/>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148929,0</w:t>
            </w:r>
          </w:p>
        </w:tc>
        <w:tc>
          <w:tcPr>
            <w:tcW w:w="1276" w:type="dxa"/>
            <w:tcBorders>
              <w:top w:val="single" w:sz="4" w:space="0" w:color="auto"/>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141540,7</w:t>
            </w:r>
          </w:p>
        </w:tc>
        <w:tc>
          <w:tcPr>
            <w:tcW w:w="1276" w:type="dxa"/>
            <w:tcBorders>
              <w:top w:val="single" w:sz="4" w:space="0" w:color="auto"/>
              <w:left w:val="nil"/>
              <w:bottom w:val="single" w:sz="4" w:space="0" w:color="auto"/>
              <w:right w:val="single" w:sz="4" w:space="0" w:color="auto"/>
            </w:tcBorders>
            <w:vAlign w:val="center"/>
            <w:hideMark/>
          </w:tcPr>
          <w:p w:rsidR="00817B20" w:rsidRDefault="00817B20">
            <w:pPr>
              <w:jc w:val="center"/>
              <w:rPr>
                <w:b/>
                <w:bCs/>
                <w:color w:val="000000"/>
              </w:rPr>
            </w:pPr>
            <w:r>
              <w:rPr>
                <w:b/>
                <w:bCs/>
              </w:rPr>
              <w:t>727078,1</w:t>
            </w:r>
          </w:p>
        </w:tc>
      </w:tr>
      <w:tr w:rsidR="00817B20" w:rsidTr="00817B20">
        <w:trPr>
          <w:gridAfter w:val="1"/>
          <w:trHeight w:val="510"/>
        </w:trPr>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федеральный бюджет</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1100,0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11412,7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17B20" w:rsidRDefault="00817B20">
            <w:pPr>
              <w:jc w:val="center"/>
              <w:rPr>
                <w:color w:val="000000"/>
              </w:rPr>
            </w:pPr>
            <w:r>
              <w:rPr>
                <w:color w:val="000000"/>
              </w:rPr>
              <w:t>9767,6</w:t>
            </w:r>
          </w:p>
        </w:tc>
        <w:tc>
          <w:tcPr>
            <w:tcW w:w="1275"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9814,9</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186,2</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32281,4</w:t>
            </w:r>
          </w:p>
        </w:tc>
      </w:tr>
      <w:tr w:rsidR="00817B20" w:rsidTr="00817B20">
        <w:trPr>
          <w:gridAfter w:val="1"/>
          <w:trHeight w:val="510"/>
        </w:trPr>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областной бюджет</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12638,7</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9157,2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17B20" w:rsidRDefault="00817B20">
            <w:pPr>
              <w:jc w:val="center"/>
              <w:rPr>
                <w:color w:val="000000"/>
              </w:rPr>
            </w:pPr>
            <w:r>
              <w:rPr>
                <w:color w:val="000000"/>
              </w:rPr>
              <w:t>7840,9</w:t>
            </w:r>
          </w:p>
        </w:tc>
        <w:tc>
          <w:tcPr>
            <w:tcW w:w="1275"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1064,1</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151,7</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30852,6</w:t>
            </w:r>
          </w:p>
        </w:tc>
      </w:tr>
      <w:tr w:rsidR="00817B20" w:rsidTr="00817B20">
        <w:trPr>
          <w:gridAfter w:val="1"/>
          <w:trHeight w:val="510"/>
        </w:trPr>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районный бюджет</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51455,9</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65172,9</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17B20" w:rsidRDefault="00817B20">
            <w:pPr>
              <w:jc w:val="center"/>
              <w:rPr>
                <w:color w:val="000000"/>
              </w:rPr>
            </w:pPr>
            <w:r>
              <w:rPr>
                <w:color w:val="000000"/>
              </w:rPr>
              <w:t>61534,6</w:t>
            </w:r>
          </w:p>
        </w:tc>
        <w:tc>
          <w:tcPr>
            <w:tcW w:w="1275"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62083,6</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63867,7</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304114,7</w:t>
            </w:r>
          </w:p>
        </w:tc>
      </w:tr>
      <w:tr w:rsidR="00817B20" w:rsidTr="00817B20">
        <w:trPr>
          <w:gridAfter w:val="1"/>
          <w:trHeight w:val="510"/>
        </w:trPr>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бюджет МО «</w:t>
            </w:r>
            <w:proofErr w:type="spellStart"/>
            <w:r>
              <w:rPr>
                <w:color w:val="000000"/>
              </w:rPr>
              <w:t>Няндомское</w:t>
            </w:r>
            <w:proofErr w:type="spellEnd"/>
            <w:r>
              <w:rPr>
                <w:color w:val="000000"/>
              </w:rPr>
              <w:t>»</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61581,5</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70564,8</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17B20" w:rsidRDefault="00817B20">
            <w:pPr>
              <w:jc w:val="center"/>
              <w:rPr>
                <w:color w:val="000000"/>
              </w:rPr>
            </w:pPr>
            <w:r>
              <w:rPr>
                <w:color w:val="000000"/>
              </w:rPr>
              <w:t>74381,7</w:t>
            </w:r>
          </w:p>
        </w:tc>
        <w:tc>
          <w:tcPr>
            <w:tcW w:w="1275"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75966,4</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77335,1</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359829,5</w:t>
            </w:r>
          </w:p>
        </w:tc>
      </w:tr>
      <w:tr w:rsidR="00817B20" w:rsidTr="00817B20">
        <w:trPr>
          <w:gridAfter w:val="1"/>
          <w:trHeight w:val="510"/>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Подпрограмма 1</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817B20" w:rsidRDefault="00817B20">
            <w:pPr>
              <w:jc w:val="center"/>
              <w:rPr>
                <w:color w:val="000000"/>
              </w:rPr>
            </w:pPr>
          </w:p>
          <w:p w:rsidR="00817B20" w:rsidRDefault="00817B20">
            <w:pPr>
              <w:jc w:val="center"/>
              <w:rPr>
                <w:color w:val="000000"/>
              </w:rPr>
            </w:pPr>
          </w:p>
          <w:p w:rsidR="00817B20" w:rsidRDefault="00817B20">
            <w:pPr>
              <w:jc w:val="center"/>
              <w:rPr>
                <w:color w:val="000000"/>
              </w:rPr>
            </w:pPr>
          </w:p>
          <w:p w:rsidR="00817B20" w:rsidRDefault="00817B20">
            <w:pPr>
              <w:jc w:val="center"/>
              <w:rPr>
                <w:color w:val="000000"/>
              </w:rPr>
            </w:pPr>
          </w:p>
          <w:p w:rsidR="00817B20" w:rsidRDefault="00817B20">
            <w:pPr>
              <w:jc w:val="center"/>
              <w:rPr>
                <w:color w:val="000000"/>
              </w:rPr>
            </w:pPr>
          </w:p>
          <w:p w:rsidR="00817B20" w:rsidRDefault="00817B20">
            <w:pPr>
              <w:jc w:val="center"/>
              <w:rPr>
                <w:color w:val="000000"/>
              </w:rPr>
            </w:pPr>
            <w:r>
              <w:rPr>
                <w:color w:val="000000"/>
              </w:rPr>
              <w:t xml:space="preserve">Развитие культуры на территории города </w:t>
            </w:r>
            <w:proofErr w:type="spellStart"/>
            <w:r>
              <w:rPr>
                <w:color w:val="000000"/>
              </w:rPr>
              <w:t>Няндома</w:t>
            </w:r>
            <w:proofErr w:type="spellEnd"/>
            <w:r>
              <w:rPr>
                <w:color w:val="000000"/>
              </w:rPr>
              <w:t xml:space="preserve"> и </w:t>
            </w:r>
            <w:proofErr w:type="spellStart"/>
            <w:r>
              <w:rPr>
                <w:color w:val="000000"/>
              </w:rPr>
              <w:t>Няндомского</w:t>
            </w:r>
            <w:proofErr w:type="spellEnd"/>
            <w:r>
              <w:rPr>
                <w:color w:val="000000"/>
              </w:rPr>
              <w:t xml:space="preserve"> района</w:t>
            </w:r>
          </w:p>
          <w:p w:rsidR="00817B20" w:rsidRDefault="00817B20">
            <w:pPr>
              <w:jc w:val="center"/>
              <w:rPr>
                <w:color w:val="000000"/>
              </w:rPr>
            </w:pPr>
          </w:p>
          <w:p w:rsidR="00817B20" w:rsidRDefault="00817B20">
            <w:pPr>
              <w:jc w:val="center"/>
              <w:rPr>
                <w:color w:val="000000"/>
              </w:rPr>
            </w:pPr>
          </w:p>
          <w:p w:rsidR="00817B20" w:rsidRDefault="00817B20">
            <w:pPr>
              <w:jc w:val="center"/>
              <w:rPr>
                <w:color w:val="000000"/>
              </w:rPr>
            </w:pPr>
          </w:p>
          <w:p w:rsidR="00817B20" w:rsidRDefault="00817B20">
            <w:pPr>
              <w:jc w:val="center"/>
              <w:rPr>
                <w:color w:val="000000"/>
              </w:rPr>
            </w:pPr>
          </w:p>
          <w:p w:rsidR="00817B20" w:rsidRDefault="00817B20">
            <w:pPr>
              <w:rPr>
                <w:color w:val="000000"/>
              </w:rPr>
            </w:pPr>
          </w:p>
        </w:tc>
        <w:tc>
          <w:tcPr>
            <w:tcW w:w="1762" w:type="dxa"/>
            <w:tcBorders>
              <w:top w:val="single" w:sz="4" w:space="0" w:color="auto"/>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Всего, в том числе:</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91047,7</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118352,1</w:t>
            </w:r>
          </w:p>
        </w:tc>
        <w:tc>
          <w:tcPr>
            <w:tcW w:w="1134"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rPr>
              <w:t xml:space="preserve">113016,8 </w:t>
            </w:r>
          </w:p>
        </w:tc>
        <w:tc>
          <w:tcPr>
            <w:tcW w:w="1275"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105723,2</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102792,4</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rPr>
              <w:t>530932,2</w:t>
            </w:r>
          </w:p>
        </w:tc>
      </w:tr>
      <w:tr w:rsidR="00817B20" w:rsidTr="00817B20">
        <w:trPr>
          <w:gridAfter w:val="1"/>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федеральный бюджет</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1100,0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11412,7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17B20" w:rsidRDefault="00817B20">
            <w:pPr>
              <w:jc w:val="center"/>
              <w:rPr>
                <w:color w:val="000000"/>
              </w:rPr>
            </w:pPr>
            <w:r>
              <w:rPr>
                <w:color w:val="000000"/>
              </w:rPr>
              <w:t>8478,1</w:t>
            </w:r>
          </w:p>
        </w:tc>
        <w:tc>
          <w:tcPr>
            <w:tcW w:w="1275"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4874,9</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186,2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17B20" w:rsidRDefault="00817B20">
            <w:pPr>
              <w:jc w:val="center"/>
              <w:rPr>
                <w:b/>
                <w:bCs/>
                <w:color w:val="000000"/>
              </w:rPr>
            </w:pPr>
            <w:r>
              <w:rPr>
                <w:b/>
                <w:bCs/>
                <w:color w:val="000000"/>
              </w:rPr>
              <w:t>26051,9</w:t>
            </w:r>
          </w:p>
        </w:tc>
      </w:tr>
      <w:tr w:rsidR="00817B20" w:rsidTr="00817B20">
        <w:trPr>
          <w:gridAfter w:val="1"/>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областной бюджет</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10892,6</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8956,5</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17B20" w:rsidRDefault="00817B20">
            <w:pPr>
              <w:jc w:val="center"/>
              <w:rPr>
                <w:color w:val="000000"/>
              </w:rPr>
            </w:pPr>
            <w:r>
              <w:rPr>
                <w:color w:val="000000"/>
              </w:rPr>
              <w:t>6306,4</w:t>
            </w:r>
          </w:p>
        </w:tc>
        <w:tc>
          <w:tcPr>
            <w:tcW w:w="1275"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541,7</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17B20" w:rsidRDefault="00817B20">
            <w:pPr>
              <w:jc w:val="center"/>
              <w:rPr>
                <w:b/>
                <w:bCs/>
                <w:color w:val="000000"/>
              </w:rPr>
            </w:pPr>
            <w:r>
              <w:rPr>
                <w:b/>
                <w:bCs/>
                <w:color w:val="000000"/>
              </w:rPr>
              <w:t>26717,9</w:t>
            </w:r>
          </w:p>
        </w:tc>
      </w:tr>
      <w:tr w:rsidR="00817B20" w:rsidTr="00817B20">
        <w:trPr>
          <w:gridAfter w:val="1"/>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районный бюджет</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17949,8</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27821,1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17B20" w:rsidRDefault="00817B20">
            <w:pPr>
              <w:jc w:val="center"/>
              <w:rPr>
                <w:color w:val="000000"/>
              </w:rPr>
            </w:pPr>
            <w:r>
              <w:t>24716,3</w:t>
            </w:r>
          </w:p>
        </w:tc>
        <w:tc>
          <w:tcPr>
            <w:tcW w:w="1275"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24548,2</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25458,4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17B20" w:rsidRDefault="00817B20">
            <w:pPr>
              <w:jc w:val="center"/>
              <w:rPr>
                <w:b/>
                <w:bCs/>
                <w:color w:val="000000"/>
              </w:rPr>
            </w:pPr>
            <w:r>
              <w:rPr>
                <w:b/>
                <w:bCs/>
              </w:rPr>
              <w:t>120493,8</w:t>
            </w:r>
          </w:p>
        </w:tc>
      </w:tr>
      <w:tr w:rsidR="00817B20" w:rsidTr="00817B20">
        <w:trPr>
          <w:gridAfter w:val="1"/>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бюджет МО «</w:t>
            </w:r>
            <w:proofErr w:type="spellStart"/>
            <w:r>
              <w:rPr>
                <w:color w:val="000000"/>
              </w:rPr>
              <w:t>Няндомское</w:t>
            </w:r>
            <w:proofErr w:type="spellEnd"/>
            <w:r>
              <w:rPr>
                <w:color w:val="000000"/>
              </w:rPr>
              <w:t>»</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61105,3</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70161,8</w:t>
            </w:r>
          </w:p>
        </w:tc>
        <w:tc>
          <w:tcPr>
            <w:tcW w:w="1134"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73516,0</w:t>
            </w:r>
          </w:p>
        </w:tc>
        <w:tc>
          <w:tcPr>
            <w:tcW w:w="1275"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75758,4</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77127,1</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357668,6</w:t>
            </w:r>
          </w:p>
        </w:tc>
      </w:tr>
      <w:tr w:rsidR="00817B20" w:rsidTr="00817B20">
        <w:trPr>
          <w:gridAfter w:val="1"/>
          <w:trHeight w:val="615"/>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Подпрограмма 2</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 xml:space="preserve">Развитие туризма на территории города </w:t>
            </w:r>
            <w:proofErr w:type="spellStart"/>
            <w:r>
              <w:rPr>
                <w:color w:val="000000"/>
              </w:rPr>
              <w:t>Няндома</w:t>
            </w:r>
            <w:proofErr w:type="spellEnd"/>
            <w:r>
              <w:rPr>
                <w:color w:val="000000"/>
              </w:rPr>
              <w:t xml:space="preserve"> и </w:t>
            </w:r>
            <w:proofErr w:type="spellStart"/>
            <w:r>
              <w:rPr>
                <w:color w:val="000000"/>
              </w:rPr>
              <w:t>Няндомского</w:t>
            </w:r>
            <w:proofErr w:type="spellEnd"/>
            <w:r>
              <w:rPr>
                <w:color w:val="000000"/>
              </w:rPr>
              <w:t xml:space="preserve"> района</w:t>
            </w:r>
          </w:p>
        </w:tc>
        <w:tc>
          <w:tcPr>
            <w:tcW w:w="1762" w:type="dxa"/>
            <w:tcBorders>
              <w:top w:val="single" w:sz="4" w:space="0" w:color="auto"/>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Всего, в том числе:</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1528,7</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817,1</w:t>
            </w:r>
          </w:p>
        </w:tc>
        <w:tc>
          <w:tcPr>
            <w:tcW w:w="1134"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3492,1</w:t>
            </w:r>
          </w:p>
        </w:tc>
        <w:tc>
          <w:tcPr>
            <w:tcW w:w="1275"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503,0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503,0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6843,9</w:t>
            </w:r>
          </w:p>
        </w:tc>
      </w:tr>
      <w:tr w:rsidR="00817B20" w:rsidTr="00817B20">
        <w:trPr>
          <w:gridAfter w:val="1"/>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федеральный бюджет</w:t>
            </w:r>
          </w:p>
        </w:tc>
        <w:tc>
          <w:tcPr>
            <w:tcW w:w="121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276"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4"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1239,5</w:t>
            </w:r>
          </w:p>
        </w:tc>
        <w:tc>
          <w:tcPr>
            <w:tcW w:w="1275"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276"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276" w:type="dxa"/>
            <w:tcBorders>
              <w:top w:val="single" w:sz="4" w:space="0" w:color="auto"/>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1239,5</w:t>
            </w:r>
          </w:p>
        </w:tc>
      </w:tr>
      <w:tr w:rsidR="00817B20" w:rsidTr="00817B20">
        <w:trPr>
          <w:gridAfter w:val="1"/>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областной бюджет</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500,0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4"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797,9</w:t>
            </w:r>
          </w:p>
        </w:tc>
        <w:tc>
          <w:tcPr>
            <w:tcW w:w="1275"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1297,9</w:t>
            </w:r>
          </w:p>
        </w:tc>
      </w:tr>
      <w:tr w:rsidR="00817B20" w:rsidTr="00817B20">
        <w:trPr>
          <w:gridAfter w:val="1"/>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районный бюджет</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552,5</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414,1</w:t>
            </w:r>
          </w:p>
        </w:tc>
        <w:tc>
          <w:tcPr>
            <w:tcW w:w="1134" w:type="dxa"/>
            <w:tcBorders>
              <w:top w:val="nil"/>
              <w:left w:val="nil"/>
              <w:bottom w:val="single" w:sz="4" w:space="0" w:color="auto"/>
              <w:right w:val="single" w:sz="4" w:space="0" w:color="auto"/>
            </w:tcBorders>
            <w:vAlign w:val="center"/>
            <w:hideMark/>
          </w:tcPr>
          <w:p w:rsidR="00817B20" w:rsidRDefault="00817B20">
            <w:pPr>
              <w:jc w:val="center"/>
              <w:rPr>
                <w:color w:val="000000"/>
              </w:rPr>
            </w:pPr>
            <w:r>
              <w:t>589,0</w:t>
            </w:r>
          </w:p>
        </w:tc>
        <w:tc>
          <w:tcPr>
            <w:tcW w:w="1275"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295,0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295,0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rPr>
              <w:t>2145,6</w:t>
            </w:r>
          </w:p>
        </w:tc>
      </w:tr>
      <w:tr w:rsidR="00817B20" w:rsidTr="00817B20">
        <w:trPr>
          <w:gridAfter w:val="1"/>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бюджет МО «</w:t>
            </w:r>
            <w:proofErr w:type="spellStart"/>
            <w:r>
              <w:rPr>
                <w:color w:val="000000"/>
              </w:rPr>
              <w:t>Няндомское</w:t>
            </w:r>
            <w:proofErr w:type="spellEnd"/>
            <w:r>
              <w:rPr>
                <w:color w:val="000000"/>
              </w:rPr>
              <w:t>»</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476,2</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403,0</w:t>
            </w:r>
          </w:p>
        </w:tc>
        <w:tc>
          <w:tcPr>
            <w:tcW w:w="1134"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865,7</w:t>
            </w:r>
          </w:p>
        </w:tc>
        <w:tc>
          <w:tcPr>
            <w:tcW w:w="1275"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208,0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208,0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2160,9</w:t>
            </w:r>
          </w:p>
        </w:tc>
      </w:tr>
      <w:tr w:rsidR="00817B20" w:rsidTr="00817B20">
        <w:trPr>
          <w:gridAfter w:val="1"/>
          <w:trHeight w:val="615"/>
        </w:trPr>
        <w:tc>
          <w:tcPr>
            <w:tcW w:w="2283" w:type="dxa"/>
            <w:vMerge w:val="restart"/>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Подпрограмма 3</w:t>
            </w:r>
          </w:p>
        </w:tc>
        <w:tc>
          <w:tcPr>
            <w:tcW w:w="3544" w:type="dxa"/>
            <w:vMerge w:val="restart"/>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 xml:space="preserve">Развитие муниципального бюджетного учреждения дополнительного образования «Детская школа искусств" </w:t>
            </w:r>
            <w:r>
              <w:rPr>
                <w:color w:val="000000"/>
              </w:rPr>
              <w:br/>
              <w:t xml:space="preserve">города </w:t>
            </w:r>
            <w:proofErr w:type="spellStart"/>
            <w:r>
              <w:rPr>
                <w:color w:val="000000"/>
              </w:rPr>
              <w:t>Няндома</w:t>
            </w:r>
            <w:proofErr w:type="spellEnd"/>
          </w:p>
        </w:tc>
        <w:tc>
          <w:tcPr>
            <w:tcW w:w="1762"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Всего, в том числе:</w:t>
            </w:r>
          </w:p>
        </w:tc>
        <w:tc>
          <w:tcPr>
            <w:tcW w:w="121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34199,7</w:t>
            </w:r>
          </w:p>
        </w:tc>
        <w:tc>
          <w:tcPr>
            <w:tcW w:w="1276" w:type="dxa"/>
            <w:tcBorders>
              <w:top w:val="single" w:sz="4" w:space="0" w:color="auto"/>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37138,4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817B20" w:rsidRDefault="00817B20">
            <w:pPr>
              <w:jc w:val="center"/>
              <w:rPr>
                <w:b/>
                <w:bCs/>
                <w:color w:val="000000"/>
              </w:rPr>
            </w:pPr>
            <w:r>
              <w:rPr>
                <w:b/>
                <w:bCs/>
              </w:rPr>
              <w:t>37015,9</w:t>
            </w:r>
          </w:p>
        </w:tc>
        <w:tc>
          <w:tcPr>
            <w:tcW w:w="1275" w:type="dxa"/>
            <w:tcBorders>
              <w:top w:val="single" w:sz="4" w:space="0" w:color="auto"/>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42702,8</w:t>
            </w:r>
          </w:p>
        </w:tc>
        <w:tc>
          <w:tcPr>
            <w:tcW w:w="1276" w:type="dxa"/>
            <w:tcBorders>
              <w:top w:val="single" w:sz="4" w:space="0" w:color="auto"/>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38245,3</w:t>
            </w:r>
          </w:p>
        </w:tc>
        <w:tc>
          <w:tcPr>
            <w:tcW w:w="1276" w:type="dxa"/>
            <w:tcBorders>
              <w:top w:val="single" w:sz="4" w:space="0" w:color="auto"/>
              <w:left w:val="nil"/>
              <w:bottom w:val="single" w:sz="4" w:space="0" w:color="auto"/>
              <w:right w:val="single" w:sz="4" w:space="0" w:color="auto"/>
            </w:tcBorders>
            <w:vAlign w:val="center"/>
            <w:hideMark/>
          </w:tcPr>
          <w:p w:rsidR="00817B20" w:rsidRDefault="00817B20">
            <w:pPr>
              <w:jc w:val="center"/>
              <w:rPr>
                <w:b/>
                <w:bCs/>
                <w:color w:val="000000"/>
              </w:rPr>
            </w:pPr>
            <w:r>
              <w:rPr>
                <w:b/>
                <w:bCs/>
              </w:rPr>
              <w:t>189302,1</w:t>
            </w:r>
          </w:p>
        </w:tc>
      </w:tr>
      <w:tr w:rsidR="00817B20" w:rsidTr="00817B20">
        <w:trPr>
          <w:gridAfter w:val="1"/>
          <w:trHeight w:val="510"/>
        </w:trPr>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областной бюджет</w:t>
            </w:r>
          </w:p>
        </w:tc>
        <w:tc>
          <w:tcPr>
            <w:tcW w:w="121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1246,1</w:t>
            </w:r>
          </w:p>
        </w:tc>
        <w:tc>
          <w:tcPr>
            <w:tcW w:w="1276"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200,7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817B20" w:rsidRDefault="00817B20">
            <w:pPr>
              <w:jc w:val="center"/>
              <w:rPr>
                <w:color w:val="000000"/>
              </w:rPr>
            </w:pPr>
            <w:r>
              <w:rPr>
                <w:color w:val="000000"/>
              </w:rPr>
              <w:t>736,6</w:t>
            </w:r>
          </w:p>
        </w:tc>
        <w:tc>
          <w:tcPr>
            <w:tcW w:w="1275"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lang w:val="en-US"/>
              </w:rPr>
            </w:pPr>
            <w:r>
              <w:rPr>
                <w:color w:val="000000"/>
              </w:rPr>
              <w:t>522,4</w:t>
            </w:r>
          </w:p>
        </w:tc>
        <w:tc>
          <w:tcPr>
            <w:tcW w:w="1276"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131,0</w:t>
            </w:r>
          </w:p>
        </w:tc>
        <w:tc>
          <w:tcPr>
            <w:tcW w:w="1276" w:type="dxa"/>
            <w:tcBorders>
              <w:top w:val="single" w:sz="4" w:space="0" w:color="auto"/>
              <w:left w:val="nil"/>
              <w:bottom w:val="single" w:sz="4" w:space="0" w:color="auto"/>
              <w:right w:val="single" w:sz="4" w:space="0" w:color="auto"/>
            </w:tcBorders>
            <w:vAlign w:val="center"/>
            <w:hideMark/>
          </w:tcPr>
          <w:p w:rsidR="00817B20" w:rsidRDefault="00817B20">
            <w:pPr>
              <w:jc w:val="center"/>
              <w:rPr>
                <w:b/>
                <w:bCs/>
                <w:color w:val="000000"/>
                <w:lang w:val="en-US"/>
              </w:rPr>
            </w:pPr>
            <w:r>
              <w:rPr>
                <w:b/>
                <w:bCs/>
                <w:color w:val="000000"/>
              </w:rPr>
              <w:t>2836,8</w:t>
            </w:r>
          </w:p>
        </w:tc>
      </w:tr>
      <w:tr w:rsidR="00817B20" w:rsidTr="00817B20">
        <w:trPr>
          <w:gridAfter w:val="1"/>
          <w:trHeight w:val="510"/>
        </w:trPr>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федеральный бюджет</w:t>
            </w:r>
          </w:p>
        </w:tc>
        <w:tc>
          <w:tcPr>
            <w:tcW w:w="1215"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17B20" w:rsidRDefault="00817B20">
            <w:pPr>
              <w:jc w:val="center"/>
              <w:rPr>
                <w:color w:val="000000"/>
              </w:rPr>
            </w:pPr>
            <w:r>
              <w:rPr>
                <w:color w:val="000000"/>
              </w:rPr>
              <w:t>50,0</w:t>
            </w:r>
          </w:p>
        </w:tc>
        <w:tc>
          <w:tcPr>
            <w:tcW w:w="1275"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4940,0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276" w:type="dxa"/>
            <w:tcBorders>
              <w:top w:val="nil"/>
              <w:left w:val="nil"/>
              <w:bottom w:val="single" w:sz="4" w:space="0" w:color="auto"/>
              <w:right w:val="single" w:sz="4" w:space="0" w:color="auto"/>
            </w:tcBorders>
            <w:vAlign w:val="center"/>
            <w:hideMark/>
          </w:tcPr>
          <w:p w:rsidR="00817B20" w:rsidRDefault="00817B20">
            <w:pPr>
              <w:jc w:val="center"/>
              <w:rPr>
                <w:b/>
                <w:bCs/>
                <w:color w:val="000000"/>
              </w:rPr>
            </w:pPr>
            <w:r>
              <w:rPr>
                <w:b/>
                <w:bCs/>
                <w:color w:val="000000"/>
              </w:rPr>
              <w:t>4990,0</w:t>
            </w:r>
          </w:p>
        </w:tc>
      </w:tr>
      <w:tr w:rsidR="00817B20" w:rsidTr="00817B20">
        <w:trPr>
          <w:gridAfter w:val="1"/>
          <w:trHeight w:val="309"/>
        </w:trPr>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762" w:type="dxa"/>
            <w:vMerge w:val="restart"/>
            <w:tcBorders>
              <w:top w:val="nil"/>
              <w:left w:val="single" w:sz="4" w:space="0" w:color="auto"/>
              <w:bottom w:val="single" w:sz="4" w:space="0" w:color="000000"/>
              <w:right w:val="single" w:sz="4" w:space="0" w:color="auto"/>
            </w:tcBorders>
            <w:vAlign w:val="center"/>
            <w:hideMark/>
          </w:tcPr>
          <w:p w:rsidR="00817B20" w:rsidRDefault="00817B20">
            <w:pPr>
              <w:jc w:val="center"/>
              <w:rPr>
                <w:color w:val="000000"/>
              </w:rPr>
            </w:pPr>
            <w:r>
              <w:rPr>
                <w:color w:val="000000"/>
              </w:rPr>
              <w:t>районный бюджет</w:t>
            </w:r>
          </w:p>
        </w:tc>
        <w:tc>
          <w:tcPr>
            <w:tcW w:w="1215" w:type="dxa"/>
            <w:vMerge w:val="restart"/>
            <w:tcBorders>
              <w:top w:val="nil"/>
              <w:left w:val="single" w:sz="4" w:space="0" w:color="auto"/>
              <w:bottom w:val="single" w:sz="4" w:space="0" w:color="000000"/>
              <w:right w:val="single" w:sz="4" w:space="0" w:color="auto"/>
            </w:tcBorders>
            <w:vAlign w:val="center"/>
            <w:hideMark/>
          </w:tcPr>
          <w:p w:rsidR="00817B20" w:rsidRDefault="00817B20">
            <w:pPr>
              <w:jc w:val="center"/>
              <w:rPr>
                <w:color w:val="000000"/>
              </w:rPr>
            </w:pPr>
            <w:r>
              <w:rPr>
                <w:color w:val="000000"/>
              </w:rPr>
              <w:t>32953,6</w:t>
            </w:r>
          </w:p>
        </w:tc>
        <w:tc>
          <w:tcPr>
            <w:tcW w:w="1276" w:type="dxa"/>
            <w:vMerge w:val="restart"/>
            <w:tcBorders>
              <w:top w:val="nil"/>
              <w:left w:val="single" w:sz="4" w:space="0" w:color="auto"/>
              <w:bottom w:val="single" w:sz="4" w:space="0" w:color="000000"/>
              <w:right w:val="single" w:sz="4" w:space="0" w:color="auto"/>
            </w:tcBorders>
            <w:vAlign w:val="center"/>
            <w:hideMark/>
          </w:tcPr>
          <w:p w:rsidR="00817B20" w:rsidRDefault="00817B20">
            <w:pPr>
              <w:jc w:val="center"/>
              <w:rPr>
                <w:color w:val="000000"/>
              </w:rPr>
            </w:pPr>
            <w:r>
              <w:rPr>
                <w:color w:val="000000"/>
              </w:rPr>
              <w:t>36937,7</w:t>
            </w:r>
          </w:p>
        </w:tc>
        <w:tc>
          <w:tcPr>
            <w:tcW w:w="113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17B20" w:rsidRDefault="00817B20">
            <w:pPr>
              <w:jc w:val="center"/>
              <w:rPr>
                <w:color w:val="000000"/>
              </w:rPr>
            </w:pPr>
            <w:r>
              <w:rPr>
                <w:color w:val="000000"/>
              </w:rPr>
              <w:t>36229,3</w:t>
            </w:r>
          </w:p>
        </w:tc>
        <w:tc>
          <w:tcPr>
            <w:tcW w:w="1275" w:type="dxa"/>
            <w:vMerge w:val="restart"/>
            <w:tcBorders>
              <w:top w:val="nil"/>
              <w:left w:val="single" w:sz="4" w:space="0" w:color="auto"/>
              <w:bottom w:val="single" w:sz="4" w:space="0" w:color="000000"/>
              <w:right w:val="single" w:sz="4" w:space="0" w:color="auto"/>
            </w:tcBorders>
            <w:vAlign w:val="center"/>
            <w:hideMark/>
          </w:tcPr>
          <w:p w:rsidR="00817B20" w:rsidRDefault="00817B20">
            <w:pPr>
              <w:jc w:val="center"/>
              <w:rPr>
                <w:color w:val="000000"/>
              </w:rPr>
            </w:pPr>
            <w:r>
              <w:rPr>
                <w:color w:val="000000"/>
              </w:rPr>
              <w:t>37240,4</w:t>
            </w:r>
          </w:p>
        </w:tc>
        <w:tc>
          <w:tcPr>
            <w:tcW w:w="1276" w:type="dxa"/>
            <w:vMerge w:val="restart"/>
            <w:tcBorders>
              <w:top w:val="nil"/>
              <w:left w:val="single" w:sz="4" w:space="0" w:color="auto"/>
              <w:bottom w:val="single" w:sz="4" w:space="0" w:color="000000"/>
              <w:right w:val="single" w:sz="4" w:space="0" w:color="auto"/>
            </w:tcBorders>
            <w:vAlign w:val="center"/>
            <w:hideMark/>
          </w:tcPr>
          <w:p w:rsidR="00817B20" w:rsidRDefault="00817B20">
            <w:pPr>
              <w:jc w:val="center"/>
              <w:rPr>
                <w:color w:val="000000"/>
              </w:rPr>
            </w:pPr>
            <w:r>
              <w:rPr>
                <w:color w:val="000000"/>
              </w:rPr>
              <w:t>38114,3</w:t>
            </w:r>
          </w:p>
        </w:tc>
        <w:tc>
          <w:tcPr>
            <w:tcW w:w="1276" w:type="dxa"/>
            <w:vMerge w:val="restart"/>
            <w:tcBorders>
              <w:top w:val="nil"/>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181475,3</w:t>
            </w:r>
          </w:p>
        </w:tc>
      </w:tr>
      <w:tr w:rsidR="00817B20" w:rsidTr="00817B20">
        <w:trPr>
          <w:trHeight w:val="309"/>
        </w:trPr>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7B20" w:rsidRDefault="00817B2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Align w:val="bottom"/>
          </w:tcPr>
          <w:p w:rsidR="00817B20" w:rsidRDefault="00817B20"/>
        </w:tc>
      </w:tr>
    </w:tbl>
    <w:p w:rsidR="00817B20" w:rsidRDefault="00817B20" w:rsidP="00817B20">
      <w:pPr>
        <w:pStyle w:val="ConsPlusNormal"/>
        <w:ind w:left="1080" w:firstLine="0"/>
        <w:jc w:val="center"/>
        <w:rPr>
          <w:rFonts w:ascii="Times New Roman" w:hAnsi="Times New Roman" w:cs="Times New Roman"/>
          <w:b/>
          <w:sz w:val="24"/>
          <w:szCs w:val="24"/>
        </w:rPr>
      </w:pPr>
    </w:p>
    <w:p w:rsidR="00817B20" w:rsidRDefault="00817B20" w:rsidP="00817B20">
      <w:pPr>
        <w:pStyle w:val="ConsPlusNormal"/>
        <w:ind w:left="1080" w:firstLine="0"/>
        <w:jc w:val="center"/>
        <w:rPr>
          <w:rFonts w:ascii="Times New Roman" w:hAnsi="Times New Roman" w:cs="Times New Roman"/>
          <w:b/>
          <w:sz w:val="24"/>
          <w:szCs w:val="24"/>
        </w:rPr>
      </w:pPr>
    </w:p>
    <w:p w:rsidR="00817B20" w:rsidRDefault="00817B20" w:rsidP="00817B20">
      <w:pPr>
        <w:pStyle w:val="ConsPlusNormal"/>
        <w:ind w:left="1080" w:firstLine="0"/>
        <w:jc w:val="center"/>
        <w:rPr>
          <w:rFonts w:ascii="Times New Roman" w:hAnsi="Times New Roman" w:cs="Times New Roman"/>
          <w:b/>
          <w:sz w:val="24"/>
          <w:szCs w:val="24"/>
        </w:rPr>
      </w:pPr>
    </w:p>
    <w:p w:rsidR="00817B20" w:rsidRDefault="00817B20" w:rsidP="00817B20">
      <w:pPr>
        <w:pStyle w:val="af8"/>
        <w:spacing w:before="0" w:after="0" w:line="240" w:lineRule="auto"/>
        <w:ind w:right="0"/>
        <w:jc w:val="center"/>
        <w:rPr>
          <w:rFonts w:ascii="Times New Roman" w:hAnsi="Times New Roman" w:cs="Times New Roman"/>
          <w:sz w:val="24"/>
          <w:szCs w:val="24"/>
        </w:rPr>
      </w:pPr>
    </w:p>
    <w:p w:rsidR="00817B20" w:rsidRDefault="00817B20" w:rsidP="00817B20">
      <w:pPr>
        <w:pStyle w:val="af8"/>
        <w:spacing w:before="0" w:after="0" w:line="240" w:lineRule="auto"/>
        <w:ind w:right="0" w:firstLine="607"/>
        <w:rPr>
          <w:rFonts w:ascii="Times New Roman" w:hAnsi="Times New Roman" w:cs="Times New Roman"/>
          <w:sz w:val="24"/>
          <w:szCs w:val="24"/>
        </w:rPr>
      </w:pPr>
      <w:r>
        <w:rPr>
          <w:rFonts w:ascii="Times New Roman" w:hAnsi="Times New Roman" w:cs="Times New Roman"/>
          <w:sz w:val="24"/>
          <w:szCs w:val="24"/>
        </w:rPr>
        <w:t>Объем финансирования носит прогнозный характер и уточняется ежегодно при формировании соответствующих бюджетов на очередной финансовый год и плановый период</w:t>
      </w:r>
    </w:p>
    <w:p w:rsidR="00817B20" w:rsidRDefault="00817B20" w:rsidP="00817B20">
      <w:pPr>
        <w:sectPr w:rsidR="00817B20">
          <w:pgSz w:w="16838" w:h="11906" w:orient="landscape"/>
          <w:pgMar w:top="851" w:right="567" w:bottom="425" w:left="1134" w:header="709" w:footer="709" w:gutter="0"/>
          <w:cols w:space="720"/>
        </w:sectPr>
      </w:pPr>
    </w:p>
    <w:p w:rsidR="00817B20" w:rsidRDefault="00817B20" w:rsidP="00817B20">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5. Характеристика муниципальной программы</w:t>
      </w:r>
    </w:p>
    <w:p w:rsidR="00817B20" w:rsidRDefault="00817B20" w:rsidP="00817B20">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5.1. Подпрограмма 1</w:t>
      </w:r>
      <w:r>
        <w:t xml:space="preserve"> «</w:t>
      </w:r>
      <w:r>
        <w:rPr>
          <w:rFonts w:ascii="Times New Roman" w:hAnsi="Times New Roman" w:cs="Times New Roman"/>
          <w:b/>
          <w:sz w:val="24"/>
          <w:szCs w:val="24"/>
        </w:rPr>
        <w:t xml:space="preserve">Развитие культуры на территории города </w:t>
      </w:r>
      <w:proofErr w:type="spellStart"/>
      <w:r>
        <w:rPr>
          <w:rFonts w:ascii="Times New Roman" w:hAnsi="Times New Roman" w:cs="Times New Roman"/>
          <w:b/>
          <w:sz w:val="24"/>
          <w:szCs w:val="24"/>
        </w:rPr>
        <w:t>Няндома</w:t>
      </w:r>
      <w:proofErr w:type="spellEnd"/>
      <w:r>
        <w:rPr>
          <w:rFonts w:ascii="Times New Roman" w:hAnsi="Times New Roman" w:cs="Times New Roman"/>
          <w:b/>
          <w:sz w:val="24"/>
          <w:szCs w:val="24"/>
        </w:rPr>
        <w:t xml:space="preserve"> </w:t>
      </w:r>
    </w:p>
    <w:p w:rsidR="00817B20" w:rsidRDefault="00817B20" w:rsidP="00817B20">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r>
        <w:t xml:space="preserve"> </w:t>
      </w:r>
      <w:r>
        <w:rPr>
          <w:rFonts w:ascii="Times New Roman" w:hAnsi="Times New Roman" w:cs="Times New Roman"/>
          <w:b/>
          <w:sz w:val="24"/>
          <w:szCs w:val="24"/>
        </w:rPr>
        <w:t xml:space="preserve">муниципальной программы </w:t>
      </w:r>
    </w:p>
    <w:p w:rsidR="00817B20" w:rsidRDefault="00817B20" w:rsidP="00817B20">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«Развитие культуры на территории города </w:t>
      </w:r>
      <w:proofErr w:type="spellStart"/>
      <w:r>
        <w:rPr>
          <w:rFonts w:ascii="Times New Roman" w:hAnsi="Times New Roman" w:cs="Times New Roman"/>
          <w:b/>
          <w:sz w:val="24"/>
          <w:szCs w:val="24"/>
        </w:rPr>
        <w:t>Няндома</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 </w:t>
      </w:r>
    </w:p>
    <w:p w:rsidR="00817B20" w:rsidRDefault="00817B20" w:rsidP="00817B20">
      <w:pPr>
        <w:pStyle w:val="ConsPlusNormal"/>
        <w:widowControl/>
        <w:ind w:firstLine="0"/>
        <w:jc w:val="center"/>
        <w:rPr>
          <w:rFonts w:ascii="Times New Roman" w:hAnsi="Times New Roman" w:cs="Times New Roman"/>
          <w:sz w:val="24"/>
          <w:szCs w:val="24"/>
        </w:rPr>
      </w:pPr>
    </w:p>
    <w:p w:rsidR="00817B20" w:rsidRDefault="00817B20" w:rsidP="00817B2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ПАСПОРТ</w:t>
      </w:r>
    </w:p>
    <w:p w:rsidR="00817B20" w:rsidRDefault="00817B20" w:rsidP="00817B2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1 «Развитие культуры на территории города </w:t>
      </w:r>
      <w:proofErr w:type="spellStart"/>
      <w:r>
        <w:rPr>
          <w:rFonts w:ascii="Times New Roman" w:hAnsi="Times New Roman" w:cs="Times New Roman"/>
          <w:b/>
          <w:sz w:val="24"/>
          <w:szCs w:val="24"/>
        </w:rPr>
        <w:t>Няндома</w:t>
      </w:r>
      <w:proofErr w:type="spellEnd"/>
    </w:p>
    <w:p w:rsidR="00817B20" w:rsidRDefault="00817B20" w:rsidP="00817B2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 муниципальной программы  </w:t>
      </w:r>
    </w:p>
    <w:p w:rsidR="00817B20" w:rsidRDefault="00817B20" w:rsidP="00817B2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«Развитие культуры на территории города </w:t>
      </w:r>
      <w:proofErr w:type="spellStart"/>
      <w:r>
        <w:rPr>
          <w:rFonts w:ascii="Times New Roman" w:hAnsi="Times New Roman" w:cs="Times New Roman"/>
          <w:b/>
          <w:sz w:val="24"/>
          <w:szCs w:val="24"/>
        </w:rPr>
        <w:t>Няндома</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817B20" w:rsidRDefault="00817B20" w:rsidP="00817B20">
      <w:pPr>
        <w:pStyle w:val="ConsPlusNormal"/>
        <w:widowControl/>
        <w:ind w:firstLine="0"/>
        <w:rPr>
          <w:rFonts w:ascii="Times New Roman" w:hAnsi="Times New Roman" w:cs="Times New Roman"/>
        </w:rPr>
      </w:pPr>
    </w:p>
    <w:tbl>
      <w:tblPr>
        <w:tblW w:w="0" w:type="auto"/>
        <w:jc w:val="center"/>
        <w:tblInd w:w="70" w:type="dxa"/>
        <w:tblLayout w:type="fixed"/>
        <w:tblCellMar>
          <w:left w:w="70" w:type="dxa"/>
          <w:right w:w="70" w:type="dxa"/>
        </w:tblCellMar>
        <w:tblLook w:val="04A0"/>
      </w:tblPr>
      <w:tblGrid>
        <w:gridCol w:w="3369"/>
        <w:gridCol w:w="6486"/>
      </w:tblGrid>
      <w:tr w:rsidR="00817B20" w:rsidTr="00817B20">
        <w:trPr>
          <w:trHeight w:val="240"/>
          <w:jc w:val="center"/>
        </w:trPr>
        <w:tc>
          <w:tcPr>
            <w:tcW w:w="3369"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подпрограммы            </w:t>
            </w:r>
          </w:p>
        </w:tc>
        <w:tc>
          <w:tcPr>
            <w:tcW w:w="6486"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Развитие культуры на территории города </w:t>
            </w:r>
            <w:proofErr w:type="spellStart"/>
            <w:r>
              <w:rPr>
                <w:rFonts w:ascii="Times New Roman" w:hAnsi="Times New Roman" w:cs="Times New Roman"/>
                <w:sz w:val="24"/>
                <w:szCs w:val="24"/>
              </w:rPr>
              <w:t>Няндома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w:t>
            </w:r>
          </w:p>
        </w:tc>
      </w:tr>
      <w:tr w:rsidR="00817B20" w:rsidTr="00817B20">
        <w:trPr>
          <w:trHeight w:val="240"/>
          <w:jc w:val="center"/>
        </w:trPr>
        <w:tc>
          <w:tcPr>
            <w:tcW w:w="3369"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tc>
        <w:tc>
          <w:tcPr>
            <w:tcW w:w="6486"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Управление социальной политики администрации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муниципального района Архангельской области</w:t>
            </w:r>
          </w:p>
        </w:tc>
      </w:tr>
      <w:tr w:rsidR="00817B20" w:rsidTr="00817B20">
        <w:trPr>
          <w:trHeight w:val="240"/>
          <w:jc w:val="center"/>
        </w:trPr>
        <w:tc>
          <w:tcPr>
            <w:tcW w:w="3369"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Соисполнители подпрограммы</w:t>
            </w:r>
          </w:p>
        </w:tc>
        <w:tc>
          <w:tcPr>
            <w:tcW w:w="6486"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муниципального района Архангельской области; </w:t>
            </w:r>
          </w:p>
          <w:p w:rsidR="00817B20" w:rsidRDefault="00817B2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муниципальное бюджетное учреждение культуры «</w:t>
            </w:r>
            <w:proofErr w:type="spellStart"/>
            <w:r>
              <w:rPr>
                <w:rFonts w:ascii="Times New Roman" w:hAnsi="Times New Roman" w:cs="Times New Roman"/>
                <w:sz w:val="24"/>
                <w:szCs w:val="24"/>
              </w:rPr>
              <w:t>Няндомский</w:t>
            </w:r>
            <w:proofErr w:type="spellEnd"/>
            <w:r>
              <w:rPr>
                <w:rFonts w:ascii="Times New Roman" w:hAnsi="Times New Roman" w:cs="Times New Roman"/>
                <w:sz w:val="24"/>
                <w:szCs w:val="24"/>
              </w:rPr>
              <w:t xml:space="preserve"> районный центр культуры и спорта» (далее – МБУК «НРЦКС»);</w:t>
            </w:r>
          </w:p>
          <w:p w:rsidR="00817B20" w:rsidRDefault="00817B2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муниципальное бюджетное учреждение культуры «</w:t>
            </w:r>
            <w:proofErr w:type="spellStart"/>
            <w:r>
              <w:rPr>
                <w:rFonts w:ascii="Times New Roman" w:hAnsi="Times New Roman" w:cs="Times New Roman"/>
                <w:sz w:val="24"/>
                <w:szCs w:val="24"/>
              </w:rPr>
              <w:t>Няндомская</w:t>
            </w:r>
            <w:proofErr w:type="spellEnd"/>
            <w:r>
              <w:rPr>
                <w:rFonts w:ascii="Times New Roman" w:hAnsi="Times New Roman" w:cs="Times New Roman"/>
                <w:sz w:val="24"/>
                <w:szCs w:val="24"/>
              </w:rPr>
              <w:t xml:space="preserve"> центральная районная библиотека» (далее – МБУК «НЦРБ»)</w:t>
            </w:r>
          </w:p>
        </w:tc>
      </w:tr>
      <w:tr w:rsidR="00817B20" w:rsidTr="00817B20">
        <w:trPr>
          <w:trHeight w:val="240"/>
          <w:jc w:val="center"/>
        </w:trPr>
        <w:tc>
          <w:tcPr>
            <w:tcW w:w="3369"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Участники подпрограммы</w:t>
            </w:r>
          </w:p>
        </w:tc>
        <w:tc>
          <w:tcPr>
            <w:tcW w:w="6486"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жители города </w:t>
            </w:r>
            <w:proofErr w:type="spellStart"/>
            <w:r>
              <w:rPr>
                <w:rFonts w:ascii="Times New Roman" w:hAnsi="Times New Roman" w:cs="Times New Roman"/>
                <w:sz w:val="24"/>
                <w:szCs w:val="24"/>
              </w:rPr>
              <w:t>Няндомы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w:t>
            </w:r>
          </w:p>
        </w:tc>
      </w:tr>
      <w:tr w:rsidR="00817B20" w:rsidTr="00817B20">
        <w:trPr>
          <w:trHeight w:val="240"/>
          <w:jc w:val="center"/>
        </w:trPr>
        <w:tc>
          <w:tcPr>
            <w:tcW w:w="3369"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Цели и задачи подпрограммы           </w:t>
            </w:r>
          </w:p>
        </w:tc>
        <w:tc>
          <w:tcPr>
            <w:tcW w:w="6486"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ind w:firstLine="0"/>
              <w:jc w:val="both"/>
              <w:rPr>
                <w:rFonts w:ascii="Times New Roman" w:hAnsi="Times New Roman"/>
                <w:sz w:val="24"/>
                <w:szCs w:val="24"/>
              </w:rPr>
            </w:pPr>
            <w:r>
              <w:rPr>
                <w:rFonts w:ascii="Times New Roman" w:hAnsi="Times New Roman"/>
                <w:sz w:val="24"/>
                <w:szCs w:val="24"/>
              </w:rPr>
              <w:t>Цель:</w:t>
            </w:r>
          </w:p>
          <w:p w:rsidR="00817B20" w:rsidRDefault="00817B20">
            <w:pPr>
              <w:pStyle w:val="ConsPlusNormal"/>
              <w:ind w:firstLine="0"/>
              <w:jc w:val="both"/>
              <w:rPr>
                <w:rFonts w:ascii="Times New Roman" w:hAnsi="Times New Roman"/>
                <w:sz w:val="24"/>
                <w:szCs w:val="24"/>
              </w:rPr>
            </w:pPr>
            <w:r>
              <w:rPr>
                <w:rFonts w:ascii="Times New Roman" w:hAnsi="Times New Roman"/>
                <w:sz w:val="24"/>
                <w:szCs w:val="24"/>
              </w:rPr>
              <w:t xml:space="preserve">- сохранение культурного наследия, развитие </w:t>
            </w:r>
            <w:r>
              <w:rPr>
                <w:rFonts w:ascii="Times New Roman" w:hAnsi="Times New Roman"/>
                <w:sz w:val="24"/>
                <w:szCs w:val="24"/>
              </w:rPr>
              <w:br/>
              <w:t xml:space="preserve">и формирование культурных традиций </w:t>
            </w:r>
            <w:proofErr w:type="spellStart"/>
            <w:r>
              <w:rPr>
                <w:rFonts w:ascii="Times New Roman" w:hAnsi="Times New Roman"/>
                <w:sz w:val="24"/>
                <w:szCs w:val="24"/>
              </w:rPr>
              <w:t>Няндомского</w:t>
            </w:r>
            <w:proofErr w:type="spellEnd"/>
            <w:r>
              <w:rPr>
                <w:rFonts w:ascii="Times New Roman" w:hAnsi="Times New Roman"/>
                <w:sz w:val="24"/>
                <w:szCs w:val="24"/>
              </w:rPr>
              <w:t xml:space="preserve"> района Задачи:</w:t>
            </w:r>
          </w:p>
          <w:p w:rsidR="00817B20" w:rsidRDefault="00817B20">
            <w:pPr>
              <w:pStyle w:val="ConsPlusNormal"/>
              <w:ind w:firstLine="0"/>
              <w:jc w:val="both"/>
              <w:rPr>
                <w:rFonts w:ascii="Times New Roman" w:hAnsi="Times New Roman"/>
                <w:sz w:val="24"/>
                <w:szCs w:val="24"/>
              </w:rPr>
            </w:pPr>
            <w:r>
              <w:rPr>
                <w:rFonts w:ascii="Times New Roman" w:hAnsi="Times New Roman"/>
                <w:sz w:val="24"/>
                <w:szCs w:val="24"/>
              </w:rPr>
              <w:t>1. Обеспечение деятельности подведомственных учреждений культуры;</w:t>
            </w:r>
          </w:p>
          <w:p w:rsidR="00817B20" w:rsidRDefault="00817B20">
            <w:pPr>
              <w:pStyle w:val="ConsPlusNormal"/>
              <w:ind w:firstLine="0"/>
              <w:jc w:val="both"/>
              <w:rPr>
                <w:rFonts w:ascii="Times New Roman" w:hAnsi="Times New Roman"/>
                <w:sz w:val="24"/>
                <w:szCs w:val="24"/>
              </w:rPr>
            </w:pPr>
            <w:r>
              <w:rPr>
                <w:rFonts w:ascii="Times New Roman" w:hAnsi="Times New Roman"/>
                <w:sz w:val="24"/>
                <w:szCs w:val="24"/>
              </w:rPr>
              <w:t>2. Развитие инфраструктуры сферы культуры;</w:t>
            </w:r>
          </w:p>
          <w:p w:rsidR="00817B20" w:rsidRDefault="00817B20">
            <w:pPr>
              <w:pStyle w:val="ConsPlusNormal"/>
              <w:ind w:firstLine="0"/>
              <w:jc w:val="both"/>
              <w:rPr>
                <w:rFonts w:ascii="Times New Roman" w:hAnsi="Times New Roman"/>
                <w:sz w:val="24"/>
                <w:szCs w:val="24"/>
              </w:rPr>
            </w:pPr>
            <w:r>
              <w:rPr>
                <w:rFonts w:ascii="Times New Roman" w:hAnsi="Times New Roman"/>
                <w:sz w:val="24"/>
                <w:szCs w:val="24"/>
              </w:rPr>
              <w:t xml:space="preserve">3. Развитие и совершенствование форм </w:t>
            </w:r>
            <w:proofErr w:type="spellStart"/>
            <w:r>
              <w:rPr>
                <w:rFonts w:ascii="Times New Roman" w:hAnsi="Times New Roman"/>
                <w:sz w:val="24"/>
                <w:szCs w:val="24"/>
              </w:rPr>
              <w:t>культурно-досуговой</w:t>
            </w:r>
            <w:proofErr w:type="spellEnd"/>
            <w:r>
              <w:rPr>
                <w:rFonts w:ascii="Times New Roman" w:hAnsi="Times New Roman"/>
                <w:sz w:val="24"/>
                <w:szCs w:val="24"/>
              </w:rPr>
              <w:t xml:space="preserve"> деятельности и самодеятельного художественного творчества;</w:t>
            </w:r>
          </w:p>
          <w:p w:rsidR="00817B20" w:rsidRDefault="00817B20">
            <w:pPr>
              <w:pStyle w:val="ConsPlusNormal"/>
              <w:ind w:firstLine="0"/>
              <w:jc w:val="both"/>
              <w:rPr>
                <w:rFonts w:ascii="Times New Roman" w:hAnsi="Times New Roman" w:cs="Times New Roman"/>
                <w:sz w:val="24"/>
                <w:szCs w:val="24"/>
              </w:rPr>
            </w:pPr>
            <w:r>
              <w:rPr>
                <w:rFonts w:ascii="Times New Roman" w:hAnsi="Times New Roman"/>
                <w:sz w:val="24"/>
                <w:szCs w:val="24"/>
              </w:rPr>
              <w:t>4. Поддержка традиционной народной культуры, народного художественного творчества, сохранение объектов культурного наследия</w:t>
            </w:r>
          </w:p>
        </w:tc>
      </w:tr>
      <w:tr w:rsidR="00817B20" w:rsidTr="00817B20">
        <w:trPr>
          <w:trHeight w:val="240"/>
          <w:jc w:val="center"/>
        </w:trPr>
        <w:tc>
          <w:tcPr>
            <w:tcW w:w="3369"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Сроки и этапы реализации подпрограммы</w:t>
            </w:r>
          </w:p>
        </w:tc>
        <w:tc>
          <w:tcPr>
            <w:tcW w:w="6486"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 2020 года по 2024 год</w:t>
            </w:r>
          </w:p>
        </w:tc>
      </w:tr>
      <w:tr w:rsidR="00817B20" w:rsidTr="00817B20">
        <w:trPr>
          <w:trHeight w:val="360"/>
          <w:jc w:val="center"/>
        </w:trPr>
        <w:tc>
          <w:tcPr>
            <w:tcW w:w="9855" w:type="dxa"/>
            <w:gridSpan w:val="2"/>
            <w:tcBorders>
              <w:top w:val="single" w:sz="6" w:space="0" w:color="auto"/>
              <w:left w:val="single" w:sz="6" w:space="0" w:color="auto"/>
              <w:bottom w:val="single" w:sz="6" w:space="0" w:color="auto"/>
              <w:right w:val="single" w:sz="6" w:space="0" w:color="auto"/>
            </w:tcBorders>
            <w:hideMark/>
          </w:tcPr>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5"/>
              <w:gridCol w:w="1275"/>
              <w:gridCol w:w="990"/>
              <w:gridCol w:w="849"/>
              <w:gridCol w:w="841"/>
              <w:gridCol w:w="859"/>
              <w:gridCol w:w="847"/>
              <w:gridCol w:w="894"/>
            </w:tblGrid>
            <w:tr w:rsidR="00817B20">
              <w:trPr>
                <w:trHeight w:val="359"/>
                <w:jc w:val="center"/>
              </w:trPr>
              <w:tc>
                <w:tcPr>
                  <w:tcW w:w="1710" w:type="pct"/>
                  <w:vMerge w:val="restart"/>
                  <w:tcBorders>
                    <w:top w:val="single" w:sz="4" w:space="0" w:color="auto"/>
                    <w:left w:val="single" w:sz="4" w:space="0" w:color="auto"/>
                    <w:bottom w:val="single" w:sz="4" w:space="0" w:color="auto"/>
                    <w:right w:val="single" w:sz="4" w:space="0" w:color="auto"/>
                  </w:tcBorders>
                  <w:hideMark/>
                </w:tcPr>
                <w:p w:rsidR="00817B20" w:rsidRDefault="00817B20">
                  <w:pPr>
                    <w:shd w:val="clear" w:color="auto" w:fill="FFFFFF"/>
                    <w:jc w:val="both"/>
                    <w:rPr>
                      <w:spacing w:val="-2"/>
                      <w:sz w:val="24"/>
                      <w:szCs w:val="24"/>
                    </w:rPr>
                  </w:pPr>
                  <w:r>
                    <w:rPr>
                      <w:spacing w:val="-2"/>
                      <w:sz w:val="24"/>
                      <w:szCs w:val="24"/>
                    </w:rPr>
                    <w:t>Объемы и источники финансирования</w:t>
                  </w:r>
                </w:p>
                <w:p w:rsidR="00817B20" w:rsidRDefault="00817B20">
                  <w:pPr>
                    <w:widowControl w:val="0"/>
                    <w:shd w:val="clear" w:color="auto" w:fill="FFFFFF"/>
                    <w:autoSpaceDE w:val="0"/>
                    <w:autoSpaceDN w:val="0"/>
                    <w:adjustRightInd w:val="0"/>
                    <w:jc w:val="both"/>
                  </w:pPr>
                  <w:r>
                    <w:rPr>
                      <w:spacing w:val="3"/>
                      <w:sz w:val="24"/>
                      <w:szCs w:val="24"/>
                    </w:rPr>
                    <w:t>подпрограммы</w:t>
                  </w:r>
                </w:p>
              </w:tc>
              <w:tc>
                <w:tcPr>
                  <w:tcW w:w="640" w:type="pct"/>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pPr>
                  <w:r>
                    <w:t>Источники финансирования</w:t>
                  </w:r>
                </w:p>
              </w:tc>
              <w:tc>
                <w:tcPr>
                  <w:tcW w:w="497" w:type="pct"/>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pPr>
                  <w:r>
                    <w:t>Объем средств</w:t>
                  </w:r>
                </w:p>
                <w:p w:rsidR="00817B20" w:rsidRDefault="00817B20">
                  <w:pPr>
                    <w:jc w:val="center"/>
                  </w:pPr>
                  <w:r>
                    <w:t>всего тыс. руб.</w:t>
                  </w:r>
                </w:p>
              </w:tc>
              <w:tc>
                <w:tcPr>
                  <w:tcW w:w="2153" w:type="pct"/>
                  <w:gridSpan w:val="5"/>
                  <w:tcBorders>
                    <w:top w:val="single" w:sz="4" w:space="0" w:color="auto"/>
                    <w:left w:val="single" w:sz="4" w:space="0" w:color="auto"/>
                    <w:bottom w:val="single" w:sz="4" w:space="0" w:color="auto"/>
                    <w:right w:val="single" w:sz="4" w:space="0" w:color="auto"/>
                  </w:tcBorders>
                  <w:hideMark/>
                </w:tcPr>
                <w:p w:rsidR="00817B20" w:rsidRDefault="00817B20">
                  <w:pPr>
                    <w:jc w:val="center"/>
                  </w:pPr>
                  <w:r>
                    <w:t>в т. ч. по годам, тыс. руб.</w:t>
                  </w:r>
                </w:p>
              </w:tc>
            </w:tr>
            <w:tr w:rsidR="00817B20">
              <w:trPr>
                <w:trHeight w:val="737"/>
                <w:jc w:val="center"/>
              </w:trPr>
              <w:tc>
                <w:tcPr>
                  <w:tcW w:w="3406"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tc>
              <w:tc>
                <w:tcPr>
                  <w:tcW w:w="1274"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tc>
              <w:tc>
                <w:tcPr>
                  <w:tcW w:w="99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tc>
              <w:tc>
                <w:tcPr>
                  <w:tcW w:w="426"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2020</w:t>
                  </w:r>
                </w:p>
              </w:tc>
              <w:tc>
                <w:tcPr>
                  <w:tcW w:w="422"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2021</w:t>
                  </w:r>
                </w:p>
              </w:tc>
              <w:tc>
                <w:tcPr>
                  <w:tcW w:w="431"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2022</w:t>
                  </w:r>
                </w:p>
              </w:tc>
              <w:tc>
                <w:tcPr>
                  <w:tcW w:w="425"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2023</w:t>
                  </w:r>
                </w:p>
              </w:tc>
              <w:tc>
                <w:tcPr>
                  <w:tcW w:w="448"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2024</w:t>
                  </w:r>
                </w:p>
              </w:tc>
            </w:tr>
            <w:tr w:rsidR="00817B20">
              <w:trPr>
                <w:trHeight w:val="186"/>
                <w:jc w:val="center"/>
              </w:trPr>
              <w:tc>
                <w:tcPr>
                  <w:tcW w:w="3406"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tc>
              <w:tc>
                <w:tcPr>
                  <w:tcW w:w="640"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общий объем средств, в том числе:</w:t>
                  </w:r>
                </w:p>
              </w:tc>
              <w:tc>
                <w:tcPr>
                  <w:tcW w:w="497"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Cs/>
                      <w:color w:val="FF0000"/>
                    </w:rPr>
                  </w:pPr>
                  <w:r>
                    <w:rPr>
                      <w:bCs/>
                    </w:rPr>
                    <w:t>530932,2</w:t>
                  </w:r>
                </w:p>
              </w:tc>
              <w:tc>
                <w:tcPr>
                  <w:tcW w:w="426"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92"/>
                    <w:jc w:val="center"/>
                    <w:rPr>
                      <w:bCs/>
                      <w:color w:val="000000"/>
                    </w:rPr>
                  </w:pPr>
                  <w:r>
                    <w:rPr>
                      <w:bCs/>
                      <w:color w:val="000000"/>
                    </w:rPr>
                    <w:t>91047,7</w:t>
                  </w:r>
                </w:p>
              </w:tc>
              <w:tc>
                <w:tcPr>
                  <w:tcW w:w="422"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90"/>
                    <w:jc w:val="center"/>
                    <w:rPr>
                      <w:bCs/>
                      <w:color w:val="000000"/>
                      <w:sz w:val="18"/>
                      <w:szCs w:val="18"/>
                    </w:rPr>
                  </w:pPr>
                  <w:r>
                    <w:rPr>
                      <w:bCs/>
                      <w:color w:val="000000"/>
                      <w:sz w:val="18"/>
                      <w:szCs w:val="18"/>
                    </w:rPr>
                    <w:t>118352,1</w:t>
                  </w:r>
                </w:p>
              </w:tc>
              <w:tc>
                <w:tcPr>
                  <w:tcW w:w="431"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81"/>
                    <w:jc w:val="center"/>
                    <w:rPr>
                      <w:bCs/>
                      <w:color w:val="000000"/>
                      <w:sz w:val="18"/>
                      <w:szCs w:val="18"/>
                    </w:rPr>
                  </w:pPr>
                  <w:r>
                    <w:rPr>
                      <w:bCs/>
                      <w:sz w:val="18"/>
                      <w:szCs w:val="18"/>
                    </w:rPr>
                    <w:t>113016,8</w:t>
                  </w:r>
                </w:p>
              </w:tc>
              <w:tc>
                <w:tcPr>
                  <w:tcW w:w="425"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89"/>
                    <w:jc w:val="center"/>
                    <w:rPr>
                      <w:bCs/>
                      <w:color w:val="000000"/>
                      <w:sz w:val="18"/>
                      <w:szCs w:val="18"/>
                    </w:rPr>
                  </w:pPr>
                  <w:r>
                    <w:rPr>
                      <w:bCs/>
                      <w:color w:val="000000"/>
                      <w:sz w:val="18"/>
                      <w:szCs w:val="18"/>
                    </w:rPr>
                    <w:t>105723,2</w:t>
                  </w:r>
                </w:p>
              </w:tc>
              <w:tc>
                <w:tcPr>
                  <w:tcW w:w="448"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86"/>
                    <w:jc w:val="center"/>
                    <w:rPr>
                      <w:bCs/>
                      <w:color w:val="000000"/>
                    </w:rPr>
                  </w:pPr>
                  <w:r>
                    <w:rPr>
                      <w:bCs/>
                      <w:color w:val="000000"/>
                    </w:rPr>
                    <w:t>102792,4</w:t>
                  </w:r>
                </w:p>
              </w:tc>
            </w:tr>
            <w:tr w:rsidR="00817B20">
              <w:trPr>
                <w:trHeight w:val="186"/>
                <w:jc w:val="center"/>
              </w:trPr>
              <w:tc>
                <w:tcPr>
                  <w:tcW w:w="3406"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tc>
              <w:tc>
                <w:tcPr>
                  <w:tcW w:w="640"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федеральный бюджет</w:t>
                  </w:r>
                </w:p>
              </w:tc>
              <w:tc>
                <w:tcPr>
                  <w:tcW w:w="497"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Cs/>
                      <w:color w:val="000000"/>
                    </w:rPr>
                  </w:pPr>
                  <w:r>
                    <w:rPr>
                      <w:bCs/>
                      <w:color w:val="000000"/>
                    </w:rPr>
                    <w:t>26051,9</w:t>
                  </w:r>
                </w:p>
              </w:tc>
              <w:tc>
                <w:tcPr>
                  <w:tcW w:w="426"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1100,0</w:t>
                  </w:r>
                </w:p>
              </w:tc>
              <w:tc>
                <w:tcPr>
                  <w:tcW w:w="422"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88"/>
                    <w:jc w:val="center"/>
                    <w:rPr>
                      <w:color w:val="000000"/>
                    </w:rPr>
                  </w:pPr>
                  <w:r>
                    <w:rPr>
                      <w:color w:val="000000"/>
                    </w:rPr>
                    <w:t>11412,7</w:t>
                  </w:r>
                </w:p>
              </w:tc>
              <w:tc>
                <w:tcPr>
                  <w:tcW w:w="431"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8478,1</w:t>
                  </w:r>
                </w:p>
              </w:tc>
              <w:tc>
                <w:tcPr>
                  <w:tcW w:w="425"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4874,9</w:t>
                  </w:r>
                </w:p>
              </w:tc>
              <w:tc>
                <w:tcPr>
                  <w:tcW w:w="448"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186,2</w:t>
                  </w:r>
                </w:p>
              </w:tc>
            </w:tr>
            <w:tr w:rsidR="00817B20">
              <w:trPr>
                <w:trHeight w:val="374"/>
                <w:jc w:val="center"/>
              </w:trPr>
              <w:tc>
                <w:tcPr>
                  <w:tcW w:w="3406"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tc>
              <w:tc>
                <w:tcPr>
                  <w:tcW w:w="640"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областной</w:t>
                  </w:r>
                </w:p>
                <w:p w:rsidR="00817B20" w:rsidRDefault="00817B20">
                  <w:pPr>
                    <w:jc w:val="center"/>
                  </w:pPr>
                  <w:r>
                    <w:t>бюджет</w:t>
                  </w:r>
                </w:p>
              </w:tc>
              <w:tc>
                <w:tcPr>
                  <w:tcW w:w="497"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Cs/>
                      <w:color w:val="000000"/>
                    </w:rPr>
                  </w:pPr>
                  <w:r>
                    <w:rPr>
                      <w:bCs/>
                      <w:color w:val="000000"/>
                    </w:rPr>
                    <w:t>26717,9</w:t>
                  </w:r>
                </w:p>
              </w:tc>
              <w:tc>
                <w:tcPr>
                  <w:tcW w:w="426"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90"/>
                    <w:jc w:val="center"/>
                    <w:rPr>
                      <w:color w:val="000000"/>
                    </w:rPr>
                  </w:pPr>
                  <w:r>
                    <w:rPr>
                      <w:color w:val="000000"/>
                    </w:rPr>
                    <w:t>10892,6</w:t>
                  </w:r>
                </w:p>
              </w:tc>
              <w:tc>
                <w:tcPr>
                  <w:tcW w:w="422"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8956,5</w:t>
                  </w:r>
                </w:p>
              </w:tc>
              <w:tc>
                <w:tcPr>
                  <w:tcW w:w="431"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6306,4</w:t>
                  </w:r>
                </w:p>
              </w:tc>
              <w:tc>
                <w:tcPr>
                  <w:tcW w:w="425"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541,7</w:t>
                  </w:r>
                </w:p>
              </w:tc>
              <w:tc>
                <w:tcPr>
                  <w:tcW w:w="448"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20,7</w:t>
                  </w:r>
                </w:p>
              </w:tc>
            </w:tr>
            <w:tr w:rsidR="00817B20">
              <w:trPr>
                <w:trHeight w:val="231"/>
                <w:jc w:val="center"/>
              </w:trPr>
              <w:tc>
                <w:tcPr>
                  <w:tcW w:w="3406"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tc>
              <w:tc>
                <w:tcPr>
                  <w:tcW w:w="640"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районный бюджет</w:t>
                  </w:r>
                </w:p>
              </w:tc>
              <w:tc>
                <w:tcPr>
                  <w:tcW w:w="497"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Cs/>
                    </w:rPr>
                  </w:pPr>
                  <w:r>
                    <w:rPr>
                      <w:bCs/>
                    </w:rPr>
                    <w:t>120493,8</w:t>
                  </w:r>
                </w:p>
              </w:tc>
              <w:tc>
                <w:tcPr>
                  <w:tcW w:w="426"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90"/>
                    <w:jc w:val="center"/>
                    <w:rPr>
                      <w:bCs/>
                    </w:rPr>
                  </w:pPr>
                  <w:r>
                    <w:rPr>
                      <w:bCs/>
                    </w:rPr>
                    <w:t>17949,8</w:t>
                  </w:r>
                </w:p>
              </w:tc>
              <w:tc>
                <w:tcPr>
                  <w:tcW w:w="422"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88"/>
                    <w:jc w:val="center"/>
                    <w:rPr>
                      <w:bCs/>
                    </w:rPr>
                  </w:pPr>
                  <w:r>
                    <w:rPr>
                      <w:bCs/>
                    </w:rPr>
                    <w:t>27821,1</w:t>
                  </w:r>
                </w:p>
              </w:tc>
              <w:tc>
                <w:tcPr>
                  <w:tcW w:w="431"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79"/>
                    <w:jc w:val="center"/>
                    <w:rPr>
                      <w:bCs/>
                    </w:rPr>
                  </w:pPr>
                  <w:r>
                    <w:rPr>
                      <w:bCs/>
                    </w:rPr>
                    <w:t>24716,3</w:t>
                  </w:r>
                </w:p>
              </w:tc>
              <w:tc>
                <w:tcPr>
                  <w:tcW w:w="425"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87"/>
                    <w:jc w:val="center"/>
                    <w:rPr>
                      <w:color w:val="000000"/>
                    </w:rPr>
                  </w:pPr>
                  <w:r>
                    <w:rPr>
                      <w:color w:val="000000"/>
                    </w:rPr>
                    <w:t>24548,2</w:t>
                  </w:r>
                </w:p>
              </w:tc>
              <w:tc>
                <w:tcPr>
                  <w:tcW w:w="448"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25458,4</w:t>
                  </w:r>
                </w:p>
              </w:tc>
            </w:tr>
            <w:tr w:rsidR="00817B20">
              <w:trPr>
                <w:trHeight w:val="341"/>
                <w:jc w:val="center"/>
              </w:trPr>
              <w:tc>
                <w:tcPr>
                  <w:tcW w:w="3406"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tc>
              <w:tc>
                <w:tcPr>
                  <w:tcW w:w="640"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proofErr w:type="spellStart"/>
                  <w:r>
                    <w:t>бюджетМО</w:t>
                  </w:r>
                  <w:proofErr w:type="spellEnd"/>
                  <w:r>
                    <w:t xml:space="preserve"> «</w:t>
                  </w:r>
                  <w:proofErr w:type="spellStart"/>
                  <w:r>
                    <w:t>Няндомское</w:t>
                  </w:r>
                  <w:proofErr w:type="spellEnd"/>
                  <w:r>
                    <w:t>»</w:t>
                  </w:r>
                </w:p>
              </w:tc>
              <w:tc>
                <w:tcPr>
                  <w:tcW w:w="497"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Cs/>
                      <w:color w:val="000000"/>
                    </w:rPr>
                  </w:pPr>
                  <w:r>
                    <w:rPr>
                      <w:bCs/>
                      <w:color w:val="000000"/>
                    </w:rPr>
                    <w:t>357668,6</w:t>
                  </w:r>
                </w:p>
              </w:tc>
              <w:tc>
                <w:tcPr>
                  <w:tcW w:w="426"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88"/>
                    <w:jc w:val="center"/>
                    <w:rPr>
                      <w:color w:val="000000"/>
                    </w:rPr>
                  </w:pPr>
                  <w:r>
                    <w:rPr>
                      <w:color w:val="000000"/>
                    </w:rPr>
                    <w:t>61105,3</w:t>
                  </w:r>
                </w:p>
              </w:tc>
              <w:tc>
                <w:tcPr>
                  <w:tcW w:w="422"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86"/>
                    <w:jc w:val="center"/>
                    <w:rPr>
                      <w:color w:val="000000"/>
                    </w:rPr>
                  </w:pPr>
                  <w:r>
                    <w:rPr>
                      <w:color w:val="000000"/>
                    </w:rPr>
                    <w:t>70161,8</w:t>
                  </w:r>
                </w:p>
              </w:tc>
              <w:tc>
                <w:tcPr>
                  <w:tcW w:w="431"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77"/>
                    <w:jc w:val="center"/>
                    <w:rPr>
                      <w:color w:val="000000"/>
                    </w:rPr>
                  </w:pPr>
                  <w:r>
                    <w:rPr>
                      <w:color w:val="000000"/>
                    </w:rPr>
                    <w:t>73516,0</w:t>
                  </w:r>
                </w:p>
              </w:tc>
              <w:tc>
                <w:tcPr>
                  <w:tcW w:w="425" w:type="pct"/>
                  <w:tcBorders>
                    <w:top w:val="single" w:sz="4" w:space="0" w:color="auto"/>
                    <w:left w:val="single" w:sz="4" w:space="0" w:color="auto"/>
                    <w:bottom w:val="single" w:sz="4" w:space="0" w:color="auto"/>
                    <w:right w:val="single" w:sz="4" w:space="0" w:color="auto"/>
                  </w:tcBorders>
                  <w:vAlign w:val="center"/>
                  <w:hideMark/>
                </w:tcPr>
                <w:p w:rsidR="00817B20" w:rsidRDefault="00817B20">
                  <w:pPr>
                    <w:ind w:hanging="85"/>
                    <w:jc w:val="center"/>
                    <w:rPr>
                      <w:color w:val="000000"/>
                    </w:rPr>
                  </w:pPr>
                  <w:r>
                    <w:rPr>
                      <w:color w:val="000000"/>
                    </w:rPr>
                    <w:t>75758,4</w:t>
                  </w:r>
                </w:p>
              </w:tc>
              <w:tc>
                <w:tcPr>
                  <w:tcW w:w="448"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77127,1</w:t>
                  </w:r>
                </w:p>
              </w:tc>
            </w:tr>
          </w:tbl>
          <w:p w:rsidR="00817B20" w:rsidRDefault="00817B20">
            <w:pPr>
              <w:jc w:val="center"/>
            </w:pPr>
          </w:p>
        </w:tc>
      </w:tr>
    </w:tbl>
    <w:p w:rsidR="00817B20" w:rsidRDefault="00817B20" w:rsidP="00817B20">
      <w:pPr>
        <w:pStyle w:val="af8"/>
        <w:spacing w:before="0" w:after="0" w:line="240" w:lineRule="auto"/>
        <w:ind w:left="0" w:right="0" w:firstLine="680"/>
        <w:jc w:val="center"/>
        <w:rPr>
          <w:rFonts w:ascii="Times New Roman" w:hAnsi="Times New Roman" w:cs="Times New Roman"/>
          <w:b/>
          <w:sz w:val="24"/>
          <w:szCs w:val="24"/>
        </w:rPr>
      </w:pPr>
    </w:p>
    <w:p w:rsidR="00817B20" w:rsidRDefault="00817B20" w:rsidP="00817B20">
      <w:pPr>
        <w:pStyle w:val="af8"/>
        <w:spacing w:before="0" w:after="0" w:line="240" w:lineRule="auto"/>
        <w:ind w:left="0" w:right="0" w:firstLine="680"/>
        <w:jc w:val="center"/>
        <w:rPr>
          <w:rFonts w:ascii="Times New Roman" w:hAnsi="Times New Roman" w:cs="Times New Roman"/>
          <w:b/>
          <w:sz w:val="24"/>
          <w:szCs w:val="24"/>
        </w:rPr>
      </w:pPr>
    </w:p>
    <w:p w:rsidR="00817B20" w:rsidRDefault="00817B20" w:rsidP="00817B20">
      <w:pPr>
        <w:pStyle w:val="af8"/>
        <w:spacing w:before="0" w:after="0" w:line="240" w:lineRule="auto"/>
        <w:ind w:left="0" w:right="0" w:firstLine="680"/>
        <w:jc w:val="center"/>
        <w:rPr>
          <w:rFonts w:ascii="Times New Roman" w:hAnsi="Times New Roman" w:cs="Times New Roman"/>
          <w:b/>
          <w:sz w:val="24"/>
          <w:szCs w:val="24"/>
        </w:rPr>
      </w:pPr>
      <w:r>
        <w:rPr>
          <w:rFonts w:ascii="Times New Roman" w:hAnsi="Times New Roman" w:cs="Times New Roman"/>
          <w:b/>
          <w:sz w:val="24"/>
          <w:szCs w:val="24"/>
        </w:rPr>
        <w:t>5.1.1. Характеристика сферы реализации подпрограммы, описание основных проблем и обоснование включения в муниципальную программу</w:t>
      </w:r>
    </w:p>
    <w:p w:rsidR="00817B20" w:rsidRDefault="00817B20" w:rsidP="00817B20">
      <w:pPr>
        <w:pStyle w:val="af8"/>
        <w:spacing w:before="0" w:after="0" w:line="240" w:lineRule="auto"/>
        <w:ind w:left="0" w:right="0" w:firstLine="680"/>
        <w:jc w:val="center"/>
        <w:rPr>
          <w:rFonts w:ascii="Times New Roman" w:hAnsi="Times New Roman" w:cs="Times New Roman"/>
          <w:b/>
          <w:sz w:val="24"/>
          <w:szCs w:val="24"/>
        </w:rPr>
      </w:pPr>
    </w:p>
    <w:p w:rsidR="00817B20" w:rsidRDefault="00817B20" w:rsidP="00817B20">
      <w:pPr>
        <w:pStyle w:val="af8"/>
        <w:spacing w:before="0" w:after="0" w:line="276" w:lineRule="auto"/>
        <w:ind w:firstLine="782"/>
        <w:jc w:val="both"/>
        <w:rPr>
          <w:rFonts w:ascii="Times New Roman" w:hAnsi="Times New Roman" w:cs="Times New Roman"/>
          <w:sz w:val="24"/>
          <w:szCs w:val="24"/>
        </w:rPr>
      </w:pPr>
      <w:r>
        <w:rPr>
          <w:rFonts w:ascii="Times New Roman" w:hAnsi="Times New Roman" w:cs="Times New Roman"/>
          <w:sz w:val="24"/>
          <w:szCs w:val="24"/>
        </w:rPr>
        <w:t xml:space="preserve">Сфера культуры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являясь неотъемлемой частью культуры Архангельской области, является важнейшим ресурсом </w:t>
      </w:r>
      <w:hyperlink r:id="rId7" w:tooltip="Социально-экономическое развитие" w:history="1">
        <w:r>
          <w:rPr>
            <w:rStyle w:val="a3"/>
            <w:color w:val="auto"/>
            <w:sz w:val="24"/>
            <w:szCs w:val="24"/>
          </w:rPr>
          <w:t>социально-экономического развития</w:t>
        </w:r>
      </w:hyperlink>
      <w:r>
        <w:rPr>
          <w:rFonts w:ascii="Times New Roman" w:hAnsi="Times New Roman" w:cs="Times New Roman"/>
          <w:color w:val="auto"/>
          <w:sz w:val="24"/>
          <w:szCs w:val="24"/>
        </w:rPr>
        <w:t xml:space="preserve"> территории и призвана </w:t>
      </w:r>
      <w:r>
        <w:rPr>
          <w:rFonts w:ascii="Times New Roman" w:hAnsi="Times New Roman" w:cs="Times New Roman"/>
          <w:sz w:val="24"/>
          <w:szCs w:val="24"/>
        </w:rPr>
        <w:t xml:space="preserve">внести в общую картину духовной жизни района свое неповторимое своеобразие. Политика в сфере культуры, ключевым компонентом которой является опора </w:t>
      </w:r>
      <w:r>
        <w:rPr>
          <w:rFonts w:ascii="Times New Roman" w:hAnsi="Times New Roman" w:cs="Times New Roman"/>
          <w:sz w:val="24"/>
          <w:szCs w:val="24"/>
        </w:rPr>
        <w:br/>
        <w:t>на традиции, должна способствовать воспитанию у населения патриотизма, гражданственности, создавать необходимую атмосферу для созидательного и творческого труда. Данная программа позволяет рассматривать сферу культуры в качестве ключевого фактора, определяющего направление развития района, ориентирована на оптимизацию развития отрасли, повышение роли культуры в формировании активной личности, обеспечение равного доступа к культурным ценностям всех слоев населения.</w:t>
      </w:r>
    </w:p>
    <w:p w:rsidR="00817B20" w:rsidRDefault="00817B20" w:rsidP="00817B20">
      <w:pPr>
        <w:pStyle w:val="af8"/>
        <w:spacing w:before="0" w:after="0" w:line="276" w:lineRule="auto"/>
        <w:ind w:firstLine="782"/>
        <w:jc w:val="both"/>
        <w:rPr>
          <w:rFonts w:ascii="Times New Roman" w:hAnsi="Times New Roman"/>
          <w:sz w:val="24"/>
          <w:szCs w:val="24"/>
        </w:rPr>
      </w:pPr>
      <w:r>
        <w:rPr>
          <w:rFonts w:ascii="Times New Roman" w:hAnsi="Times New Roman"/>
          <w:sz w:val="24"/>
          <w:szCs w:val="24"/>
        </w:rPr>
        <w:t xml:space="preserve">На территории </w:t>
      </w:r>
      <w:proofErr w:type="spellStart"/>
      <w:r>
        <w:rPr>
          <w:rFonts w:ascii="Times New Roman" w:hAnsi="Times New Roman"/>
          <w:sz w:val="24"/>
          <w:szCs w:val="24"/>
        </w:rPr>
        <w:t>Няндомского</w:t>
      </w:r>
      <w:proofErr w:type="spellEnd"/>
      <w:r>
        <w:rPr>
          <w:rFonts w:ascii="Times New Roman" w:hAnsi="Times New Roman"/>
          <w:sz w:val="24"/>
          <w:szCs w:val="24"/>
        </w:rPr>
        <w:t xml:space="preserve"> района оказывают муниципальные услуги два муниципальных бюджетных учреждения культуры: МБУК «</w:t>
      </w:r>
      <w:proofErr w:type="spellStart"/>
      <w:r>
        <w:rPr>
          <w:rFonts w:ascii="Times New Roman" w:hAnsi="Times New Roman"/>
          <w:sz w:val="24"/>
          <w:szCs w:val="24"/>
        </w:rPr>
        <w:t>Няндомский</w:t>
      </w:r>
      <w:proofErr w:type="spellEnd"/>
      <w:r>
        <w:rPr>
          <w:rFonts w:ascii="Times New Roman" w:hAnsi="Times New Roman"/>
          <w:sz w:val="24"/>
          <w:szCs w:val="24"/>
        </w:rPr>
        <w:t xml:space="preserve"> районный центр культуры и спорта», МБУК «</w:t>
      </w:r>
      <w:proofErr w:type="spellStart"/>
      <w:r>
        <w:rPr>
          <w:rFonts w:ascii="Times New Roman" w:hAnsi="Times New Roman"/>
          <w:sz w:val="24"/>
          <w:szCs w:val="24"/>
        </w:rPr>
        <w:t>Няндомская</w:t>
      </w:r>
      <w:proofErr w:type="spellEnd"/>
      <w:r>
        <w:rPr>
          <w:rFonts w:ascii="Times New Roman" w:hAnsi="Times New Roman"/>
          <w:sz w:val="24"/>
          <w:szCs w:val="24"/>
        </w:rPr>
        <w:t xml:space="preserve"> центральная районная библиотека» и одно муниципальное бюджетное учреждение дополнительного образования «Детская школа искусств города </w:t>
      </w:r>
      <w:proofErr w:type="spellStart"/>
      <w:r>
        <w:rPr>
          <w:rFonts w:ascii="Times New Roman" w:hAnsi="Times New Roman"/>
          <w:sz w:val="24"/>
          <w:szCs w:val="24"/>
        </w:rPr>
        <w:t>Няндома</w:t>
      </w:r>
      <w:proofErr w:type="spellEnd"/>
      <w:r>
        <w:rPr>
          <w:rFonts w:ascii="Times New Roman" w:hAnsi="Times New Roman"/>
          <w:sz w:val="24"/>
          <w:szCs w:val="24"/>
        </w:rPr>
        <w:t>». В состав муниципальных бюджетных учреждений культуры входят следующие структурные подразделения:</w:t>
      </w:r>
    </w:p>
    <w:p w:rsidR="00817B20" w:rsidRDefault="00817B20" w:rsidP="00817B20">
      <w:pPr>
        <w:pStyle w:val="af8"/>
        <w:spacing w:before="0" w:after="0"/>
        <w:ind w:firstLine="782"/>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5103"/>
      </w:tblGrid>
      <w:tr w:rsidR="00817B20" w:rsidTr="00817B20">
        <w:tc>
          <w:tcPr>
            <w:tcW w:w="4961"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sz w:val="24"/>
                <w:szCs w:val="24"/>
              </w:rPr>
            </w:pPr>
            <w:r>
              <w:rPr>
                <w:b/>
                <w:sz w:val="24"/>
                <w:szCs w:val="24"/>
              </w:rPr>
              <w:t>Наименование учреждения культуры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sz w:val="24"/>
                <w:szCs w:val="24"/>
              </w:rPr>
            </w:pPr>
            <w:r>
              <w:rPr>
                <w:b/>
                <w:sz w:val="24"/>
                <w:szCs w:val="24"/>
              </w:rPr>
              <w:t>Наименование объекта (структурного подразделения)</w:t>
            </w:r>
          </w:p>
        </w:tc>
      </w:tr>
      <w:tr w:rsidR="00817B20" w:rsidTr="00817B20">
        <w:trPr>
          <w:trHeight w:val="435"/>
        </w:trPr>
        <w:tc>
          <w:tcPr>
            <w:tcW w:w="4961" w:type="dxa"/>
            <w:vMerge w:val="restart"/>
            <w:tcBorders>
              <w:top w:val="single" w:sz="4" w:space="0" w:color="auto"/>
              <w:left w:val="single" w:sz="4" w:space="0" w:color="auto"/>
              <w:bottom w:val="single" w:sz="4" w:space="0" w:color="auto"/>
              <w:right w:val="single" w:sz="4" w:space="0" w:color="auto"/>
            </w:tcBorders>
          </w:tcPr>
          <w:p w:rsidR="00817B20" w:rsidRDefault="00817B20">
            <w:pPr>
              <w:jc w:val="both"/>
              <w:rPr>
                <w:b/>
                <w:sz w:val="24"/>
                <w:szCs w:val="24"/>
              </w:rPr>
            </w:pPr>
            <w:r>
              <w:rPr>
                <w:b/>
                <w:sz w:val="24"/>
                <w:szCs w:val="24"/>
              </w:rPr>
              <w:t>Муниципальное бюджетное учреждение культуры «</w:t>
            </w:r>
            <w:proofErr w:type="spellStart"/>
            <w:r>
              <w:rPr>
                <w:b/>
                <w:sz w:val="24"/>
                <w:szCs w:val="24"/>
              </w:rPr>
              <w:t>Няндомский</w:t>
            </w:r>
            <w:proofErr w:type="spellEnd"/>
            <w:r>
              <w:rPr>
                <w:b/>
                <w:sz w:val="24"/>
                <w:szCs w:val="24"/>
              </w:rPr>
              <w:t xml:space="preserve"> районный центр культуры и спорта»</w:t>
            </w:r>
          </w:p>
          <w:p w:rsidR="00817B20" w:rsidRDefault="00817B20">
            <w:pPr>
              <w:rPr>
                <w:b/>
                <w:sz w:val="24"/>
                <w:szCs w:val="24"/>
              </w:rPr>
            </w:pPr>
            <w:r>
              <w:rPr>
                <w:sz w:val="24"/>
                <w:szCs w:val="24"/>
              </w:rPr>
              <w:t xml:space="preserve">включает в себя </w:t>
            </w:r>
            <w:r>
              <w:rPr>
                <w:b/>
                <w:sz w:val="24"/>
                <w:szCs w:val="24"/>
              </w:rPr>
              <w:t xml:space="preserve">13 </w:t>
            </w:r>
            <w:proofErr w:type="spellStart"/>
            <w:r>
              <w:rPr>
                <w:b/>
                <w:sz w:val="24"/>
                <w:szCs w:val="24"/>
              </w:rPr>
              <w:t>культурно-досуговых</w:t>
            </w:r>
            <w:proofErr w:type="spellEnd"/>
            <w:r>
              <w:rPr>
                <w:b/>
                <w:sz w:val="24"/>
                <w:szCs w:val="24"/>
              </w:rPr>
              <w:t xml:space="preserve"> учреждений:</w:t>
            </w:r>
          </w:p>
          <w:p w:rsidR="00817B20" w:rsidRDefault="00817B20">
            <w:pPr>
              <w:rPr>
                <w:sz w:val="24"/>
                <w:szCs w:val="24"/>
              </w:rPr>
            </w:pPr>
            <w:r>
              <w:rPr>
                <w:sz w:val="24"/>
                <w:szCs w:val="24"/>
              </w:rPr>
              <w:t xml:space="preserve">- </w:t>
            </w:r>
            <w:proofErr w:type="spellStart"/>
            <w:r>
              <w:rPr>
                <w:sz w:val="24"/>
                <w:szCs w:val="24"/>
              </w:rPr>
              <w:t>Няндомский</w:t>
            </w:r>
            <w:proofErr w:type="spellEnd"/>
            <w:r>
              <w:rPr>
                <w:sz w:val="24"/>
                <w:szCs w:val="24"/>
              </w:rPr>
              <w:t xml:space="preserve"> районный центр культуры и спорта;</w:t>
            </w:r>
          </w:p>
          <w:p w:rsidR="00817B20" w:rsidRDefault="00817B20">
            <w:pPr>
              <w:rPr>
                <w:sz w:val="24"/>
                <w:szCs w:val="24"/>
              </w:rPr>
            </w:pPr>
            <w:r>
              <w:rPr>
                <w:sz w:val="24"/>
                <w:szCs w:val="24"/>
              </w:rPr>
              <w:t>- Дом культуры «Заря»;</w:t>
            </w:r>
          </w:p>
          <w:p w:rsidR="00817B20" w:rsidRDefault="00817B20">
            <w:pPr>
              <w:rPr>
                <w:sz w:val="24"/>
                <w:szCs w:val="24"/>
              </w:rPr>
            </w:pPr>
            <w:r>
              <w:rPr>
                <w:sz w:val="24"/>
                <w:szCs w:val="24"/>
              </w:rPr>
              <w:t xml:space="preserve">- Краеведческий центр «Дом </w:t>
            </w:r>
            <w:proofErr w:type="spellStart"/>
            <w:r>
              <w:rPr>
                <w:sz w:val="24"/>
                <w:szCs w:val="24"/>
              </w:rPr>
              <w:t>Няна</w:t>
            </w:r>
            <w:proofErr w:type="spellEnd"/>
            <w:r>
              <w:rPr>
                <w:sz w:val="24"/>
                <w:szCs w:val="24"/>
              </w:rPr>
              <w:t>»;</w:t>
            </w:r>
          </w:p>
          <w:p w:rsidR="00817B20" w:rsidRDefault="00817B20">
            <w:pPr>
              <w:rPr>
                <w:sz w:val="24"/>
                <w:szCs w:val="24"/>
              </w:rPr>
            </w:pPr>
            <w:r>
              <w:rPr>
                <w:sz w:val="24"/>
                <w:szCs w:val="24"/>
              </w:rPr>
              <w:t xml:space="preserve">- </w:t>
            </w:r>
            <w:proofErr w:type="spellStart"/>
            <w:r>
              <w:rPr>
                <w:sz w:val="24"/>
                <w:szCs w:val="24"/>
              </w:rPr>
              <w:t>Шестиозерский</w:t>
            </w:r>
            <w:proofErr w:type="spellEnd"/>
            <w:r>
              <w:rPr>
                <w:sz w:val="24"/>
                <w:szCs w:val="24"/>
              </w:rPr>
              <w:t xml:space="preserve"> клуб;</w:t>
            </w:r>
          </w:p>
          <w:p w:rsidR="00817B20" w:rsidRDefault="00817B20">
            <w:pPr>
              <w:rPr>
                <w:sz w:val="24"/>
                <w:szCs w:val="24"/>
              </w:rPr>
            </w:pPr>
            <w:r>
              <w:rPr>
                <w:sz w:val="24"/>
                <w:szCs w:val="24"/>
              </w:rPr>
              <w:t>- Андреевский сельский Дом культуры;</w:t>
            </w:r>
          </w:p>
          <w:p w:rsidR="00817B20" w:rsidRDefault="00817B20">
            <w:pPr>
              <w:rPr>
                <w:sz w:val="24"/>
                <w:szCs w:val="24"/>
              </w:rPr>
            </w:pPr>
            <w:r>
              <w:rPr>
                <w:sz w:val="24"/>
                <w:szCs w:val="24"/>
              </w:rPr>
              <w:t xml:space="preserve"> - </w:t>
            </w:r>
            <w:proofErr w:type="spellStart"/>
            <w:r>
              <w:rPr>
                <w:sz w:val="24"/>
                <w:szCs w:val="24"/>
              </w:rPr>
              <w:t>Мошинский</w:t>
            </w:r>
            <w:proofErr w:type="spellEnd"/>
            <w:r>
              <w:rPr>
                <w:sz w:val="24"/>
                <w:szCs w:val="24"/>
              </w:rPr>
              <w:t xml:space="preserve"> сельский клуб;</w:t>
            </w:r>
          </w:p>
          <w:p w:rsidR="00817B20" w:rsidRDefault="00817B20">
            <w:pPr>
              <w:rPr>
                <w:sz w:val="24"/>
                <w:szCs w:val="24"/>
              </w:rPr>
            </w:pPr>
            <w:r>
              <w:rPr>
                <w:sz w:val="24"/>
                <w:szCs w:val="24"/>
              </w:rPr>
              <w:t>- клуб пос. Заозёрный;</w:t>
            </w:r>
          </w:p>
          <w:p w:rsidR="00817B20" w:rsidRDefault="00817B20">
            <w:pPr>
              <w:rPr>
                <w:sz w:val="24"/>
                <w:szCs w:val="24"/>
              </w:rPr>
            </w:pPr>
            <w:r>
              <w:rPr>
                <w:sz w:val="24"/>
                <w:szCs w:val="24"/>
              </w:rPr>
              <w:t xml:space="preserve">- </w:t>
            </w:r>
            <w:proofErr w:type="spellStart"/>
            <w:r>
              <w:rPr>
                <w:sz w:val="24"/>
                <w:szCs w:val="24"/>
              </w:rPr>
              <w:t>Лимский</w:t>
            </w:r>
            <w:proofErr w:type="spellEnd"/>
            <w:r>
              <w:rPr>
                <w:sz w:val="24"/>
                <w:szCs w:val="24"/>
              </w:rPr>
              <w:t xml:space="preserve"> сельский клуб;</w:t>
            </w:r>
          </w:p>
          <w:p w:rsidR="00817B20" w:rsidRDefault="00817B20">
            <w:pPr>
              <w:rPr>
                <w:sz w:val="24"/>
                <w:szCs w:val="24"/>
              </w:rPr>
            </w:pPr>
            <w:r>
              <w:rPr>
                <w:sz w:val="24"/>
                <w:szCs w:val="24"/>
              </w:rPr>
              <w:t xml:space="preserve">- </w:t>
            </w:r>
            <w:proofErr w:type="spellStart"/>
            <w:r>
              <w:rPr>
                <w:sz w:val="24"/>
                <w:szCs w:val="24"/>
              </w:rPr>
              <w:t>Канакшанский</w:t>
            </w:r>
            <w:proofErr w:type="spellEnd"/>
            <w:r>
              <w:rPr>
                <w:sz w:val="24"/>
                <w:szCs w:val="24"/>
              </w:rPr>
              <w:t xml:space="preserve"> сельский клуб;</w:t>
            </w:r>
          </w:p>
          <w:p w:rsidR="00817B20" w:rsidRDefault="00817B20">
            <w:pPr>
              <w:rPr>
                <w:sz w:val="24"/>
                <w:szCs w:val="24"/>
              </w:rPr>
            </w:pPr>
            <w:r>
              <w:rPr>
                <w:sz w:val="24"/>
                <w:szCs w:val="24"/>
              </w:rPr>
              <w:t xml:space="preserve">- </w:t>
            </w:r>
            <w:proofErr w:type="spellStart"/>
            <w:r>
              <w:rPr>
                <w:sz w:val="24"/>
                <w:szCs w:val="24"/>
              </w:rPr>
              <w:t>Воезерский</w:t>
            </w:r>
            <w:proofErr w:type="spellEnd"/>
            <w:r>
              <w:rPr>
                <w:sz w:val="24"/>
                <w:szCs w:val="24"/>
              </w:rPr>
              <w:t xml:space="preserve"> сельский клуб;</w:t>
            </w:r>
          </w:p>
          <w:p w:rsidR="00817B20" w:rsidRDefault="00817B20">
            <w:pPr>
              <w:rPr>
                <w:sz w:val="24"/>
                <w:szCs w:val="24"/>
              </w:rPr>
            </w:pPr>
            <w:r>
              <w:rPr>
                <w:sz w:val="24"/>
                <w:szCs w:val="24"/>
              </w:rPr>
              <w:t xml:space="preserve">- </w:t>
            </w:r>
            <w:proofErr w:type="spellStart"/>
            <w:r>
              <w:rPr>
                <w:sz w:val="24"/>
                <w:szCs w:val="24"/>
              </w:rPr>
              <w:t>Шалакушский</w:t>
            </w:r>
            <w:proofErr w:type="spellEnd"/>
            <w:r>
              <w:rPr>
                <w:sz w:val="24"/>
                <w:szCs w:val="24"/>
              </w:rPr>
              <w:t xml:space="preserve"> Дом культуры;</w:t>
            </w:r>
          </w:p>
          <w:p w:rsidR="00817B20" w:rsidRDefault="00817B20">
            <w:pPr>
              <w:rPr>
                <w:sz w:val="24"/>
                <w:szCs w:val="24"/>
              </w:rPr>
            </w:pPr>
            <w:r>
              <w:rPr>
                <w:sz w:val="24"/>
                <w:szCs w:val="24"/>
              </w:rPr>
              <w:t>- Ступинский Дом культуры;</w:t>
            </w:r>
          </w:p>
          <w:p w:rsidR="00817B20" w:rsidRDefault="00817B20">
            <w:pPr>
              <w:jc w:val="both"/>
              <w:rPr>
                <w:sz w:val="24"/>
                <w:szCs w:val="24"/>
              </w:rPr>
            </w:pPr>
            <w:r>
              <w:rPr>
                <w:sz w:val="24"/>
                <w:szCs w:val="24"/>
              </w:rPr>
              <w:t xml:space="preserve">- </w:t>
            </w:r>
            <w:proofErr w:type="spellStart"/>
            <w:r>
              <w:rPr>
                <w:sz w:val="24"/>
                <w:szCs w:val="24"/>
              </w:rPr>
              <w:t>Шожемский</w:t>
            </w:r>
            <w:proofErr w:type="spellEnd"/>
            <w:r>
              <w:rPr>
                <w:sz w:val="24"/>
                <w:szCs w:val="24"/>
              </w:rPr>
              <w:t xml:space="preserve"> сельский клуб</w:t>
            </w:r>
          </w:p>
          <w:p w:rsidR="00817B20" w:rsidRDefault="00817B20">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817B20" w:rsidRDefault="00817B20">
            <w:pPr>
              <w:jc w:val="both"/>
              <w:rPr>
                <w:sz w:val="24"/>
                <w:szCs w:val="24"/>
              </w:rPr>
            </w:pPr>
            <w:r>
              <w:rPr>
                <w:sz w:val="24"/>
                <w:szCs w:val="24"/>
              </w:rPr>
              <w:t>Структурное подразделение «</w:t>
            </w:r>
            <w:proofErr w:type="spellStart"/>
            <w:r>
              <w:rPr>
                <w:sz w:val="24"/>
                <w:szCs w:val="24"/>
              </w:rPr>
              <w:t>Мошинское</w:t>
            </w:r>
            <w:proofErr w:type="spellEnd"/>
            <w:r>
              <w:rPr>
                <w:sz w:val="24"/>
                <w:szCs w:val="24"/>
              </w:rPr>
              <w:t>»</w:t>
            </w:r>
          </w:p>
        </w:tc>
      </w:tr>
      <w:tr w:rsidR="00817B20" w:rsidTr="00817B20">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817B20" w:rsidRDefault="00817B20">
            <w:pPr>
              <w:jc w:val="both"/>
              <w:rPr>
                <w:sz w:val="24"/>
                <w:szCs w:val="24"/>
              </w:rPr>
            </w:pPr>
            <w:r>
              <w:rPr>
                <w:sz w:val="24"/>
                <w:szCs w:val="24"/>
              </w:rPr>
              <w:t>Структурное подразделение «</w:t>
            </w:r>
            <w:proofErr w:type="spellStart"/>
            <w:r>
              <w:rPr>
                <w:sz w:val="24"/>
                <w:szCs w:val="24"/>
              </w:rPr>
              <w:t>Шалакушское</w:t>
            </w:r>
            <w:proofErr w:type="spellEnd"/>
            <w:r>
              <w:rPr>
                <w:sz w:val="24"/>
                <w:szCs w:val="24"/>
              </w:rPr>
              <w:t>»</w:t>
            </w:r>
          </w:p>
        </w:tc>
      </w:tr>
      <w:tr w:rsidR="00817B20" w:rsidTr="00817B20">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817B20" w:rsidRDefault="00817B20">
            <w:pPr>
              <w:jc w:val="both"/>
              <w:rPr>
                <w:sz w:val="24"/>
                <w:szCs w:val="24"/>
              </w:rPr>
            </w:pPr>
            <w:r>
              <w:rPr>
                <w:sz w:val="24"/>
                <w:szCs w:val="24"/>
              </w:rPr>
              <w:t xml:space="preserve">Краеведческий центр «Дом </w:t>
            </w:r>
            <w:proofErr w:type="spellStart"/>
            <w:r>
              <w:rPr>
                <w:sz w:val="24"/>
                <w:szCs w:val="24"/>
              </w:rPr>
              <w:t>Няна</w:t>
            </w:r>
            <w:proofErr w:type="spellEnd"/>
            <w:r>
              <w:rPr>
                <w:sz w:val="24"/>
                <w:szCs w:val="24"/>
              </w:rPr>
              <w:t>»</w:t>
            </w:r>
          </w:p>
        </w:tc>
      </w:tr>
      <w:tr w:rsidR="00817B20" w:rsidTr="00817B20">
        <w:tc>
          <w:tcPr>
            <w:tcW w:w="4961" w:type="dxa"/>
            <w:tcBorders>
              <w:top w:val="single" w:sz="4" w:space="0" w:color="auto"/>
              <w:left w:val="single" w:sz="4" w:space="0" w:color="auto"/>
              <w:bottom w:val="single" w:sz="4" w:space="0" w:color="auto"/>
              <w:right w:val="single" w:sz="4" w:space="0" w:color="auto"/>
            </w:tcBorders>
            <w:hideMark/>
          </w:tcPr>
          <w:p w:rsidR="00817B20" w:rsidRDefault="00817B20">
            <w:pPr>
              <w:jc w:val="both"/>
              <w:rPr>
                <w:sz w:val="24"/>
                <w:szCs w:val="24"/>
              </w:rPr>
            </w:pPr>
            <w:r>
              <w:rPr>
                <w:b/>
                <w:sz w:val="24"/>
                <w:szCs w:val="24"/>
              </w:rPr>
              <w:t>Муниципальное бюджетное учреждение культуры «</w:t>
            </w:r>
            <w:proofErr w:type="spellStart"/>
            <w:r>
              <w:rPr>
                <w:b/>
                <w:sz w:val="24"/>
                <w:szCs w:val="24"/>
              </w:rPr>
              <w:t>Няндомская</w:t>
            </w:r>
            <w:proofErr w:type="spellEnd"/>
            <w:r>
              <w:rPr>
                <w:b/>
                <w:sz w:val="24"/>
                <w:szCs w:val="24"/>
              </w:rPr>
              <w:t xml:space="preserve"> центральная районная библиотека» (МБУК «НЦРБ»)</w:t>
            </w:r>
          </w:p>
          <w:p w:rsidR="00817B20" w:rsidRDefault="00817B20">
            <w:pPr>
              <w:rPr>
                <w:sz w:val="24"/>
                <w:szCs w:val="24"/>
              </w:rPr>
            </w:pPr>
            <w:r>
              <w:rPr>
                <w:sz w:val="24"/>
                <w:szCs w:val="24"/>
              </w:rPr>
              <w:lastRenderedPageBreak/>
              <w:t xml:space="preserve">включает в себя </w:t>
            </w:r>
            <w:r>
              <w:rPr>
                <w:b/>
                <w:sz w:val="24"/>
                <w:szCs w:val="24"/>
              </w:rPr>
              <w:t>15 библиотек</w:t>
            </w:r>
            <w:r>
              <w:rPr>
                <w:sz w:val="24"/>
                <w:szCs w:val="24"/>
              </w:rPr>
              <w:t>:</w:t>
            </w:r>
          </w:p>
          <w:p w:rsidR="00817B20" w:rsidRDefault="00817B20">
            <w:pPr>
              <w:rPr>
                <w:sz w:val="24"/>
                <w:szCs w:val="24"/>
              </w:rPr>
            </w:pPr>
            <w:r>
              <w:rPr>
                <w:sz w:val="24"/>
                <w:szCs w:val="24"/>
              </w:rPr>
              <w:t>- библиотека дер. Андреевская;</w:t>
            </w:r>
          </w:p>
          <w:p w:rsidR="00817B20" w:rsidRDefault="00817B20">
            <w:pPr>
              <w:rPr>
                <w:sz w:val="24"/>
                <w:szCs w:val="24"/>
              </w:rPr>
            </w:pPr>
            <w:r>
              <w:rPr>
                <w:sz w:val="24"/>
                <w:szCs w:val="24"/>
              </w:rPr>
              <w:t xml:space="preserve">- библиотека дер. </w:t>
            </w:r>
            <w:proofErr w:type="spellStart"/>
            <w:r>
              <w:rPr>
                <w:sz w:val="24"/>
                <w:szCs w:val="24"/>
              </w:rPr>
              <w:t>Анташиха</w:t>
            </w:r>
            <w:proofErr w:type="spellEnd"/>
            <w:r>
              <w:rPr>
                <w:sz w:val="24"/>
                <w:szCs w:val="24"/>
              </w:rPr>
              <w:t>;</w:t>
            </w:r>
          </w:p>
          <w:p w:rsidR="00817B20" w:rsidRDefault="00817B20">
            <w:pPr>
              <w:rPr>
                <w:sz w:val="24"/>
                <w:szCs w:val="24"/>
              </w:rPr>
            </w:pPr>
            <w:r>
              <w:rPr>
                <w:sz w:val="24"/>
                <w:szCs w:val="24"/>
              </w:rPr>
              <w:t>- библиотека «Каргополь – 2»;</w:t>
            </w:r>
          </w:p>
          <w:p w:rsidR="00817B20" w:rsidRDefault="00817B20">
            <w:pPr>
              <w:rPr>
                <w:sz w:val="24"/>
                <w:szCs w:val="24"/>
              </w:rPr>
            </w:pPr>
            <w:r>
              <w:rPr>
                <w:sz w:val="24"/>
                <w:szCs w:val="24"/>
              </w:rPr>
              <w:t xml:space="preserve">- библиотека пос. </w:t>
            </w:r>
            <w:proofErr w:type="spellStart"/>
            <w:r>
              <w:rPr>
                <w:sz w:val="24"/>
                <w:szCs w:val="24"/>
              </w:rPr>
              <w:t>Бурачиха</w:t>
            </w:r>
            <w:proofErr w:type="spellEnd"/>
            <w:r>
              <w:rPr>
                <w:sz w:val="24"/>
                <w:szCs w:val="24"/>
              </w:rPr>
              <w:t>;</w:t>
            </w:r>
          </w:p>
          <w:p w:rsidR="00817B20" w:rsidRDefault="00817B20">
            <w:pPr>
              <w:rPr>
                <w:sz w:val="24"/>
                <w:szCs w:val="24"/>
              </w:rPr>
            </w:pPr>
            <w:r>
              <w:rPr>
                <w:sz w:val="24"/>
                <w:szCs w:val="24"/>
              </w:rPr>
              <w:t xml:space="preserve">- библиотека дер. </w:t>
            </w:r>
            <w:proofErr w:type="spellStart"/>
            <w:r>
              <w:rPr>
                <w:sz w:val="24"/>
                <w:szCs w:val="24"/>
              </w:rPr>
              <w:t>Воезеро</w:t>
            </w:r>
            <w:proofErr w:type="spellEnd"/>
            <w:r>
              <w:rPr>
                <w:sz w:val="24"/>
                <w:szCs w:val="24"/>
              </w:rPr>
              <w:t>;</w:t>
            </w:r>
          </w:p>
          <w:p w:rsidR="00817B20" w:rsidRDefault="00817B20">
            <w:pPr>
              <w:rPr>
                <w:sz w:val="24"/>
                <w:szCs w:val="24"/>
              </w:rPr>
            </w:pPr>
            <w:r>
              <w:rPr>
                <w:sz w:val="24"/>
                <w:szCs w:val="24"/>
              </w:rPr>
              <w:t xml:space="preserve">- </w:t>
            </w:r>
            <w:proofErr w:type="spellStart"/>
            <w:r>
              <w:rPr>
                <w:sz w:val="24"/>
                <w:szCs w:val="24"/>
              </w:rPr>
              <w:t>Няндомская</w:t>
            </w:r>
            <w:proofErr w:type="spellEnd"/>
            <w:r>
              <w:rPr>
                <w:sz w:val="24"/>
                <w:szCs w:val="24"/>
              </w:rPr>
              <w:t xml:space="preserve"> детская библиотека;</w:t>
            </w:r>
          </w:p>
          <w:p w:rsidR="00817B20" w:rsidRDefault="00817B20">
            <w:pPr>
              <w:rPr>
                <w:sz w:val="24"/>
                <w:szCs w:val="24"/>
              </w:rPr>
            </w:pPr>
            <w:r>
              <w:rPr>
                <w:sz w:val="24"/>
                <w:szCs w:val="24"/>
              </w:rPr>
              <w:t xml:space="preserve">- библиотека пос. </w:t>
            </w:r>
            <w:proofErr w:type="gramStart"/>
            <w:r>
              <w:rPr>
                <w:sz w:val="24"/>
                <w:szCs w:val="24"/>
              </w:rPr>
              <w:t>Заозёрный</w:t>
            </w:r>
            <w:proofErr w:type="gramEnd"/>
            <w:r>
              <w:rPr>
                <w:sz w:val="24"/>
                <w:szCs w:val="24"/>
              </w:rPr>
              <w:t>;</w:t>
            </w:r>
          </w:p>
          <w:p w:rsidR="00817B20" w:rsidRDefault="00817B20">
            <w:pPr>
              <w:rPr>
                <w:sz w:val="24"/>
                <w:szCs w:val="24"/>
              </w:rPr>
            </w:pPr>
            <w:r>
              <w:rPr>
                <w:sz w:val="24"/>
                <w:szCs w:val="24"/>
              </w:rPr>
              <w:t xml:space="preserve">- библиотека пос. </w:t>
            </w:r>
            <w:proofErr w:type="spellStart"/>
            <w:r>
              <w:rPr>
                <w:sz w:val="24"/>
                <w:szCs w:val="24"/>
              </w:rPr>
              <w:t>Ивакша</w:t>
            </w:r>
            <w:proofErr w:type="spellEnd"/>
            <w:r>
              <w:rPr>
                <w:sz w:val="24"/>
                <w:szCs w:val="24"/>
              </w:rPr>
              <w:t>;</w:t>
            </w:r>
          </w:p>
          <w:p w:rsidR="00817B20" w:rsidRDefault="00817B20">
            <w:pPr>
              <w:rPr>
                <w:sz w:val="24"/>
                <w:szCs w:val="24"/>
              </w:rPr>
            </w:pPr>
            <w:r>
              <w:rPr>
                <w:sz w:val="24"/>
                <w:szCs w:val="24"/>
              </w:rPr>
              <w:t xml:space="preserve">- библиотека дер. </w:t>
            </w:r>
            <w:proofErr w:type="spellStart"/>
            <w:r>
              <w:rPr>
                <w:sz w:val="24"/>
                <w:szCs w:val="24"/>
              </w:rPr>
              <w:t>Канакша</w:t>
            </w:r>
            <w:proofErr w:type="spellEnd"/>
            <w:r>
              <w:rPr>
                <w:sz w:val="24"/>
                <w:szCs w:val="24"/>
              </w:rPr>
              <w:t>;</w:t>
            </w:r>
          </w:p>
          <w:p w:rsidR="00817B20" w:rsidRDefault="00817B20">
            <w:pPr>
              <w:rPr>
                <w:sz w:val="24"/>
                <w:szCs w:val="24"/>
              </w:rPr>
            </w:pPr>
            <w:r>
              <w:rPr>
                <w:sz w:val="24"/>
                <w:szCs w:val="24"/>
              </w:rPr>
              <w:t>- библиотека дер. Ступинская;</w:t>
            </w:r>
          </w:p>
          <w:p w:rsidR="00817B20" w:rsidRDefault="00817B20">
            <w:pPr>
              <w:rPr>
                <w:sz w:val="24"/>
                <w:szCs w:val="24"/>
              </w:rPr>
            </w:pPr>
            <w:r>
              <w:rPr>
                <w:sz w:val="24"/>
                <w:szCs w:val="24"/>
              </w:rPr>
              <w:t xml:space="preserve">- библиотека дер. </w:t>
            </w:r>
            <w:proofErr w:type="spellStart"/>
            <w:r>
              <w:rPr>
                <w:sz w:val="24"/>
                <w:szCs w:val="24"/>
              </w:rPr>
              <w:t>Лимь</w:t>
            </w:r>
            <w:proofErr w:type="spellEnd"/>
            <w:r>
              <w:rPr>
                <w:sz w:val="24"/>
                <w:szCs w:val="24"/>
              </w:rPr>
              <w:t>;</w:t>
            </w:r>
          </w:p>
          <w:p w:rsidR="00817B20" w:rsidRDefault="00817B20">
            <w:pPr>
              <w:rPr>
                <w:sz w:val="24"/>
                <w:szCs w:val="24"/>
              </w:rPr>
            </w:pPr>
            <w:r>
              <w:rPr>
                <w:sz w:val="24"/>
                <w:szCs w:val="24"/>
              </w:rPr>
              <w:t xml:space="preserve">- библиотека дер. </w:t>
            </w:r>
            <w:proofErr w:type="spellStart"/>
            <w:r>
              <w:rPr>
                <w:sz w:val="24"/>
                <w:szCs w:val="24"/>
              </w:rPr>
              <w:t>Моша</w:t>
            </w:r>
            <w:proofErr w:type="spellEnd"/>
            <w:r>
              <w:rPr>
                <w:sz w:val="24"/>
                <w:szCs w:val="24"/>
              </w:rPr>
              <w:t>;</w:t>
            </w:r>
          </w:p>
          <w:p w:rsidR="00817B20" w:rsidRDefault="00817B20">
            <w:pPr>
              <w:rPr>
                <w:sz w:val="24"/>
                <w:szCs w:val="24"/>
              </w:rPr>
            </w:pPr>
            <w:r>
              <w:rPr>
                <w:sz w:val="24"/>
                <w:szCs w:val="24"/>
              </w:rPr>
              <w:t xml:space="preserve">- </w:t>
            </w:r>
            <w:proofErr w:type="spellStart"/>
            <w:r>
              <w:rPr>
                <w:sz w:val="24"/>
                <w:szCs w:val="24"/>
              </w:rPr>
              <w:t>Няндомская</w:t>
            </w:r>
            <w:proofErr w:type="spellEnd"/>
            <w:r>
              <w:rPr>
                <w:sz w:val="24"/>
                <w:szCs w:val="24"/>
              </w:rPr>
              <w:t xml:space="preserve"> центральная библиотека;</w:t>
            </w:r>
          </w:p>
          <w:p w:rsidR="00817B20" w:rsidRDefault="00817B20">
            <w:pPr>
              <w:rPr>
                <w:sz w:val="24"/>
                <w:szCs w:val="24"/>
              </w:rPr>
            </w:pPr>
            <w:r>
              <w:rPr>
                <w:sz w:val="24"/>
                <w:szCs w:val="24"/>
              </w:rPr>
              <w:t>- библиотека пос. Шалакуша;</w:t>
            </w:r>
          </w:p>
          <w:p w:rsidR="00817B20" w:rsidRDefault="00817B20">
            <w:pPr>
              <w:rPr>
                <w:sz w:val="24"/>
                <w:szCs w:val="24"/>
              </w:rPr>
            </w:pPr>
            <w:r>
              <w:rPr>
                <w:sz w:val="24"/>
                <w:szCs w:val="24"/>
              </w:rPr>
              <w:t xml:space="preserve">- библиотека пос. </w:t>
            </w:r>
            <w:proofErr w:type="spellStart"/>
            <w:r>
              <w:rPr>
                <w:sz w:val="24"/>
                <w:szCs w:val="24"/>
              </w:rPr>
              <w:t>Шестиозерский</w:t>
            </w:r>
            <w:proofErr w:type="spellEnd"/>
            <w:r>
              <w:rPr>
                <w:sz w:val="24"/>
                <w:szCs w:val="24"/>
              </w:rPr>
              <w:t>;</w:t>
            </w:r>
          </w:p>
          <w:p w:rsidR="00817B20" w:rsidRDefault="00817B20">
            <w:pPr>
              <w:jc w:val="both"/>
              <w:rPr>
                <w:sz w:val="24"/>
                <w:szCs w:val="24"/>
              </w:rPr>
            </w:pPr>
            <w:r>
              <w:rPr>
                <w:sz w:val="24"/>
                <w:szCs w:val="24"/>
              </w:rPr>
              <w:t xml:space="preserve">- библиотека пос. </w:t>
            </w:r>
            <w:proofErr w:type="spellStart"/>
            <w:r>
              <w:rPr>
                <w:sz w:val="24"/>
                <w:szCs w:val="24"/>
              </w:rPr>
              <w:t>Шожма</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817B20" w:rsidRDefault="00817B20">
            <w:pPr>
              <w:jc w:val="both"/>
              <w:rPr>
                <w:sz w:val="24"/>
                <w:szCs w:val="24"/>
              </w:rPr>
            </w:pPr>
            <w:r>
              <w:rPr>
                <w:sz w:val="24"/>
                <w:szCs w:val="24"/>
              </w:rPr>
              <w:lastRenderedPageBreak/>
              <w:t xml:space="preserve">структурное подразделение Молодежный ресурсный центр «Старт </w:t>
            </w:r>
            <w:r>
              <w:rPr>
                <w:sz w:val="24"/>
                <w:szCs w:val="24"/>
                <w:lang w:val="en-US"/>
              </w:rPr>
              <w:t>UP</w:t>
            </w:r>
            <w:r>
              <w:rPr>
                <w:sz w:val="24"/>
                <w:szCs w:val="24"/>
              </w:rPr>
              <w:t>»</w:t>
            </w:r>
          </w:p>
          <w:p w:rsidR="00817B20" w:rsidRDefault="00817B20">
            <w:pPr>
              <w:jc w:val="both"/>
              <w:rPr>
                <w:sz w:val="24"/>
                <w:szCs w:val="24"/>
              </w:rPr>
            </w:pPr>
            <w:r>
              <w:rPr>
                <w:sz w:val="24"/>
                <w:szCs w:val="24"/>
              </w:rPr>
              <w:t xml:space="preserve">структурное подразделение библиотека </w:t>
            </w:r>
            <w:proofErr w:type="spellStart"/>
            <w:r>
              <w:rPr>
                <w:sz w:val="24"/>
                <w:szCs w:val="24"/>
              </w:rPr>
              <w:t>микр</w:t>
            </w:r>
            <w:proofErr w:type="spellEnd"/>
            <w:proofErr w:type="gramStart"/>
            <w:r>
              <w:rPr>
                <w:sz w:val="24"/>
                <w:szCs w:val="24"/>
              </w:rPr>
              <w:t xml:space="preserve"> .</w:t>
            </w:r>
            <w:proofErr w:type="gramEnd"/>
            <w:r>
              <w:rPr>
                <w:sz w:val="24"/>
                <w:szCs w:val="24"/>
              </w:rPr>
              <w:t xml:space="preserve"> </w:t>
            </w:r>
            <w:r>
              <w:rPr>
                <w:sz w:val="24"/>
                <w:szCs w:val="24"/>
              </w:rPr>
              <w:lastRenderedPageBreak/>
              <w:t>Каргополь - 2</w:t>
            </w:r>
          </w:p>
        </w:tc>
      </w:tr>
      <w:tr w:rsidR="00817B20" w:rsidTr="00817B20">
        <w:tc>
          <w:tcPr>
            <w:tcW w:w="4961" w:type="dxa"/>
            <w:tcBorders>
              <w:top w:val="single" w:sz="4" w:space="0" w:color="auto"/>
              <w:left w:val="single" w:sz="4" w:space="0" w:color="auto"/>
              <w:bottom w:val="single" w:sz="4" w:space="0" w:color="auto"/>
              <w:right w:val="single" w:sz="4" w:space="0" w:color="auto"/>
            </w:tcBorders>
            <w:hideMark/>
          </w:tcPr>
          <w:p w:rsidR="00817B20" w:rsidRDefault="00817B20">
            <w:pPr>
              <w:jc w:val="both"/>
              <w:rPr>
                <w:b/>
                <w:sz w:val="24"/>
                <w:szCs w:val="24"/>
              </w:rPr>
            </w:pPr>
            <w:r>
              <w:rPr>
                <w:b/>
                <w:sz w:val="24"/>
                <w:szCs w:val="24"/>
              </w:rPr>
              <w:lastRenderedPageBreak/>
              <w:t xml:space="preserve">МБУ </w:t>
            </w:r>
            <w:proofErr w:type="gramStart"/>
            <w:r>
              <w:rPr>
                <w:b/>
                <w:sz w:val="24"/>
                <w:szCs w:val="24"/>
              </w:rPr>
              <w:t>ДО</w:t>
            </w:r>
            <w:proofErr w:type="gramEnd"/>
            <w:r>
              <w:rPr>
                <w:b/>
                <w:sz w:val="24"/>
                <w:szCs w:val="24"/>
              </w:rPr>
              <w:t xml:space="preserve"> «</w:t>
            </w:r>
            <w:proofErr w:type="gramStart"/>
            <w:r>
              <w:rPr>
                <w:b/>
                <w:sz w:val="24"/>
                <w:szCs w:val="24"/>
              </w:rPr>
              <w:t>Детская</w:t>
            </w:r>
            <w:proofErr w:type="gramEnd"/>
            <w:r>
              <w:rPr>
                <w:b/>
                <w:sz w:val="24"/>
                <w:szCs w:val="24"/>
              </w:rPr>
              <w:t xml:space="preserve"> школа искусств города </w:t>
            </w:r>
            <w:proofErr w:type="spellStart"/>
            <w:r>
              <w:rPr>
                <w:b/>
                <w:sz w:val="24"/>
                <w:szCs w:val="24"/>
              </w:rPr>
              <w:t>Няндома</w:t>
            </w:r>
            <w:proofErr w:type="spellEnd"/>
            <w:r>
              <w:rPr>
                <w:b/>
                <w:sz w:val="24"/>
                <w:szCs w:val="24"/>
              </w:rPr>
              <w:t xml:space="preserve">» </w:t>
            </w:r>
          </w:p>
          <w:p w:rsidR="00817B20" w:rsidRDefault="00817B20">
            <w:pPr>
              <w:jc w:val="both"/>
              <w:rPr>
                <w:sz w:val="24"/>
                <w:szCs w:val="24"/>
              </w:rPr>
            </w:pPr>
            <w:r>
              <w:rPr>
                <w:sz w:val="24"/>
                <w:szCs w:val="24"/>
              </w:rPr>
              <w:t>Осуществляет деятельность по трём фактическим адресам:</w:t>
            </w:r>
          </w:p>
          <w:p w:rsidR="00817B20" w:rsidRDefault="00817B20">
            <w:pPr>
              <w:jc w:val="both"/>
              <w:rPr>
                <w:sz w:val="24"/>
                <w:szCs w:val="24"/>
              </w:rPr>
            </w:pPr>
            <w:r>
              <w:rPr>
                <w:sz w:val="24"/>
                <w:szCs w:val="24"/>
              </w:rPr>
              <w:t xml:space="preserve">- </w:t>
            </w:r>
            <w:proofErr w:type="gramStart"/>
            <w:r>
              <w:rPr>
                <w:sz w:val="24"/>
                <w:szCs w:val="24"/>
              </w:rPr>
              <w:t>г</w:t>
            </w:r>
            <w:proofErr w:type="gramEnd"/>
            <w:r>
              <w:rPr>
                <w:sz w:val="24"/>
                <w:szCs w:val="24"/>
              </w:rPr>
              <w:t xml:space="preserve">. </w:t>
            </w:r>
            <w:proofErr w:type="spellStart"/>
            <w:r>
              <w:rPr>
                <w:sz w:val="24"/>
                <w:szCs w:val="24"/>
              </w:rPr>
              <w:t>Няндома</w:t>
            </w:r>
            <w:proofErr w:type="spellEnd"/>
            <w:r>
              <w:rPr>
                <w:sz w:val="24"/>
                <w:szCs w:val="24"/>
              </w:rPr>
              <w:t>, ул. 60 лет октября, д. 26 «в»;</w:t>
            </w:r>
          </w:p>
          <w:p w:rsidR="00817B20" w:rsidRDefault="00817B20">
            <w:pPr>
              <w:jc w:val="both"/>
              <w:rPr>
                <w:sz w:val="24"/>
                <w:szCs w:val="24"/>
              </w:rPr>
            </w:pPr>
            <w:r>
              <w:rPr>
                <w:sz w:val="24"/>
                <w:szCs w:val="24"/>
              </w:rPr>
              <w:t>- </w:t>
            </w:r>
            <w:proofErr w:type="gramStart"/>
            <w:r>
              <w:rPr>
                <w:sz w:val="24"/>
                <w:szCs w:val="24"/>
              </w:rPr>
              <w:t>г</w:t>
            </w:r>
            <w:proofErr w:type="gramEnd"/>
            <w:r>
              <w:rPr>
                <w:sz w:val="24"/>
                <w:szCs w:val="24"/>
              </w:rPr>
              <w:t xml:space="preserve">. </w:t>
            </w:r>
            <w:proofErr w:type="spellStart"/>
            <w:r>
              <w:rPr>
                <w:sz w:val="24"/>
                <w:szCs w:val="24"/>
              </w:rPr>
              <w:t>Няндома</w:t>
            </w:r>
            <w:proofErr w:type="spellEnd"/>
            <w:r>
              <w:rPr>
                <w:sz w:val="24"/>
                <w:szCs w:val="24"/>
              </w:rPr>
              <w:t xml:space="preserve">, </w:t>
            </w:r>
            <w:proofErr w:type="spellStart"/>
            <w:r>
              <w:rPr>
                <w:sz w:val="24"/>
                <w:szCs w:val="24"/>
              </w:rPr>
              <w:t>мкр</w:t>
            </w:r>
            <w:proofErr w:type="spellEnd"/>
            <w:r>
              <w:rPr>
                <w:sz w:val="24"/>
                <w:szCs w:val="24"/>
              </w:rPr>
              <w:t xml:space="preserve">. Каргополь-2, </w:t>
            </w:r>
            <w:r>
              <w:rPr>
                <w:sz w:val="24"/>
                <w:szCs w:val="24"/>
              </w:rPr>
              <w:br/>
              <w:t>ул. Школьная, д. 1 «а»;</w:t>
            </w:r>
          </w:p>
          <w:p w:rsidR="00817B20" w:rsidRDefault="00817B20">
            <w:pPr>
              <w:jc w:val="both"/>
              <w:rPr>
                <w:sz w:val="24"/>
                <w:szCs w:val="24"/>
              </w:rPr>
            </w:pPr>
            <w:r>
              <w:rPr>
                <w:sz w:val="24"/>
                <w:szCs w:val="24"/>
              </w:rPr>
              <w:t xml:space="preserve">- </w:t>
            </w:r>
            <w:proofErr w:type="spellStart"/>
            <w:r>
              <w:rPr>
                <w:sz w:val="24"/>
                <w:szCs w:val="24"/>
              </w:rPr>
              <w:t>Няндомский</w:t>
            </w:r>
            <w:proofErr w:type="spellEnd"/>
            <w:r>
              <w:rPr>
                <w:sz w:val="24"/>
                <w:szCs w:val="24"/>
              </w:rPr>
              <w:t xml:space="preserve"> район, пос. Шалакуша,</w:t>
            </w:r>
            <w:r>
              <w:rPr>
                <w:sz w:val="24"/>
                <w:szCs w:val="24"/>
              </w:rPr>
              <w:br/>
              <w:t xml:space="preserve">ул. Заводская, д. 21. </w:t>
            </w:r>
          </w:p>
        </w:tc>
        <w:tc>
          <w:tcPr>
            <w:tcW w:w="5103" w:type="dxa"/>
            <w:tcBorders>
              <w:top w:val="single" w:sz="4" w:space="0" w:color="auto"/>
              <w:left w:val="single" w:sz="4" w:space="0" w:color="auto"/>
              <w:bottom w:val="single" w:sz="4" w:space="0" w:color="auto"/>
              <w:right w:val="single" w:sz="4" w:space="0" w:color="auto"/>
            </w:tcBorders>
          </w:tcPr>
          <w:p w:rsidR="00817B20" w:rsidRDefault="00817B20">
            <w:pPr>
              <w:jc w:val="both"/>
              <w:rPr>
                <w:sz w:val="24"/>
                <w:szCs w:val="24"/>
              </w:rPr>
            </w:pPr>
          </w:p>
        </w:tc>
      </w:tr>
    </w:tbl>
    <w:p w:rsidR="00817B20" w:rsidRDefault="00817B20" w:rsidP="00817B20">
      <w:pPr>
        <w:pStyle w:val="af8"/>
        <w:spacing w:before="0" w:after="0" w:line="240" w:lineRule="auto"/>
        <w:ind w:left="0" w:right="0"/>
        <w:jc w:val="both"/>
        <w:rPr>
          <w:rFonts w:ascii="Times New Roman" w:hAnsi="Times New Roman" w:cs="Times New Roman"/>
          <w:sz w:val="24"/>
          <w:szCs w:val="24"/>
        </w:rPr>
      </w:pPr>
    </w:p>
    <w:p w:rsidR="00817B20" w:rsidRDefault="00817B20" w:rsidP="00817B20">
      <w:pPr>
        <w:pStyle w:val="ListParagraph"/>
        <w:spacing w:line="276" w:lineRule="auto"/>
        <w:ind w:left="0" w:firstLine="607"/>
        <w:jc w:val="both"/>
        <w:rPr>
          <w:sz w:val="24"/>
          <w:szCs w:val="24"/>
        </w:rPr>
      </w:pPr>
      <w:r>
        <w:rPr>
          <w:sz w:val="24"/>
          <w:szCs w:val="24"/>
        </w:rPr>
        <w:t xml:space="preserve">За последнее время муниципальные бюджетные учреждения культуры, осуществляющие свою деятельность в </w:t>
      </w:r>
      <w:proofErr w:type="spellStart"/>
      <w:r>
        <w:rPr>
          <w:sz w:val="24"/>
          <w:szCs w:val="24"/>
        </w:rPr>
        <w:t>Няндомском</w:t>
      </w:r>
      <w:proofErr w:type="spellEnd"/>
      <w:r>
        <w:rPr>
          <w:sz w:val="24"/>
          <w:szCs w:val="24"/>
        </w:rPr>
        <w:t xml:space="preserve"> районе, приобрели достаточно хороший опыт организации </w:t>
      </w:r>
      <w:r>
        <w:rPr>
          <w:sz w:val="24"/>
          <w:szCs w:val="24"/>
        </w:rPr>
        <w:br/>
        <w:t xml:space="preserve">и проведения культурно-массовых мероприятий, конкурсов, фестивалей, опыт в работе </w:t>
      </w:r>
      <w:r>
        <w:rPr>
          <w:sz w:val="24"/>
          <w:szCs w:val="24"/>
        </w:rPr>
        <w:br/>
        <w:t xml:space="preserve">с </w:t>
      </w:r>
      <w:proofErr w:type="gramStart"/>
      <w:r>
        <w:rPr>
          <w:sz w:val="24"/>
          <w:szCs w:val="24"/>
        </w:rPr>
        <w:t>творческими</w:t>
      </w:r>
      <w:proofErr w:type="gramEnd"/>
      <w:r>
        <w:rPr>
          <w:sz w:val="24"/>
          <w:szCs w:val="24"/>
        </w:rPr>
        <w:t xml:space="preserve"> коллективам, которые показывают высокие результаты, принимая участие </w:t>
      </w:r>
      <w:r>
        <w:rPr>
          <w:sz w:val="24"/>
          <w:szCs w:val="24"/>
        </w:rPr>
        <w:br/>
        <w:t xml:space="preserve">в мероприятиях различных уровней. </w:t>
      </w:r>
    </w:p>
    <w:p w:rsidR="00817B20" w:rsidRDefault="00817B20" w:rsidP="00817B20">
      <w:pPr>
        <w:pStyle w:val="ListParagraph"/>
        <w:spacing w:line="276" w:lineRule="auto"/>
        <w:ind w:left="0" w:firstLine="607"/>
        <w:jc w:val="both"/>
        <w:rPr>
          <w:b/>
          <w:sz w:val="24"/>
          <w:szCs w:val="24"/>
        </w:rPr>
      </w:pPr>
      <w:r>
        <w:rPr>
          <w:b/>
          <w:sz w:val="24"/>
          <w:szCs w:val="24"/>
        </w:rPr>
        <w:t>Хореографические коллективы:</w:t>
      </w:r>
    </w:p>
    <w:p w:rsidR="00817B20" w:rsidRDefault="00817B20" w:rsidP="00817B20">
      <w:pPr>
        <w:pStyle w:val="ListParagraph"/>
        <w:spacing w:line="276" w:lineRule="auto"/>
        <w:ind w:left="0" w:firstLine="607"/>
        <w:jc w:val="both"/>
        <w:rPr>
          <w:sz w:val="24"/>
          <w:szCs w:val="24"/>
        </w:rPr>
      </w:pPr>
      <w:r>
        <w:rPr>
          <w:sz w:val="24"/>
          <w:szCs w:val="24"/>
        </w:rPr>
        <w:t>Образцовый хореографический коллектив ансамбль эстрадного танца «Вдохновение»,</w:t>
      </w:r>
      <w:r>
        <w:rPr>
          <w:sz w:val="24"/>
          <w:szCs w:val="24"/>
        </w:rPr>
        <w:br/>
      </w:r>
      <w:proofErr w:type="gramStart"/>
      <w:r>
        <w:rPr>
          <w:sz w:val="24"/>
          <w:szCs w:val="24"/>
        </w:rPr>
        <w:t>г</w:t>
      </w:r>
      <w:proofErr w:type="gramEnd"/>
      <w:r>
        <w:rPr>
          <w:sz w:val="24"/>
          <w:szCs w:val="24"/>
        </w:rPr>
        <w:t xml:space="preserve">. </w:t>
      </w:r>
      <w:proofErr w:type="spellStart"/>
      <w:r>
        <w:rPr>
          <w:sz w:val="24"/>
          <w:szCs w:val="24"/>
        </w:rPr>
        <w:t>Няндома</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Образцовый художественный коллектив ансамбль народной песни «</w:t>
      </w:r>
      <w:proofErr w:type="spellStart"/>
      <w:r>
        <w:rPr>
          <w:sz w:val="24"/>
          <w:szCs w:val="24"/>
        </w:rPr>
        <w:t>Субботея</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Студия танца и фитнеса «</w:t>
      </w:r>
      <w:r>
        <w:rPr>
          <w:sz w:val="24"/>
          <w:szCs w:val="24"/>
          <w:lang w:val="en-US"/>
        </w:rPr>
        <w:t>Fit</w:t>
      </w:r>
      <w:r>
        <w:rPr>
          <w:sz w:val="24"/>
          <w:szCs w:val="24"/>
        </w:rPr>
        <w:t>&amp;</w:t>
      </w:r>
      <w:r>
        <w:rPr>
          <w:sz w:val="24"/>
          <w:szCs w:val="24"/>
          <w:lang w:val="en-US"/>
        </w:rPr>
        <w:t>Dance</w:t>
      </w:r>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Хореографический коллектив «Палитра», дер. Андреевская;</w:t>
      </w:r>
    </w:p>
    <w:p w:rsidR="00817B20" w:rsidRDefault="00817B20" w:rsidP="00817B20">
      <w:pPr>
        <w:pStyle w:val="ListParagraph"/>
        <w:spacing w:line="276" w:lineRule="auto"/>
        <w:ind w:left="0" w:firstLine="607"/>
        <w:jc w:val="both"/>
        <w:rPr>
          <w:sz w:val="24"/>
          <w:szCs w:val="24"/>
        </w:rPr>
      </w:pPr>
      <w:r>
        <w:rPr>
          <w:sz w:val="24"/>
          <w:szCs w:val="24"/>
        </w:rPr>
        <w:t>Хореографический коллектив «Ассорти», пос. Шалакуша;</w:t>
      </w:r>
    </w:p>
    <w:p w:rsidR="00817B20" w:rsidRDefault="00817B20" w:rsidP="00817B20">
      <w:pPr>
        <w:pStyle w:val="ListParagraph"/>
        <w:spacing w:line="276" w:lineRule="auto"/>
        <w:ind w:left="0" w:firstLine="607"/>
        <w:jc w:val="both"/>
        <w:rPr>
          <w:sz w:val="24"/>
          <w:szCs w:val="24"/>
        </w:rPr>
      </w:pPr>
      <w:r>
        <w:rPr>
          <w:sz w:val="24"/>
          <w:szCs w:val="24"/>
        </w:rPr>
        <w:t xml:space="preserve">Хореографический коллектив, ДШИ г. </w:t>
      </w:r>
      <w:proofErr w:type="spellStart"/>
      <w:r>
        <w:rPr>
          <w:sz w:val="24"/>
          <w:szCs w:val="24"/>
        </w:rPr>
        <w:t>Няндома</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 xml:space="preserve">Танцевальный коллектив «Черника», пос. </w:t>
      </w:r>
      <w:proofErr w:type="spellStart"/>
      <w:r>
        <w:rPr>
          <w:sz w:val="24"/>
          <w:szCs w:val="24"/>
        </w:rPr>
        <w:t>Шестиозерский</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Танцевальная группа «Бисер», дер. Ступинская</w:t>
      </w:r>
    </w:p>
    <w:p w:rsidR="00817B20" w:rsidRDefault="00817B20" w:rsidP="00817B20">
      <w:pPr>
        <w:pStyle w:val="ListParagraph"/>
        <w:spacing w:line="276" w:lineRule="auto"/>
        <w:ind w:left="0" w:firstLine="607"/>
        <w:jc w:val="both"/>
        <w:rPr>
          <w:b/>
          <w:sz w:val="24"/>
          <w:szCs w:val="24"/>
        </w:rPr>
      </w:pPr>
      <w:r>
        <w:rPr>
          <w:b/>
          <w:sz w:val="24"/>
          <w:szCs w:val="24"/>
        </w:rPr>
        <w:t>Художественные коллективы:</w:t>
      </w:r>
    </w:p>
    <w:p w:rsidR="00817B20" w:rsidRDefault="00817B20" w:rsidP="00817B20">
      <w:pPr>
        <w:pStyle w:val="ListParagraph"/>
        <w:spacing w:line="276" w:lineRule="auto"/>
        <w:ind w:left="0" w:firstLine="607"/>
        <w:jc w:val="both"/>
        <w:rPr>
          <w:sz w:val="24"/>
          <w:szCs w:val="24"/>
        </w:rPr>
      </w:pPr>
      <w:r>
        <w:rPr>
          <w:sz w:val="24"/>
          <w:szCs w:val="24"/>
        </w:rPr>
        <w:t xml:space="preserve">Образцовый художественный коллектив э/с «Саночки», </w:t>
      </w:r>
      <w:proofErr w:type="gramStart"/>
      <w:r>
        <w:rPr>
          <w:sz w:val="24"/>
          <w:szCs w:val="24"/>
        </w:rPr>
        <w:t>г</w:t>
      </w:r>
      <w:proofErr w:type="gramEnd"/>
      <w:r>
        <w:rPr>
          <w:sz w:val="24"/>
          <w:szCs w:val="24"/>
        </w:rPr>
        <w:t xml:space="preserve">. </w:t>
      </w:r>
      <w:proofErr w:type="spellStart"/>
      <w:r>
        <w:rPr>
          <w:sz w:val="24"/>
          <w:szCs w:val="24"/>
        </w:rPr>
        <w:t>Няндома</w:t>
      </w:r>
      <w:proofErr w:type="spellEnd"/>
    </w:p>
    <w:p w:rsidR="00817B20" w:rsidRDefault="00817B20" w:rsidP="00817B20">
      <w:pPr>
        <w:pStyle w:val="ListParagraph"/>
        <w:spacing w:line="276" w:lineRule="auto"/>
        <w:ind w:left="0" w:firstLine="607"/>
        <w:jc w:val="both"/>
        <w:rPr>
          <w:b/>
          <w:sz w:val="24"/>
          <w:szCs w:val="24"/>
        </w:rPr>
      </w:pPr>
      <w:r>
        <w:rPr>
          <w:b/>
          <w:sz w:val="24"/>
          <w:szCs w:val="24"/>
        </w:rPr>
        <w:t>Хоры, фольклорные группы и ансамбли:</w:t>
      </w:r>
    </w:p>
    <w:p w:rsidR="00817B20" w:rsidRDefault="00817B20" w:rsidP="00817B20">
      <w:pPr>
        <w:pStyle w:val="ListParagraph"/>
        <w:spacing w:line="276" w:lineRule="auto"/>
        <w:ind w:left="0" w:firstLine="607"/>
        <w:jc w:val="both"/>
        <w:rPr>
          <w:sz w:val="24"/>
          <w:szCs w:val="24"/>
        </w:rPr>
      </w:pPr>
      <w:r>
        <w:rPr>
          <w:sz w:val="24"/>
          <w:szCs w:val="24"/>
        </w:rPr>
        <w:t>Хор любителей русской песни «</w:t>
      </w:r>
      <w:proofErr w:type="spellStart"/>
      <w:r>
        <w:rPr>
          <w:sz w:val="24"/>
          <w:szCs w:val="24"/>
        </w:rPr>
        <w:t>Журавушка</w:t>
      </w:r>
      <w:proofErr w:type="spellEnd"/>
      <w:r>
        <w:rPr>
          <w:sz w:val="24"/>
          <w:szCs w:val="24"/>
        </w:rPr>
        <w:t xml:space="preserve">», г. </w:t>
      </w:r>
      <w:proofErr w:type="spellStart"/>
      <w:r>
        <w:rPr>
          <w:sz w:val="24"/>
          <w:szCs w:val="24"/>
        </w:rPr>
        <w:t>Няндома</w:t>
      </w:r>
      <w:proofErr w:type="spellEnd"/>
      <w:r>
        <w:rPr>
          <w:sz w:val="24"/>
          <w:szCs w:val="24"/>
        </w:rPr>
        <w:t>;</w:t>
      </w:r>
    </w:p>
    <w:p w:rsidR="00817B20" w:rsidRDefault="00817B20" w:rsidP="00817B20">
      <w:pPr>
        <w:pStyle w:val="ListParagraph"/>
        <w:spacing w:line="276" w:lineRule="auto"/>
        <w:ind w:left="0" w:firstLine="607"/>
        <w:jc w:val="both"/>
        <w:rPr>
          <w:sz w:val="24"/>
          <w:szCs w:val="24"/>
        </w:rPr>
      </w:pPr>
      <w:proofErr w:type="spellStart"/>
      <w:r>
        <w:rPr>
          <w:sz w:val="24"/>
          <w:szCs w:val="24"/>
        </w:rPr>
        <w:t>Шалакушский</w:t>
      </w:r>
      <w:proofErr w:type="spellEnd"/>
      <w:r>
        <w:rPr>
          <w:sz w:val="24"/>
          <w:szCs w:val="24"/>
        </w:rPr>
        <w:t xml:space="preserve"> хор «Заряница», пос. Шалакуша;</w:t>
      </w:r>
    </w:p>
    <w:p w:rsidR="00817B20" w:rsidRDefault="00817B20" w:rsidP="00817B20">
      <w:pPr>
        <w:pStyle w:val="ListParagraph"/>
        <w:spacing w:line="276" w:lineRule="auto"/>
        <w:ind w:left="0" w:firstLine="607"/>
        <w:jc w:val="both"/>
        <w:rPr>
          <w:sz w:val="24"/>
          <w:szCs w:val="24"/>
        </w:rPr>
      </w:pPr>
      <w:r>
        <w:rPr>
          <w:sz w:val="24"/>
          <w:szCs w:val="24"/>
        </w:rPr>
        <w:t xml:space="preserve">Хоровая группа «Сударушки», </w:t>
      </w:r>
      <w:proofErr w:type="gramStart"/>
      <w:r>
        <w:rPr>
          <w:sz w:val="24"/>
          <w:szCs w:val="24"/>
        </w:rPr>
        <w:t>г</w:t>
      </w:r>
      <w:proofErr w:type="gramEnd"/>
      <w:r>
        <w:rPr>
          <w:sz w:val="24"/>
          <w:szCs w:val="24"/>
        </w:rPr>
        <w:t xml:space="preserve">. </w:t>
      </w:r>
      <w:proofErr w:type="spellStart"/>
      <w:r>
        <w:rPr>
          <w:sz w:val="24"/>
          <w:szCs w:val="24"/>
        </w:rPr>
        <w:t>Няндома</w:t>
      </w:r>
      <w:proofErr w:type="spellEnd"/>
    </w:p>
    <w:p w:rsidR="00817B20" w:rsidRDefault="00817B20" w:rsidP="00817B20">
      <w:pPr>
        <w:pStyle w:val="ListParagraph"/>
        <w:spacing w:line="276" w:lineRule="auto"/>
        <w:ind w:left="0" w:firstLine="607"/>
        <w:jc w:val="both"/>
        <w:rPr>
          <w:sz w:val="24"/>
          <w:szCs w:val="24"/>
        </w:rPr>
      </w:pPr>
      <w:r>
        <w:rPr>
          <w:sz w:val="24"/>
          <w:szCs w:val="24"/>
        </w:rPr>
        <w:t xml:space="preserve">Хоровая группа «Сударушка», дер. </w:t>
      </w:r>
      <w:proofErr w:type="spellStart"/>
      <w:r>
        <w:rPr>
          <w:sz w:val="24"/>
          <w:szCs w:val="24"/>
        </w:rPr>
        <w:t>Лимь</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lastRenderedPageBreak/>
        <w:t>Хор «</w:t>
      </w:r>
      <w:proofErr w:type="spellStart"/>
      <w:r>
        <w:rPr>
          <w:sz w:val="24"/>
          <w:szCs w:val="24"/>
        </w:rPr>
        <w:t>Селяночка</w:t>
      </w:r>
      <w:proofErr w:type="spellEnd"/>
      <w:r>
        <w:rPr>
          <w:sz w:val="24"/>
          <w:szCs w:val="24"/>
        </w:rPr>
        <w:t xml:space="preserve">», дер. </w:t>
      </w:r>
      <w:proofErr w:type="gramStart"/>
      <w:r>
        <w:rPr>
          <w:sz w:val="24"/>
          <w:szCs w:val="24"/>
        </w:rPr>
        <w:t>Ступинская</w:t>
      </w:r>
      <w:proofErr w:type="gram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Фольклорная студия «</w:t>
      </w:r>
      <w:proofErr w:type="spellStart"/>
      <w:r>
        <w:rPr>
          <w:sz w:val="24"/>
          <w:szCs w:val="24"/>
        </w:rPr>
        <w:t>Лукерьюшка</w:t>
      </w:r>
      <w:proofErr w:type="spellEnd"/>
      <w:r>
        <w:rPr>
          <w:sz w:val="24"/>
          <w:szCs w:val="24"/>
        </w:rPr>
        <w:t xml:space="preserve">», г. </w:t>
      </w:r>
      <w:proofErr w:type="spellStart"/>
      <w:r>
        <w:rPr>
          <w:sz w:val="24"/>
          <w:szCs w:val="24"/>
        </w:rPr>
        <w:t>Няндома</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Фольклорная группа «</w:t>
      </w:r>
      <w:proofErr w:type="spellStart"/>
      <w:r>
        <w:rPr>
          <w:sz w:val="24"/>
          <w:szCs w:val="24"/>
        </w:rPr>
        <w:t>Мошинские</w:t>
      </w:r>
      <w:proofErr w:type="spellEnd"/>
      <w:r>
        <w:rPr>
          <w:sz w:val="24"/>
          <w:szCs w:val="24"/>
        </w:rPr>
        <w:t xml:space="preserve"> сударушки»;</w:t>
      </w:r>
    </w:p>
    <w:p w:rsidR="00817B20" w:rsidRDefault="00817B20" w:rsidP="00817B20">
      <w:pPr>
        <w:pStyle w:val="ListParagraph"/>
        <w:spacing w:line="276" w:lineRule="auto"/>
        <w:ind w:left="0" w:firstLine="607"/>
        <w:jc w:val="both"/>
        <w:rPr>
          <w:sz w:val="24"/>
          <w:szCs w:val="24"/>
        </w:rPr>
      </w:pPr>
      <w:r>
        <w:rPr>
          <w:sz w:val="24"/>
          <w:szCs w:val="24"/>
        </w:rPr>
        <w:t xml:space="preserve">Фольклорная группа </w:t>
      </w:r>
      <w:proofErr w:type="spellStart"/>
      <w:r>
        <w:rPr>
          <w:sz w:val="24"/>
          <w:szCs w:val="24"/>
        </w:rPr>
        <w:t>Шалакушского</w:t>
      </w:r>
      <w:proofErr w:type="spellEnd"/>
      <w:r>
        <w:rPr>
          <w:sz w:val="24"/>
          <w:szCs w:val="24"/>
        </w:rPr>
        <w:t xml:space="preserve"> народного хора, пос. Шалакуша;</w:t>
      </w:r>
    </w:p>
    <w:p w:rsidR="00817B20" w:rsidRDefault="00817B20" w:rsidP="00817B20">
      <w:pPr>
        <w:pStyle w:val="ListParagraph"/>
        <w:spacing w:line="276" w:lineRule="auto"/>
        <w:ind w:left="0" w:firstLine="607"/>
        <w:jc w:val="both"/>
        <w:rPr>
          <w:sz w:val="24"/>
          <w:szCs w:val="24"/>
        </w:rPr>
      </w:pPr>
      <w:r>
        <w:rPr>
          <w:sz w:val="24"/>
          <w:szCs w:val="24"/>
        </w:rPr>
        <w:t xml:space="preserve">Фольклорный ансамбль «Переполох», ДШИ г. </w:t>
      </w:r>
      <w:proofErr w:type="spellStart"/>
      <w:r>
        <w:rPr>
          <w:sz w:val="24"/>
          <w:szCs w:val="24"/>
        </w:rPr>
        <w:t>Няндома</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 xml:space="preserve">Фольклорный ансамбль «Горенка», ДШИ г. </w:t>
      </w:r>
      <w:proofErr w:type="spellStart"/>
      <w:r>
        <w:rPr>
          <w:sz w:val="24"/>
          <w:szCs w:val="24"/>
        </w:rPr>
        <w:t>Няндома</w:t>
      </w:r>
      <w:proofErr w:type="spellEnd"/>
    </w:p>
    <w:p w:rsidR="00817B20" w:rsidRDefault="00817B20" w:rsidP="00817B20">
      <w:pPr>
        <w:pStyle w:val="ListParagraph"/>
        <w:spacing w:line="276" w:lineRule="auto"/>
        <w:ind w:left="0" w:firstLine="607"/>
        <w:jc w:val="both"/>
        <w:rPr>
          <w:b/>
          <w:sz w:val="24"/>
          <w:szCs w:val="24"/>
        </w:rPr>
      </w:pPr>
      <w:r>
        <w:rPr>
          <w:b/>
          <w:sz w:val="24"/>
          <w:szCs w:val="24"/>
        </w:rPr>
        <w:t>Вокальные, творческие, театральные коллективы и ансамбли:</w:t>
      </w:r>
    </w:p>
    <w:p w:rsidR="00817B20" w:rsidRDefault="00817B20" w:rsidP="00817B20">
      <w:pPr>
        <w:pStyle w:val="ListParagraph"/>
        <w:spacing w:line="276" w:lineRule="auto"/>
        <w:ind w:left="0" w:firstLine="607"/>
        <w:jc w:val="both"/>
        <w:rPr>
          <w:sz w:val="24"/>
          <w:szCs w:val="24"/>
        </w:rPr>
      </w:pPr>
      <w:r>
        <w:rPr>
          <w:sz w:val="24"/>
          <w:szCs w:val="24"/>
        </w:rPr>
        <w:t>Вокально-инструментальный ансамбль «Старый Джек»;</w:t>
      </w:r>
    </w:p>
    <w:p w:rsidR="00817B20" w:rsidRDefault="00817B20" w:rsidP="00817B20">
      <w:pPr>
        <w:pStyle w:val="ListParagraph"/>
        <w:spacing w:line="276" w:lineRule="auto"/>
        <w:ind w:left="0" w:firstLine="607"/>
        <w:jc w:val="both"/>
        <w:rPr>
          <w:sz w:val="24"/>
          <w:szCs w:val="24"/>
        </w:rPr>
      </w:pPr>
      <w:r>
        <w:rPr>
          <w:sz w:val="24"/>
          <w:szCs w:val="24"/>
        </w:rPr>
        <w:t xml:space="preserve">Вокально-инструментальная студия «Заря», </w:t>
      </w:r>
      <w:proofErr w:type="gramStart"/>
      <w:r>
        <w:rPr>
          <w:sz w:val="24"/>
          <w:szCs w:val="24"/>
        </w:rPr>
        <w:t>г</w:t>
      </w:r>
      <w:proofErr w:type="gramEnd"/>
      <w:r>
        <w:rPr>
          <w:sz w:val="24"/>
          <w:szCs w:val="24"/>
        </w:rPr>
        <w:t xml:space="preserve">. </w:t>
      </w:r>
      <w:proofErr w:type="spellStart"/>
      <w:r>
        <w:rPr>
          <w:sz w:val="24"/>
          <w:szCs w:val="24"/>
        </w:rPr>
        <w:t>Няндома</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Вокальный коллектив «Кураж», дер. Андреевская;</w:t>
      </w:r>
    </w:p>
    <w:p w:rsidR="00817B20" w:rsidRDefault="00817B20" w:rsidP="00817B20">
      <w:pPr>
        <w:pStyle w:val="ListParagraph"/>
        <w:spacing w:line="276" w:lineRule="auto"/>
        <w:ind w:left="0" w:firstLine="607"/>
        <w:jc w:val="both"/>
        <w:rPr>
          <w:sz w:val="24"/>
          <w:szCs w:val="24"/>
        </w:rPr>
      </w:pPr>
      <w:r>
        <w:rPr>
          <w:sz w:val="24"/>
          <w:szCs w:val="24"/>
        </w:rPr>
        <w:t xml:space="preserve">Вокальный коллектив «Улыбка», пос. </w:t>
      </w:r>
      <w:proofErr w:type="spellStart"/>
      <w:r>
        <w:rPr>
          <w:sz w:val="24"/>
          <w:szCs w:val="24"/>
        </w:rPr>
        <w:t>Шестиозерье</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Вокальная группа «Иволга», пос. Шалакуша;</w:t>
      </w:r>
    </w:p>
    <w:p w:rsidR="00817B20" w:rsidRDefault="00817B20" w:rsidP="00817B20">
      <w:pPr>
        <w:pStyle w:val="ListParagraph"/>
        <w:spacing w:line="276" w:lineRule="auto"/>
        <w:ind w:left="0" w:firstLine="607"/>
        <w:jc w:val="both"/>
        <w:rPr>
          <w:sz w:val="24"/>
          <w:szCs w:val="24"/>
        </w:rPr>
      </w:pPr>
      <w:r>
        <w:rPr>
          <w:sz w:val="24"/>
          <w:szCs w:val="24"/>
        </w:rPr>
        <w:t>Детская вокальная группа «Калейдоскоп», пос. Шалакуша;</w:t>
      </w:r>
    </w:p>
    <w:p w:rsidR="00817B20" w:rsidRDefault="00817B20" w:rsidP="00817B20">
      <w:pPr>
        <w:pStyle w:val="ListParagraph"/>
        <w:spacing w:line="276" w:lineRule="auto"/>
        <w:ind w:left="0" w:firstLine="607"/>
        <w:jc w:val="both"/>
        <w:rPr>
          <w:sz w:val="24"/>
          <w:szCs w:val="24"/>
        </w:rPr>
      </w:pPr>
      <w:r>
        <w:rPr>
          <w:sz w:val="24"/>
          <w:szCs w:val="24"/>
        </w:rPr>
        <w:t xml:space="preserve">Ансамбль эстрадной песни «Акварель», ДШИ г. </w:t>
      </w:r>
      <w:proofErr w:type="spellStart"/>
      <w:r>
        <w:rPr>
          <w:sz w:val="24"/>
          <w:szCs w:val="24"/>
        </w:rPr>
        <w:t>Няндома</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 xml:space="preserve">Ансамбль эстрадной песни «Акварелька», ДШИ г. </w:t>
      </w:r>
      <w:proofErr w:type="spellStart"/>
      <w:r>
        <w:rPr>
          <w:sz w:val="24"/>
          <w:szCs w:val="24"/>
        </w:rPr>
        <w:t>Няндома</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 xml:space="preserve">Детский творческий коллектив «Задоринка», дер. </w:t>
      </w:r>
      <w:proofErr w:type="spellStart"/>
      <w:r>
        <w:rPr>
          <w:sz w:val="24"/>
          <w:szCs w:val="24"/>
        </w:rPr>
        <w:t>Лимь</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Творческий коллектив «Смайлик», пос. Заозерный;</w:t>
      </w:r>
    </w:p>
    <w:p w:rsidR="00817B20" w:rsidRDefault="00817B20" w:rsidP="00817B20">
      <w:pPr>
        <w:pStyle w:val="ListParagraph"/>
        <w:spacing w:line="276" w:lineRule="auto"/>
        <w:ind w:left="0" w:firstLine="607"/>
        <w:jc w:val="both"/>
        <w:rPr>
          <w:sz w:val="24"/>
          <w:szCs w:val="24"/>
        </w:rPr>
      </w:pPr>
      <w:r>
        <w:rPr>
          <w:sz w:val="24"/>
          <w:szCs w:val="24"/>
        </w:rPr>
        <w:t>Театральный коллектив «Лицедеи», дер. Андреевская;</w:t>
      </w:r>
    </w:p>
    <w:p w:rsidR="00817B20" w:rsidRDefault="00817B20" w:rsidP="00817B20">
      <w:pPr>
        <w:pStyle w:val="ListParagraph"/>
        <w:spacing w:line="276" w:lineRule="auto"/>
        <w:ind w:left="0" w:firstLine="607"/>
        <w:jc w:val="both"/>
        <w:rPr>
          <w:sz w:val="24"/>
          <w:szCs w:val="24"/>
        </w:rPr>
      </w:pPr>
      <w:r>
        <w:rPr>
          <w:sz w:val="24"/>
          <w:szCs w:val="24"/>
        </w:rPr>
        <w:t>Театральный коллектив «Балаган», пос. Шалакуша;</w:t>
      </w:r>
    </w:p>
    <w:p w:rsidR="00817B20" w:rsidRDefault="00817B20" w:rsidP="00817B20">
      <w:pPr>
        <w:pStyle w:val="ListParagraph"/>
        <w:spacing w:line="276" w:lineRule="auto"/>
        <w:ind w:left="0" w:firstLine="607"/>
        <w:jc w:val="both"/>
        <w:rPr>
          <w:sz w:val="24"/>
          <w:szCs w:val="24"/>
        </w:rPr>
      </w:pPr>
      <w:r>
        <w:rPr>
          <w:sz w:val="24"/>
          <w:szCs w:val="24"/>
        </w:rPr>
        <w:t xml:space="preserve">Театральный коллектив «Буратино», пос. Шалакуша; </w:t>
      </w:r>
    </w:p>
    <w:p w:rsidR="00817B20" w:rsidRDefault="00817B20" w:rsidP="00817B20">
      <w:pPr>
        <w:pStyle w:val="ListParagraph"/>
        <w:spacing w:line="276" w:lineRule="auto"/>
        <w:ind w:left="0" w:firstLine="607"/>
        <w:jc w:val="both"/>
        <w:rPr>
          <w:sz w:val="24"/>
          <w:szCs w:val="24"/>
        </w:rPr>
      </w:pPr>
      <w:r>
        <w:rPr>
          <w:sz w:val="24"/>
          <w:szCs w:val="24"/>
        </w:rPr>
        <w:t xml:space="preserve">Театральный коллектив «Созвездие», ДШИ г. </w:t>
      </w:r>
      <w:proofErr w:type="spellStart"/>
      <w:r>
        <w:rPr>
          <w:sz w:val="24"/>
          <w:szCs w:val="24"/>
        </w:rPr>
        <w:t>Няндома</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 xml:space="preserve">Оркестр баянов и аккордеонов, ДШИ г. </w:t>
      </w:r>
      <w:proofErr w:type="spellStart"/>
      <w:r>
        <w:rPr>
          <w:sz w:val="24"/>
          <w:szCs w:val="24"/>
        </w:rPr>
        <w:t>Няндома</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 xml:space="preserve">Ансамбль гармонистов, ДШИ г. </w:t>
      </w:r>
      <w:proofErr w:type="spellStart"/>
      <w:r>
        <w:rPr>
          <w:sz w:val="24"/>
          <w:szCs w:val="24"/>
        </w:rPr>
        <w:t>Няндома</w:t>
      </w:r>
      <w:proofErr w:type="spellEnd"/>
      <w:r>
        <w:rPr>
          <w:sz w:val="24"/>
          <w:szCs w:val="24"/>
        </w:rPr>
        <w:t>;</w:t>
      </w:r>
    </w:p>
    <w:p w:rsidR="00817B20" w:rsidRDefault="00817B20" w:rsidP="00817B20">
      <w:pPr>
        <w:pStyle w:val="ListParagraph"/>
        <w:spacing w:line="276" w:lineRule="auto"/>
        <w:ind w:left="0" w:firstLine="607"/>
        <w:jc w:val="both"/>
        <w:rPr>
          <w:sz w:val="24"/>
          <w:szCs w:val="24"/>
        </w:rPr>
      </w:pPr>
      <w:r>
        <w:rPr>
          <w:sz w:val="24"/>
          <w:szCs w:val="24"/>
        </w:rPr>
        <w:t xml:space="preserve">Фортепианные дуэты, ДШИ г. </w:t>
      </w:r>
      <w:proofErr w:type="spellStart"/>
      <w:r>
        <w:rPr>
          <w:sz w:val="24"/>
          <w:szCs w:val="24"/>
        </w:rPr>
        <w:t>Няндома</w:t>
      </w:r>
      <w:proofErr w:type="spellEnd"/>
    </w:p>
    <w:p w:rsidR="00817B20" w:rsidRDefault="00817B20" w:rsidP="00817B20">
      <w:pPr>
        <w:pStyle w:val="af8"/>
        <w:spacing w:before="0" w:after="0" w:line="276" w:lineRule="auto"/>
        <w:ind w:left="0" w:righ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Наличие в районе образцовых творческих коллективов, проведение конкурсов и фестивалей областного уровня (конкурс исполнителей эстрадной песни «Пой, певец!», фестиваль фольклора «Звонница», Православно – патриотический фестиваль «Благодатное небо») и международного уровня (вокальный конкурс «Страна Созвучия») говорят о развитой культурно – </w:t>
      </w:r>
      <w:proofErr w:type="spellStart"/>
      <w:r>
        <w:rPr>
          <w:rFonts w:ascii="Times New Roman" w:hAnsi="Times New Roman" w:cs="Times New Roman"/>
          <w:sz w:val="24"/>
          <w:szCs w:val="24"/>
        </w:rPr>
        <w:t>досуговой</w:t>
      </w:r>
      <w:proofErr w:type="spellEnd"/>
      <w:r>
        <w:rPr>
          <w:rFonts w:ascii="Times New Roman" w:hAnsi="Times New Roman" w:cs="Times New Roman"/>
          <w:sz w:val="24"/>
          <w:szCs w:val="24"/>
        </w:rPr>
        <w:t xml:space="preserve"> сфере. </w:t>
      </w:r>
      <w:proofErr w:type="gramEnd"/>
    </w:p>
    <w:p w:rsidR="00817B20" w:rsidRDefault="00817B20" w:rsidP="00817B20">
      <w:pPr>
        <w:pStyle w:val="af8"/>
        <w:spacing w:before="0" w:after="0"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Наряду с этим, существуют проблемы. Необходимо отметить недостаточный уровень квалификации специалистов, осуществляющих деятельность в сфере культуры. Острой для отрасли остается проблема, связанная с приобретением музыкальных инструментов, технических средств, специального экспозиционно-выставочного оборудования, мебели, светового </w:t>
      </w:r>
      <w:r>
        <w:rPr>
          <w:rFonts w:ascii="Times New Roman" w:hAnsi="Times New Roman" w:cs="Times New Roman"/>
          <w:sz w:val="24"/>
          <w:szCs w:val="24"/>
        </w:rPr>
        <w:br/>
        <w:t xml:space="preserve">и </w:t>
      </w:r>
      <w:proofErr w:type="spellStart"/>
      <w:r>
        <w:rPr>
          <w:rFonts w:ascii="Times New Roman" w:hAnsi="Times New Roman" w:cs="Times New Roman"/>
          <w:sz w:val="24"/>
          <w:szCs w:val="24"/>
        </w:rPr>
        <w:t>звукотехнического</w:t>
      </w:r>
      <w:proofErr w:type="spellEnd"/>
      <w:r>
        <w:rPr>
          <w:rFonts w:ascii="Times New Roman" w:hAnsi="Times New Roman" w:cs="Times New Roman"/>
          <w:sz w:val="24"/>
          <w:szCs w:val="24"/>
        </w:rPr>
        <w:t xml:space="preserve"> оборудования, компьютерной техники. Переход к информационному обществу требует создания и сохранения новых культурных ресурсов на базе информационно-коммуникационных технологий. Существующие проблемы значительно сдерживают дальнейшее развитие отрасли. Требуется ведение четкого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бюджетных средств, роста собственных доходов учреждений за счет увеличения количества платных культурно -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 и расширения сферы предоставляемых услуг, эффективного сотрудничества с общественными фондами, организациями, спонсорами, осуществления активной проектной деятельности.</w:t>
      </w:r>
    </w:p>
    <w:p w:rsidR="00817B20" w:rsidRDefault="00817B20" w:rsidP="00817B20">
      <w:pPr>
        <w:shd w:val="clear" w:color="auto" w:fill="FFFFFF"/>
        <w:spacing w:line="276" w:lineRule="auto"/>
        <w:ind w:firstLine="607"/>
        <w:jc w:val="both"/>
        <w:rPr>
          <w:color w:val="000000"/>
          <w:sz w:val="24"/>
          <w:szCs w:val="24"/>
        </w:rPr>
      </w:pPr>
      <w:r>
        <w:rPr>
          <w:color w:val="000000"/>
          <w:sz w:val="24"/>
          <w:szCs w:val="24"/>
        </w:rPr>
        <w:t xml:space="preserve">Мероприятия, предлагаемые данной программой, предусматривают дальнейшее планомерное и эффективное развитие сферы культуры, обеспечение необходимых условий по организации качественного содержательного досуга населения, укрепление материально-технической базы учреждений, повышение эффективности их деятельности и участие </w:t>
      </w:r>
      <w:r>
        <w:rPr>
          <w:color w:val="000000"/>
          <w:sz w:val="24"/>
          <w:szCs w:val="24"/>
        </w:rPr>
        <w:br/>
        <w:t>в реализации мероприятий Национального проекта «Культура», соответствующих федеральных проектах, областных программах, что указано в перечне программных мероприятий.</w:t>
      </w:r>
    </w:p>
    <w:p w:rsidR="00817B20" w:rsidRDefault="00817B20" w:rsidP="00817B20">
      <w:pPr>
        <w:shd w:val="clear" w:color="auto" w:fill="FFFFFF"/>
        <w:spacing w:line="276" w:lineRule="auto"/>
        <w:ind w:firstLine="607"/>
        <w:jc w:val="both"/>
        <w:rPr>
          <w:color w:val="000000"/>
          <w:sz w:val="24"/>
          <w:szCs w:val="24"/>
        </w:rPr>
      </w:pPr>
      <w:r>
        <w:rPr>
          <w:color w:val="000000"/>
          <w:sz w:val="24"/>
          <w:szCs w:val="24"/>
        </w:rPr>
        <w:lastRenderedPageBreak/>
        <w:t>Одним из таких мероприятий является создание модельных библиотек. В рамках</w:t>
      </w:r>
      <w:r>
        <w:rPr>
          <w:color w:val="000000"/>
          <w:sz w:val="24"/>
          <w:szCs w:val="24"/>
        </w:rPr>
        <w:br/>
        <w:t xml:space="preserve">Национального проекта «Культура» до 2030 года планируется преобразовать 660 библиотек: </w:t>
      </w:r>
      <w:proofErr w:type="gramStart"/>
      <w:r>
        <w:rPr>
          <w:color w:val="000000"/>
          <w:sz w:val="24"/>
          <w:szCs w:val="24"/>
        </w:rPr>
        <w:t>из</w:t>
      </w:r>
      <w:proofErr w:type="gramEnd"/>
      <w:r>
        <w:rPr>
          <w:color w:val="000000"/>
          <w:sz w:val="24"/>
          <w:szCs w:val="24"/>
        </w:rPr>
        <w:t xml:space="preserve"> обычных муниципальных в необычные модельные. На выигранные </w:t>
      </w:r>
      <w:proofErr w:type="gramStart"/>
      <w:r>
        <w:rPr>
          <w:color w:val="000000"/>
          <w:sz w:val="24"/>
          <w:szCs w:val="24"/>
        </w:rPr>
        <w:t>гранты</w:t>
      </w:r>
      <w:proofErr w:type="gramEnd"/>
      <w:r>
        <w:rPr>
          <w:color w:val="000000"/>
          <w:sz w:val="24"/>
          <w:szCs w:val="24"/>
        </w:rPr>
        <w:t xml:space="preserve"> будущие модельные библиотеки не только смогут провести косметический ремонт и пополнить книжные фонды, но и создать на базе учреждения кружки для лингвистов и </w:t>
      </w:r>
      <w:proofErr w:type="spellStart"/>
      <w:r>
        <w:rPr>
          <w:color w:val="000000"/>
          <w:sz w:val="24"/>
          <w:szCs w:val="24"/>
        </w:rPr>
        <w:t>блогеров</w:t>
      </w:r>
      <w:proofErr w:type="spellEnd"/>
      <w:r>
        <w:rPr>
          <w:color w:val="000000"/>
          <w:sz w:val="24"/>
          <w:szCs w:val="24"/>
        </w:rPr>
        <w:t xml:space="preserve">, открыть </w:t>
      </w:r>
      <w:proofErr w:type="spellStart"/>
      <w:r>
        <w:rPr>
          <w:color w:val="000000"/>
          <w:sz w:val="24"/>
          <w:szCs w:val="24"/>
        </w:rPr>
        <w:t>арт-кафе</w:t>
      </w:r>
      <w:proofErr w:type="spellEnd"/>
      <w:r>
        <w:rPr>
          <w:color w:val="000000"/>
          <w:sz w:val="24"/>
          <w:szCs w:val="24"/>
        </w:rPr>
        <w:t xml:space="preserve"> и музыкальные гостиные.</w:t>
      </w:r>
    </w:p>
    <w:p w:rsidR="00817B20" w:rsidRDefault="00817B20" w:rsidP="00817B20">
      <w:pPr>
        <w:shd w:val="clear" w:color="auto" w:fill="FFFFFF"/>
        <w:spacing w:line="276" w:lineRule="auto"/>
        <w:ind w:firstLine="607"/>
        <w:jc w:val="both"/>
        <w:rPr>
          <w:color w:val="000000"/>
          <w:sz w:val="24"/>
          <w:szCs w:val="24"/>
        </w:rPr>
      </w:pPr>
      <w:r>
        <w:rPr>
          <w:color w:val="000000"/>
          <w:sz w:val="24"/>
          <w:szCs w:val="24"/>
        </w:rPr>
        <w:t>В 2020 году МБУК «</w:t>
      </w:r>
      <w:proofErr w:type="spellStart"/>
      <w:r>
        <w:rPr>
          <w:color w:val="000000"/>
          <w:sz w:val="24"/>
          <w:szCs w:val="24"/>
        </w:rPr>
        <w:t>Няндомская</w:t>
      </w:r>
      <w:proofErr w:type="spellEnd"/>
      <w:r>
        <w:rPr>
          <w:color w:val="000000"/>
          <w:sz w:val="24"/>
          <w:szCs w:val="24"/>
        </w:rPr>
        <w:t xml:space="preserve"> центральная районная библиотека» выиграла грант 5 000 000,00 руб. для создания модельной библиотеки в </w:t>
      </w:r>
      <w:proofErr w:type="spellStart"/>
      <w:r>
        <w:rPr>
          <w:color w:val="000000"/>
          <w:sz w:val="24"/>
          <w:szCs w:val="24"/>
        </w:rPr>
        <w:t>микр</w:t>
      </w:r>
      <w:proofErr w:type="spellEnd"/>
      <w:r>
        <w:rPr>
          <w:color w:val="000000"/>
          <w:sz w:val="24"/>
          <w:szCs w:val="24"/>
        </w:rPr>
        <w:t xml:space="preserve">. Каргополь – 2. В рамках реализации данного проекта был разработан дизайн-проект и </w:t>
      </w:r>
      <w:proofErr w:type="spellStart"/>
      <w:r>
        <w:rPr>
          <w:color w:val="000000"/>
          <w:sz w:val="24"/>
          <w:szCs w:val="24"/>
        </w:rPr>
        <w:t>брендбук</w:t>
      </w:r>
      <w:proofErr w:type="spellEnd"/>
      <w:r>
        <w:rPr>
          <w:color w:val="000000"/>
          <w:sz w:val="24"/>
          <w:szCs w:val="24"/>
        </w:rPr>
        <w:t>. В 2021 году МБУК «</w:t>
      </w:r>
      <w:proofErr w:type="spellStart"/>
      <w:r>
        <w:rPr>
          <w:color w:val="000000"/>
          <w:sz w:val="24"/>
          <w:szCs w:val="24"/>
        </w:rPr>
        <w:t>Няндомская</w:t>
      </w:r>
      <w:proofErr w:type="spellEnd"/>
      <w:r>
        <w:rPr>
          <w:color w:val="000000"/>
          <w:sz w:val="24"/>
          <w:szCs w:val="24"/>
        </w:rPr>
        <w:t xml:space="preserve"> центральная библиотека» приступит к реализации проекта по созданию модельной библиотеки Национального проекта «Культура». </w:t>
      </w:r>
    </w:p>
    <w:p w:rsidR="00817B20" w:rsidRDefault="00817B20" w:rsidP="00817B20">
      <w:pPr>
        <w:pStyle w:val="af8"/>
        <w:spacing w:before="0" w:after="0" w:line="276" w:lineRule="auto"/>
        <w:ind w:left="0" w:right="0" w:firstLine="680"/>
        <w:jc w:val="center"/>
        <w:rPr>
          <w:rFonts w:ascii="Times New Roman" w:hAnsi="Times New Roman" w:cs="Times New Roman"/>
          <w:b/>
          <w:sz w:val="24"/>
          <w:szCs w:val="24"/>
        </w:rPr>
      </w:pPr>
    </w:p>
    <w:p w:rsidR="00817B20" w:rsidRDefault="00817B20" w:rsidP="00817B20">
      <w:pPr>
        <w:pStyle w:val="af8"/>
        <w:spacing w:before="0" w:after="0" w:line="276" w:lineRule="auto"/>
        <w:ind w:left="0" w:right="0" w:firstLine="680"/>
        <w:jc w:val="center"/>
        <w:rPr>
          <w:rFonts w:ascii="Times New Roman" w:hAnsi="Times New Roman" w:cs="Times New Roman"/>
          <w:b/>
          <w:sz w:val="24"/>
          <w:szCs w:val="24"/>
        </w:rPr>
      </w:pPr>
      <w:r>
        <w:rPr>
          <w:rFonts w:ascii="Times New Roman" w:hAnsi="Times New Roman" w:cs="Times New Roman"/>
          <w:b/>
          <w:sz w:val="24"/>
          <w:szCs w:val="24"/>
        </w:rPr>
        <w:t>5.1.2. Цель и задачи подпрограммы</w:t>
      </w:r>
    </w:p>
    <w:p w:rsidR="00817B20" w:rsidRDefault="00817B20" w:rsidP="00817B20">
      <w:pPr>
        <w:pStyle w:val="af8"/>
        <w:spacing w:before="0" w:after="0" w:line="276" w:lineRule="auto"/>
        <w:ind w:left="0" w:right="0" w:firstLine="680"/>
        <w:jc w:val="center"/>
        <w:rPr>
          <w:rFonts w:ascii="Times New Roman" w:hAnsi="Times New Roman" w:cs="Times New Roman"/>
          <w:b/>
          <w:sz w:val="24"/>
          <w:szCs w:val="24"/>
        </w:rPr>
      </w:pPr>
    </w:p>
    <w:p w:rsidR="00817B20" w:rsidRDefault="00817B20" w:rsidP="00817B20">
      <w:pPr>
        <w:pStyle w:val="ConsPlusNormal"/>
        <w:spacing w:line="276" w:lineRule="auto"/>
        <w:ind w:firstLine="680"/>
        <w:jc w:val="both"/>
        <w:rPr>
          <w:rFonts w:ascii="Times New Roman" w:hAnsi="Times New Roman"/>
          <w:sz w:val="24"/>
          <w:szCs w:val="24"/>
        </w:rPr>
      </w:pPr>
      <w:r>
        <w:rPr>
          <w:rFonts w:ascii="Times New Roman" w:hAnsi="Times New Roman"/>
          <w:sz w:val="24"/>
          <w:szCs w:val="24"/>
        </w:rPr>
        <w:t>Цель:</w:t>
      </w:r>
    </w:p>
    <w:p w:rsidR="00817B20" w:rsidRDefault="00817B20" w:rsidP="00817B20">
      <w:pPr>
        <w:pStyle w:val="ConsPlusNormal"/>
        <w:spacing w:line="276" w:lineRule="auto"/>
        <w:ind w:firstLine="680"/>
        <w:jc w:val="both"/>
        <w:rPr>
          <w:rFonts w:ascii="Times New Roman" w:hAnsi="Times New Roman"/>
          <w:sz w:val="24"/>
          <w:szCs w:val="24"/>
        </w:rPr>
      </w:pPr>
      <w:r>
        <w:rPr>
          <w:rFonts w:ascii="Times New Roman" w:hAnsi="Times New Roman"/>
          <w:sz w:val="24"/>
          <w:szCs w:val="24"/>
        </w:rPr>
        <w:t xml:space="preserve">- сохранение культурного наследия, развитие и формирование культурных традиций </w:t>
      </w:r>
      <w:proofErr w:type="spellStart"/>
      <w:r>
        <w:rPr>
          <w:rFonts w:ascii="Times New Roman" w:hAnsi="Times New Roman"/>
          <w:sz w:val="24"/>
          <w:szCs w:val="24"/>
        </w:rPr>
        <w:t>Няндомского</w:t>
      </w:r>
      <w:proofErr w:type="spellEnd"/>
      <w:r>
        <w:rPr>
          <w:rFonts w:ascii="Times New Roman" w:hAnsi="Times New Roman"/>
          <w:sz w:val="24"/>
          <w:szCs w:val="24"/>
        </w:rPr>
        <w:t xml:space="preserve"> района.</w:t>
      </w:r>
    </w:p>
    <w:p w:rsidR="00817B20" w:rsidRDefault="00817B20" w:rsidP="00817B20">
      <w:pPr>
        <w:pStyle w:val="ConsPlusNormal"/>
        <w:spacing w:line="276" w:lineRule="auto"/>
        <w:ind w:firstLine="680"/>
        <w:jc w:val="both"/>
        <w:rPr>
          <w:rFonts w:ascii="Times New Roman" w:hAnsi="Times New Roman"/>
          <w:sz w:val="24"/>
          <w:szCs w:val="24"/>
        </w:rPr>
      </w:pPr>
      <w:r>
        <w:rPr>
          <w:rFonts w:ascii="Times New Roman" w:hAnsi="Times New Roman"/>
          <w:sz w:val="24"/>
          <w:szCs w:val="24"/>
        </w:rPr>
        <w:t xml:space="preserve"> Задачи:</w:t>
      </w:r>
    </w:p>
    <w:p w:rsidR="00817B20" w:rsidRDefault="00817B20" w:rsidP="00817B20">
      <w:pPr>
        <w:pStyle w:val="ConsPlusNormal"/>
        <w:spacing w:line="276" w:lineRule="auto"/>
        <w:ind w:firstLine="680"/>
        <w:jc w:val="both"/>
        <w:rPr>
          <w:rFonts w:ascii="Times New Roman" w:hAnsi="Times New Roman"/>
          <w:sz w:val="24"/>
          <w:szCs w:val="24"/>
        </w:rPr>
      </w:pPr>
      <w:r>
        <w:rPr>
          <w:rFonts w:ascii="Times New Roman" w:hAnsi="Times New Roman"/>
          <w:sz w:val="24"/>
          <w:szCs w:val="24"/>
        </w:rPr>
        <w:t>1. Обеспечение деятельности подведомственных учреждений культуры;</w:t>
      </w:r>
    </w:p>
    <w:p w:rsidR="00817B20" w:rsidRDefault="00817B20" w:rsidP="00817B20">
      <w:pPr>
        <w:pStyle w:val="ConsPlusNormal"/>
        <w:spacing w:line="276" w:lineRule="auto"/>
        <w:ind w:firstLine="680"/>
        <w:jc w:val="both"/>
        <w:rPr>
          <w:rFonts w:ascii="Times New Roman" w:hAnsi="Times New Roman"/>
          <w:sz w:val="24"/>
          <w:szCs w:val="24"/>
        </w:rPr>
      </w:pPr>
      <w:r>
        <w:rPr>
          <w:rFonts w:ascii="Times New Roman" w:hAnsi="Times New Roman"/>
          <w:sz w:val="24"/>
          <w:szCs w:val="24"/>
        </w:rPr>
        <w:t>2. Развитие инфраструктуры сферы культуры;</w:t>
      </w:r>
    </w:p>
    <w:p w:rsidR="00817B20" w:rsidRDefault="00817B20" w:rsidP="00817B20">
      <w:pPr>
        <w:pStyle w:val="ConsPlusNormal"/>
        <w:spacing w:line="276" w:lineRule="auto"/>
        <w:ind w:firstLine="680"/>
        <w:jc w:val="both"/>
        <w:rPr>
          <w:rFonts w:ascii="Times New Roman" w:hAnsi="Times New Roman"/>
          <w:sz w:val="24"/>
          <w:szCs w:val="24"/>
        </w:rPr>
      </w:pPr>
      <w:r>
        <w:rPr>
          <w:rFonts w:ascii="Times New Roman" w:hAnsi="Times New Roman"/>
          <w:sz w:val="24"/>
          <w:szCs w:val="24"/>
        </w:rPr>
        <w:t xml:space="preserve">3. Развитие и совершенствование форм </w:t>
      </w:r>
      <w:proofErr w:type="spellStart"/>
      <w:r>
        <w:rPr>
          <w:rFonts w:ascii="Times New Roman" w:hAnsi="Times New Roman"/>
          <w:sz w:val="24"/>
          <w:szCs w:val="24"/>
        </w:rPr>
        <w:t>культурно-досуговой</w:t>
      </w:r>
      <w:proofErr w:type="spellEnd"/>
      <w:r>
        <w:rPr>
          <w:rFonts w:ascii="Times New Roman" w:hAnsi="Times New Roman"/>
          <w:sz w:val="24"/>
          <w:szCs w:val="24"/>
        </w:rPr>
        <w:t xml:space="preserve"> деятельности и самодеятельного художественного творчества;</w:t>
      </w:r>
    </w:p>
    <w:p w:rsidR="00817B20" w:rsidRDefault="00817B20" w:rsidP="00817B20">
      <w:pPr>
        <w:pStyle w:val="ConsPlusNormal"/>
        <w:spacing w:line="276" w:lineRule="auto"/>
        <w:ind w:firstLine="680"/>
        <w:jc w:val="both"/>
        <w:rPr>
          <w:rFonts w:ascii="Times New Roman" w:hAnsi="Times New Roman"/>
          <w:sz w:val="24"/>
          <w:szCs w:val="24"/>
        </w:rPr>
      </w:pPr>
      <w:r>
        <w:rPr>
          <w:rFonts w:ascii="Times New Roman" w:hAnsi="Times New Roman"/>
          <w:sz w:val="24"/>
          <w:szCs w:val="24"/>
        </w:rPr>
        <w:t>4. Поддержка традиционной народной культуры, народного художественного творчества, сохранение объектов культурного наследия.</w:t>
      </w:r>
    </w:p>
    <w:p w:rsidR="00817B20" w:rsidRDefault="00817B20" w:rsidP="00817B20">
      <w:pPr>
        <w:pStyle w:val="af8"/>
        <w:spacing w:before="0" w:after="0" w:line="276" w:lineRule="auto"/>
        <w:ind w:left="0" w:right="0"/>
        <w:jc w:val="both"/>
        <w:rPr>
          <w:rFonts w:ascii="Times New Roman" w:hAnsi="Times New Roman" w:cs="Times New Roman"/>
          <w:sz w:val="24"/>
          <w:szCs w:val="24"/>
        </w:rPr>
      </w:pPr>
    </w:p>
    <w:p w:rsidR="00817B20" w:rsidRDefault="00817B20" w:rsidP="00817B20">
      <w:pPr>
        <w:pStyle w:val="af8"/>
        <w:spacing w:before="0" w:after="0" w:line="276" w:lineRule="auto"/>
        <w:ind w:left="0" w:right="0" w:firstLine="567"/>
        <w:jc w:val="both"/>
        <w:rPr>
          <w:rFonts w:ascii="Times New Roman" w:hAnsi="Times New Roman"/>
          <w:color w:val="auto"/>
          <w:sz w:val="24"/>
          <w:szCs w:val="24"/>
        </w:rPr>
      </w:pPr>
      <w:r>
        <w:rPr>
          <w:rFonts w:ascii="Times New Roman" w:hAnsi="Times New Roman"/>
          <w:b/>
          <w:color w:val="auto"/>
          <w:sz w:val="24"/>
          <w:szCs w:val="24"/>
        </w:rPr>
        <w:t>Перечень целевых показателей</w:t>
      </w:r>
      <w:r>
        <w:rPr>
          <w:rFonts w:ascii="Times New Roman" w:hAnsi="Times New Roman"/>
          <w:color w:val="auto"/>
          <w:sz w:val="24"/>
          <w:szCs w:val="24"/>
        </w:rPr>
        <w:t xml:space="preserve"> приведен в приложении 1 к подпрограмме 1 «</w:t>
      </w:r>
      <w:r>
        <w:rPr>
          <w:rFonts w:ascii="Times New Roman" w:hAnsi="Times New Roman" w:cs="Times New Roman"/>
          <w:sz w:val="24"/>
          <w:szCs w:val="24"/>
        </w:rPr>
        <w:t xml:space="preserve">Развитие культуры на территории города </w:t>
      </w:r>
      <w:proofErr w:type="spellStart"/>
      <w:r>
        <w:rPr>
          <w:rFonts w:ascii="Times New Roman" w:hAnsi="Times New Roman" w:cs="Times New Roman"/>
          <w:sz w:val="24"/>
          <w:szCs w:val="24"/>
        </w:rPr>
        <w:t>Няндома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w:t>
      </w:r>
      <w:r>
        <w:rPr>
          <w:rFonts w:ascii="Times New Roman" w:hAnsi="Times New Roman"/>
          <w:color w:val="auto"/>
          <w:sz w:val="24"/>
          <w:szCs w:val="24"/>
        </w:rPr>
        <w:t xml:space="preserve"> муниципальной программы «Развитие сферы культуры и туризма на территории города </w:t>
      </w:r>
      <w:proofErr w:type="spellStart"/>
      <w:r>
        <w:rPr>
          <w:rFonts w:ascii="Times New Roman" w:hAnsi="Times New Roman"/>
          <w:color w:val="auto"/>
          <w:sz w:val="24"/>
          <w:szCs w:val="24"/>
        </w:rPr>
        <w:t>Няндома</w:t>
      </w:r>
      <w:proofErr w:type="spellEnd"/>
      <w:r>
        <w:rPr>
          <w:rFonts w:ascii="Times New Roman" w:hAnsi="Times New Roman"/>
          <w:color w:val="auto"/>
          <w:sz w:val="24"/>
          <w:szCs w:val="24"/>
        </w:rPr>
        <w:t xml:space="preserve"> и </w:t>
      </w:r>
      <w:proofErr w:type="spellStart"/>
      <w:r>
        <w:rPr>
          <w:rFonts w:ascii="Times New Roman" w:hAnsi="Times New Roman"/>
          <w:color w:val="auto"/>
          <w:sz w:val="24"/>
          <w:szCs w:val="24"/>
        </w:rPr>
        <w:t>Няндомского</w:t>
      </w:r>
      <w:proofErr w:type="spellEnd"/>
      <w:r>
        <w:rPr>
          <w:rFonts w:ascii="Times New Roman" w:hAnsi="Times New Roman"/>
          <w:color w:val="auto"/>
          <w:sz w:val="24"/>
          <w:szCs w:val="24"/>
        </w:rPr>
        <w:t xml:space="preserve"> района».</w:t>
      </w:r>
    </w:p>
    <w:p w:rsidR="00817B20" w:rsidRDefault="00817B20" w:rsidP="00817B20">
      <w:pPr>
        <w:pStyle w:val="af8"/>
        <w:spacing w:before="0" w:after="0" w:line="276" w:lineRule="auto"/>
        <w:ind w:left="0" w:right="0" w:firstLine="567"/>
        <w:jc w:val="both"/>
        <w:rPr>
          <w:rFonts w:ascii="Times New Roman" w:hAnsi="Times New Roman"/>
          <w:color w:val="auto"/>
          <w:sz w:val="24"/>
          <w:szCs w:val="24"/>
        </w:rPr>
      </w:pPr>
    </w:p>
    <w:p w:rsidR="00817B20" w:rsidRDefault="00817B20" w:rsidP="00817B20">
      <w:pPr>
        <w:spacing w:line="276" w:lineRule="auto"/>
        <w:ind w:firstLine="567"/>
        <w:jc w:val="both"/>
        <w:rPr>
          <w:sz w:val="24"/>
          <w:szCs w:val="24"/>
        </w:rPr>
      </w:pPr>
      <w:r>
        <w:rPr>
          <w:b/>
          <w:sz w:val="24"/>
          <w:szCs w:val="24"/>
        </w:rPr>
        <w:t>Порядок расчета</w:t>
      </w:r>
      <w:r>
        <w:rPr>
          <w:sz w:val="24"/>
          <w:szCs w:val="24"/>
        </w:rPr>
        <w:t xml:space="preserve"> </w:t>
      </w:r>
      <w:r>
        <w:rPr>
          <w:b/>
          <w:sz w:val="24"/>
          <w:szCs w:val="24"/>
        </w:rPr>
        <w:t>целевых показателей</w:t>
      </w:r>
      <w:r>
        <w:rPr>
          <w:sz w:val="24"/>
          <w:szCs w:val="24"/>
        </w:rPr>
        <w:t xml:space="preserve"> и источники информации о значениях целевых показателей изложены в приложении 2 к подпрограмме 1 «Развитие культуры 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 муниципальной программы «Развитие сферы культуры и туризма 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 </w:t>
      </w:r>
    </w:p>
    <w:p w:rsidR="00817B20" w:rsidRDefault="00817B20" w:rsidP="00817B20">
      <w:pPr>
        <w:pStyle w:val="af8"/>
        <w:spacing w:before="0" w:after="0" w:line="240" w:lineRule="auto"/>
        <w:ind w:left="0" w:right="0"/>
        <w:jc w:val="both"/>
        <w:rPr>
          <w:rFonts w:ascii="Times New Roman" w:hAnsi="Times New Roman" w:cs="Times New Roman"/>
          <w:sz w:val="24"/>
          <w:szCs w:val="24"/>
        </w:rPr>
      </w:pPr>
    </w:p>
    <w:p w:rsidR="00817B20" w:rsidRDefault="00817B20" w:rsidP="00817B20">
      <w:pPr>
        <w:pStyle w:val="af8"/>
        <w:spacing w:before="0" w:after="0" w:line="240" w:lineRule="auto"/>
        <w:ind w:left="0" w:right="0"/>
        <w:jc w:val="both"/>
        <w:rPr>
          <w:rFonts w:ascii="Times New Roman" w:hAnsi="Times New Roman" w:cs="Times New Roman"/>
          <w:sz w:val="24"/>
          <w:szCs w:val="24"/>
        </w:rPr>
      </w:pPr>
    </w:p>
    <w:p w:rsidR="00817B20" w:rsidRDefault="00817B20" w:rsidP="00817B20">
      <w:pPr>
        <w:rPr>
          <w:bCs/>
          <w:sz w:val="24"/>
          <w:szCs w:val="24"/>
        </w:rPr>
        <w:sectPr w:rsidR="00817B20">
          <w:pgSz w:w="11906" w:h="16838"/>
          <w:pgMar w:top="1134" w:right="566" w:bottom="1134" w:left="1134" w:header="720" w:footer="221" w:gutter="0"/>
          <w:cols w:space="720"/>
        </w:sectPr>
      </w:pPr>
    </w:p>
    <w:tbl>
      <w:tblPr>
        <w:tblW w:w="0" w:type="auto"/>
        <w:tblLook w:val="04A0"/>
      </w:tblPr>
      <w:tblGrid>
        <w:gridCol w:w="7233"/>
        <w:gridCol w:w="7270"/>
      </w:tblGrid>
      <w:tr w:rsidR="00817B20" w:rsidTr="00817B20">
        <w:tc>
          <w:tcPr>
            <w:tcW w:w="7393" w:type="dxa"/>
          </w:tcPr>
          <w:p w:rsidR="00817B20" w:rsidRDefault="00817B20">
            <w:pPr>
              <w:pStyle w:val="ConsPlusNormal"/>
              <w:widowControl/>
              <w:ind w:firstLine="0"/>
              <w:jc w:val="center"/>
              <w:rPr>
                <w:rFonts w:ascii="Times New Roman" w:hAnsi="Times New Roman" w:cs="Times New Roman"/>
                <w:b/>
                <w:bCs/>
                <w:sz w:val="24"/>
                <w:szCs w:val="24"/>
              </w:rPr>
            </w:pPr>
          </w:p>
        </w:tc>
        <w:tc>
          <w:tcPr>
            <w:tcW w:w="7393" w:type="dxa"/>
            <w:hideMark/>
          </w:tcPr>
          <w:p w:rsidR="00817B20" w:rsidRDefault="00817B20">
            <w:pPr>
              <w:pStyle w:val="ConsPlusNormal"/>
              <w:jc w:val="center"/>
              <w:rPr>
                <w:rFonts w:ascii="Times New Roman" w:hAnsi="Times New Roman" w:cs="Times New Roman"/>
                <w:bCs/>
                <w:sz w:val="24"/>
                <w:szCs w:val="24"/>
              </w:rPr>
            </w:pPr>
            <w:r>
              <w:rPr>
                <w:rFonts w:ascii="Times New Roman" w:hAnsi="Times New Roman" w:cs="Times New Roman"/>
                <w:bCs/>
                <w:sz w:val="24"/>
                <w:szCs w:val="24"/>
              </w:rPr>
              <w:t>ПРИЛОЖЕНИЕ 1</w:t>
            </w:r>
          </w:p>
          <w:p w:rsidR="00817B20" w:rsidRDefault="00817B20">
            <w:pPr>
              <w:pStyle w:val="ConsPlusNormal"/>
              <w:widowControl/>
              <w:ind w:firstLine="0"/>
              <w:jc w:val="center"/>
              <w:rPr>
                <w:rFonts w:ascii="Times New Roman" w:hAnsi="Times New Roman" w:cs="Times New Roman"/>
                <w:b/>
                <w:bCs/>
                <w:sz w:val="24"/>
                <w:szCs w:val="24"/>
              </w:rPr>
            </w:pPr>
            <w:r>
              <w:rPr>
                <w:rFonts w:ascii="Times New Roman" w:hAnsi="Times New Roman" w:cs="Times New Roman"/>
                <w:bCs/>
                <w:sz w:val="24"/>
                <w:szCs w:val="24"/>
              </w:rPr>
              <w:t xml:space="preserve">к подпрограмме 1 «Развитие культуры на территории города </w:t>
            </w:r>
            <w:proofErr w:type="spellStart"/>
            <w:r>
              <w:rPr>
                <w:rFonts w:ascii="Times New Roman" w:hAnsi="Times New Roman" w:cs="Times New Roman"/>
                <w:bCs/>
                <w:sz w:val="24"/>
                <w:szCs w:val="24"/>
              </w:rPr>
              <w:t>Няндома</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Няндомского</w:t>
            </w:r>
            <w:proofErr w:type="spellEnd"/>
            <w:r>
              <w:rPr>
                <w:rFonts w:ascii="Times New Roman" w:hAnsi="Times New Roman" w:cs="Times New Roman"/>
                <w:bCs/>
                <w:sz w:val="24"/>
                <w:szCs w:val="24"/>
              </w:rPr>
              <w:t xml:space="preserve"> района»</w:t>
            </w:r>
            <w:r>
              <w:t xml:space="preserve"> </w:t>
            </w:r>
            <w:r>
              <w:rPr>
                <w:rFonts w:ascii="Times New Roman" w:hAnsi="Times New Roman" w:cs="Times New Roman"/>
                <w:bCs/>
                <w:sz w:val="24"/>
                <w:szCs w:val="24"/>
              </w:rPr>
              <w:t xml:space="preserve">муниципальной программы «Развитие сферы культуры и туризма на территории города </w:t>
            </w:r>
            <w:proofErr w:type="spellStart"/>
            <w:r>
              <w:rPr>
                <w:rFonts w:ascii="Times New Roman" w:hAnsi="Times New Roman" w:cs="Times New Roman"/>
                <w:bCs/>
                <w:sz w:val="24"/>
                <w:szCs w:val="24"/>
              </w:rPr>
              <w:t>Няндома</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Няндомского</w:t>
            </w:r>
            <w:proofErr w:type="spellEnd"/>
            <w:r>
              <w:rPr>
                <w:rFonts w:ascii="Times New Roman" w:hAnsi="Times New Roman" w:cs="Times New Roman"/>
                <w:bCs/>
                <w:sz w:val="24"/>
                <w:szCs w:val="24"/>
              </w:rPr>
              <w:t xml:space="preserve"> района»</w:t>
            </w:r>
          </w:p>
        </w:tc>
      </w:tr>
    </w:tbl>
    <w:p w:rsidR="00817B20" w:rsidRDefault="00817B20" w:rsidP="00817B20">
      <w:pPr>
        <w:pStyle w:val="ConsPlusNormal"/>
        <w:widowControl/>
        <w:ind w:firstLine="0"/>
        <w:jc w:val="center"/>
        <w:rPr>
          <w:rFonts w:ascii="Times New Roman" w:hAnsi="Times New Roman" w:cs="Times New Roman"/>
          <w:b/>
          <w:bCs/>
          <w:sz w:val="24"/>
          <w:szCs w:val="24"/>
        </w:rPr>
      </w:pPr>
    </w:p>
    <w:p w:rsidR="00817B20" w:rsidRDefault="00817B20" w:rsidP="00817B2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817B20" w:rsidRDefault="00817B20" w:rsidP="00817B20">
      <w:pPr>
        <w:autoSpaceDE w:val="0"/>
        <w:autoSpaceDN w:val="0"/>
        <w:adjustRightInd w:val="0"/>
        <w:jc w:val="center"/>
        <w:outlineLvl w:val="1"/>
        <w:rPr>
          <w:b/>
          <w:sz w:val="24"/>
          <w:szCs w:val="24"/>
        </w:rPr>
      </w:pPr>
      <w:r>
        <w:rPr>
          <w:b/>
          <w:bCs/>
          <w:sz w:val="24"/>
          <w:szCs w:val="24"/>
        </w:rPr>
        <w:t xml:space="preserve">целевых показателей подпрограммы 1 </w:t>
      </w:r>
      <w:r>
        <w:rPr>
          <w:b/>
          <w:sz w:val="24"/>
          <w:szCs w:val="24"/>
        </w:rPr>
        <w:t xml:space="preserve">«Развитие культуры 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 </w:t>
      </w:r>
    </w:p>
    <w:p w:rsidR="00817B20" w:rsidRDefault="00817B20" w:rsidP="00817B20">
      <w:pPr>
        <w:autoSpaceDE w:val="0"/>
        <w:autoSpaceDN w:val="0"/>
        <w:adjustRightInd w:val="0"/>
        <w:jc w:val="center"/>
        <w:outlineLvl w:val="1"/>
        <w:rPr>
          <w:b/>
          <w:sz w:val="24"/>
          <w:szCs w:val="24"/>
        </w:rPr>
      </w:pPr>
      <w:r>
        <w:rPr>
          <w:b/>
          <w:sz w:val="24"/>
          <w:szCs w:val="24"/>
        </w:rPr>
        <w:t xml:space="preserve">муниципальной программы «Развитие сферы культуры и туризма 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p w:rsidR="00817B20" w:rsidRDefault="00817B20" w:rsidP="00817B20">
      <w:pPr>
        <w:autoSpaceDE w:val="0"/>
        <w:autoSpaceDN w:val="0"/>
        <w:adjustRightInd w:val="0"/>
        <w:jc w:val="center"/>
        <w:outlineLvl w:val="1"/>
        <w:rPr>
          <w:sz w:val="24"/>
          <w:szCs w:val="24"/>
        </w:rPr>
      </w:pPr>
    </w:p>
    <w:p w:rsidR="00817B20" w:rsidRDefault="00817B20" w:rsidP="00817B20">
      <w:pPr>
        <w:autoSpaceDE w:val="0"/>
        <w:autoSpaceDN w:val="0"/>
        <w:adjustRightInd w:val="0"/>
        <w:ind w:firstLine="720"/>
        <w:jc w:val="both"/>
        <w:outlineLvl w:val="1"/>
        <w:rPr>
          <w:sz w:val="24"/>
          <w:szCs w:val="24"/>
        </w:rPr>
      </w:pPr>
      <w:r>
        <w:rPr>
          <w:sz w:val="24"/>
          <w:szCs w:val="24"/>
        </w:rPr>
        <w:t xml:space="preserve">Ответственный исполнитель: Управление социальной политики администрации </w:t>
      </w:r>
      <w:proofErr w:type="spellStart"/>
      <w:r>
        <w:rPr>
          <w:sz w:val="24"/>
          <w:szCs w:val="24"/>
        </w:rPr>
        <w:t>Няндомского</w:t>
      </w:r>
      <w:proofErr w:type="spellEnd"/>
      <w:r>
        <w:rPr>
          <w:sz w:val="24"/>
          <w:szCs w:val="24"/>
        </w:rPr>
        <w:t xml:space="preserve"> муниципального района Архангельской области. </w:t>
      </w:r>
    </w:p>
    <w:p w:rsidR="00817B20" w:rsidRDefault="00817B20" w:rsidP="00817B20">
      <w:pPr>
        <w:autoSpaceDE w:val="0"/>
        <w:autoSpaceDN w:val="0"/>
        <w:adjustRightInd w:val="0"/>
        <w:ind w:firstLine="720"/>
        <w:jc w:val="both"/>
        <w:outlineLvl w:val="1"/>
        <w:rPr>
          <w:sz w:val="24"/>
          <w:szCs w:val="24"/>
        </w:rPr>
      </w:pPr>
    </w:p>
    <w:tbl>
      <w:tblPr>
        <w:tblW w:w="149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351"/>
        <w:gridCol w:w="1276"/>
        <w:gridCol w:w="1417"/>
        <w:gridCol w:w="1275"/>
        <w:gridCol w:w="1417"/>
        <w:gridCol w:w="1558"/>
        <w:gridCol w:w="1416"/>
        <w:gridCol w:w="1275"/>
      </w:tblGrid>
      <w:tr w:rsidR="00817B20" w:rsidTr="00817B20">
        <w:trPr>
          <w:trHeight w:val="280"/>
        </w:trPr>
        <w:tc>
          <w:tcPr>
            <w:tcW w:w="5353" w:type="dxa"/>
            <w:vMerge w:val="restart"/>
            <w:tcBorders>
              <w:top w:val="single" w:sz="4" w:space="0" w:color="auto"/>
              <w:left w:val="single" w:sz="4" w:space="0" w:color="auto"/>
              <w:bottom w:val="single" w:sz="6" w:space="0" w:color="auto"/>
              <w:right w:val="single" w:sz="6" w:space="0" w:color="auto"/>
            </w:tcBorders>
            <w:hideMark/>
          </w:tcPr>
          <w:p w:rsidR="00817B20" w:rsidRDefault="00817B20">
            <w:pPr>
              <w:jc w:val="center"/>
              <w:rPr>
                <w:b/>
              </w:rPr>
            </w:pPr>
            <w:r>
              <w:rPr>
                <w:b/>
              </w:rPr>
              <w:t>Наименование целевого показателя</w:t>
            </w:r>
          </w:p>
        </w:tc>
        <w:tc>
          <w:tcPr>
            <w:tcW w:w="1276" w:type="dxa"/>
            <w:vMerge w:val="restart"/>
            <w:tcBorders>
              <w:top w:val="single" w:sz="4" w:space="0" w:color="auto"/>
              <w:left w:val="single" w:sz="6" w:space="0" w:color="auto"/>
              <w:bottom w:val="single" w:sz="6" w:space="0" w:color="auto"/>
              <w:right w:val="single" w:sz="6" w:space="0" w:color="auto"/>
            </w:tcBorders>
            <w:hideMark/>
          </w:tcPr>
          <w:p w:rsidR="00817B20" w:rsidRDefault="00817B20">
            <w:pPr>
              <w:jc w:val="center"/>
              <w:rPr>
                <w:b/>
              </w:rPr>
            </w:pPr>
            <w:r>
              <w:rPr>
                <w:b/>
              </w:rPr>
              <w:t>Единица измерения</w:t>
            </w:r>
          </w:p>
        </w:tc>
        <w:tc>
          <w:tcPr>
            <w:tcW w:w="8363" w:type="dxa"/>
            <w:gridSpan w:val="6"/>
            <w:tcBorders>
              <w:top w:val="single" w:sz="4" w:space="0" w:color="auto"/>
              <w:left w:val="single" w:sz="6" w:space="0" w:color="auto"/>
              <w:bottom w:val="single" w:sz="6" w:space="0" w:color="auto"/>
              <w:right w:val="single" w:sz="6" w:space="0" w:color="auto"/>
            </w:tcBorders>
            <w:hideMark/>
          </w:tcPr>
          <w:p w:rsidR="00817B20" w:rsidRDefault="00817B20">
            <w:pPr>
              <w:jc w:val="center"/>
              <w:rPr>
                <w:b/>
              </w:rPr>
            </w:pPr>
            <w:r>
              <w:rPr>
                <w:b/>
                <w:sz w:val="24"/>
                <w:szCs w:val="24"/>
              </w:rPr>
              <w:t>Значения целевых показателей</w:t>
            </w:r>
          </w:p>
        </w:tc>
      </w:tr>
      <w:tr w:rsidR="00817B20" w:rsidTr="00817B20">
        <w:trPr>
          <w:trHeight w:val="582"/>
        </w:trPr>
        <w:tc>
          <w:tcPr>
            <w:tcW w:w="5353" w:type="dxa"/>
            <w:vMerge/>
            <w:tcBorders>
              <w:top w:val="single" w:sz="4" w:space="0" w:color="auto"/>
              <w:left w:val="single" w:sz="4" w:space="0" w:color="auto"/>
              <w:bottom w:val="single" w:sz="6" w:space="0" w:color="auto"/>
              <w:right w:val="single" w:sz="6" w:space="0" w:color="auto"/>
            </w:tcBorders>
            <w:vAlign w:val="center"/>
            <w:hideMark/>
          </w:tcPr>
          <w:p w:rsidR="00817B20" w:rsidRDefault="00817B20">
            <w:pPr>
              <w:rPr>
                <w:b/>
              </w:rPr>
            </w:pPr>
          </w:p>
        </w:tc>
        <w:tc>
          <w:tcPr>
            <w:tcW w:w="1276" w:type="dxa"/>
            <w:vMerge/>
            <w:tcBorders>
              <w:top w:val="single" w:sz="4" w:space="0" w:color="auto"/>
              <w:left w:val="single" w:sz="6" w:space="0" w:color="auto"/>
              <w:bottom w:val="single" w:sz="6" w:space="0" w:color="auto"/>
              <w:right w:val="single" w:sz="6" w:space="0" w:color="auto"/>
            </w:tcBorders>
            <w:vAlign w:val="center"/>
            <w:hideMark/>
          </w:tcPr>
          <w:p w:rsidR="00817B20" w:rsidRDefault="00817B20">
            <w:pPr>
              <w:rPr>
                <w:b/>
              </w:rPr>
            </w:pPr>
          </w:p>
        </w:tc>
        <w:tc>
          <w:tcPr>
            <w:tcW w:w="1417" w:type="dxa"/>
            <w:tcBorders>
              <w:top w:val="single" w:sz="4" w:space="0" w:color="auto"/>
              <w:left w:val="single" w:sz="6" w:space="0" w:color="auto"/>
              <w:bottom w:val="single" w:sz="6" w:space="0" w:color="auto"/>
              <w:right w:val="single" w:sz="6" w:space="0" w:color="auto"/>
            </w:tcBorders>
            <w:hideMark/>
          </w:tcPr>
          <w:p w:rsidR="00817B20" w:rsidRDefault="00817B20">
            <w:pPr>
              <w:tabs>
                <w:tab w:val="left" w:pos="270"/>
                <w:tab w:val="center" w:pos="742"/>
              </w:tabs>
              <w:rPr>
                <w:b/>
              </w:rPr>
            </w:pPr>
            <w:r>
              <w:rPr>
                <w:b/>
              </w:rPr>
              <w:tab/>
              <w:t>базовый</w:t>
            </w:r>
          </w:p>
          <w:p w:rsidR="00817B20" w:rsidRDefault="00817B20">
            <w:pPr>
              <w:jc w:val="center"/>
              <w:rPr>
                <w:b/>
              </w:rPr>
            </w:pPr>
            <w:r>
              <w:rPr>
                <w:b/>
              </w:rPr>
              <w:t xml:space="preserve"> 2019 год</w:t>
            </w:r>
          </w:p>
        </w:tc>
        <w:tc>
          <w:tcPr>
            <w:tcW w:w="1276" w:type="dxa"/>
            <w:tcBorders>
              <w:top w:val="single" w:sz="4" w:space="0" w:color="auto"/>
              <w:left w:val="single" w:sz="6" w:space="0" w:color="auto"/>
              <w:bottom w:val="single" w:sz="6" w:space="0" w:color="auto"/>
              <w:right w:val="single" w:sz="6" w:space="0" w:color="auto"/>
            </w:tcBorders>
            <w:hideMark/>
          </w:tcPr>
          <w:p w:rsidR="00817B20" w:rsidRDefault="00817B20">
            <w:pPr>
              <w:jc w:val="center"/>
              <w:rPr>
                <w:b/>
              </w:rPr>
            </w:pPr>
            <w:r>
              <w:rPr>
                <w:b/>
              </w:rPr>
              <w:t>2020 г.</w:t>
            </w:r>
          </w:p>
        </w:tc>
        <w:tc>
          <w:tcPr>
            <w:tcW w:w="1418" w:type="dxa"/>
            <w:tcBorders>
              <w:top w:val="single" w:sz="4" w:space="0" w:color="auto"/>
              <w:left w:val="single" w:sz="6" w:space="0" w:color="auto"/>
              <w:bottom w:val="single" w:sz="6" w:space="0" w:color="auto"/>
              <w:right w:val="single" w:sz="6" w:space="0" w:color="auto"/>
            </w:tcBorders>
            <w:hideMark/>
          </w:tcPr>
          <w:p w:rsidR="00817B20" w:rsidRDefault="00817B20">
            <w:pPr>
              <w:jc w:val="center"/>
              <w:rPr>
                <w:b/>
              </w:rPr>
            </w:pPr>
            <w:r>
              <w:rPr>
                <w:b/>
              </w:rPr>
              <w:t>2021 г.</w:t>
            </w:r>
          </w:p>
        </w:tc>
        <w:tc>
          <w:tcPr>
            <w:tcW w:w="1559" w:type="dxa"/>
            <w:tcBorders>
              <w:top w:val="single" w:sz="4" w:space="0" w:color="auto"/>
              <w:left w:val="single" w:sz="6" w:space="0" w:color="auto"/>
              <w:bottom w:val="single" w:sz="6" w:space="0" w:color="auto"/>
              <w:right w:val="single" w:sz="6" w:space="0" w:color="auto"/>
            </w:tcBorders>
            <w:hideMark/>
          </w:tcPr>
          <w:p w:rsidR="00817B20" w:rsidRDefault="00817B20">
            <w:pPr>
              <w:jc w:val="center"/>
              <w:rPr>
                <w:b/>
              </w:rPr>
            </w:pPr>
            <w:r>
              <w:rPr>
                <w:b/>
              </w:rPr>
              <w:t>2022 г.</w:t>
            </w:r>
          </w:p>
        </w:tc>
        <w:tc>
          <w:tcPr>
            <w:tcW w:w="1417" w:type="dxa"/>
            <w:tcBorders>
              <w:top w:val="single" w:sz="4" w:space="0" w:color="auto"/>
              <w:left w:val="single" w:sz="6" w:space="0" w:color="auto"/>
              <w:bottom w:val="single" w:sz="6" w:space="0" w:color="auto"/>
              <w:right w:val="single" w:sz="6" w:space="0" w:color="auto"/>
            </w:tcBorders>
            <w:hideMark/>
          </w:tcPr>
          <w:p w:rsidR="00817B20" w:rsidRDefault="00817B20">
            <w:pPr>
              <w:jc w:val="center"/>
              <w:rPr>
                <w:b/>
              </w:rPr>
            </w:pPr>
            <w:r>
              <w:rPr>
                <w:b/>
              </w:rPr>
              <w:t>2023 г.</w:t>
            </w:r>
          </w:p>
        </w:tc>
        <w:tc>
          <w:tcPr>
            <w:tcW w:w="1276" w:type="dxa"/>
            <w:tcBorders>
              <w:top w:val="single" w:sz="4" w:space="0" w:color="auto"/>
              <w:left w:val="single" w:sz="6" w:space="0" w:color="auto"/>
              <w:bottom w:val="single" w:sz="6" w:space="0" w:color="auto"/>
              <w:right w:val="single" w:sz="6" w:space="0" w:color="auto"/>
            </w:tcBorders>
            <w:hideMark/>
          </w:tcPr>
          <w:p w:rsidR="00817B20" w:rsidRDefault="00817B20">
            <w:pPr>
              <w:jc w:val="center"/>
              <w:rPr>
                <w:b/>
              </w:rPr>
            </w:pPr>
            <w:r>
              <w:rPr>
                <w:b/>
              </w:rPr>
              <w:t>2024 г.</w:t>
            </w:r>
          </w:p>
        </w:tc>
      </w:tr>
      <w:tr w:rsidR="00817B20" w:rsidTr="00817B20">
        <w:trPr>
          <w:trHeight w:val="221"/>
        </w:trPr>
        <w:tc>
          <w:tcPr>
            <w:tcW w:w="5353" w:type="dxa"/>
            <w:tcBorders>
              <w:top w:val="single" w:sz="4" w:space="0" w:color="auto"/>
              <w:left w:val="single" w:sz="4"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1</w:t>
            </w:r>
          </w:p>
        </w:tc>
        <w:tc>
          <w:tcPr>
            <w:tcW w:w="1276" w:type="dxa"/>
            <w:tcBorders>
              <w:top w:val="single" w:sz="4"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2</w:t>
            </w:r>
          </w:p>
        </w:tc>
        <w:tc>
          <w:tcPr>
            <w:tcW w:w="1417" w:type="dxa"/>
            <w:tcBorders>
              <w:top w:val="single" w:sz="4"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3</w:t>
            </w:r>
          </w:p>
        </w:tc>
        <w:tc>
          <w:tcPr>
            <w:tcW w:w="1276" w:type="dxa"/>
            <w:tcBorders>
              <w:top w:val="single" w:sz="4"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4</w:t>
            </w:r>
          </w:p>
        </w:tc>
        <w:tc>
          <w:tcPr>
            <w:tcW w:w="1418" w:type="dxa"/>
            <w:tcBorders>
              <w:top w:val="single" w:sz="4"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5</w:t>
            </w:r>
          </w:p>
        </w:tc>
        <w:tc>
          <w:tcPr>
            <w:tcW w:w="1559" w:type="dxa"/>
            <w:tcBorders>
              <w:top w:val="single" w:sz="4"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6</w:t>
            </w:r>
          </w:p>
        </w:tc>
        <w:tc>
          <w:tcPr>
            <w:tcW w:w="1417" w:type="dxa"/>
            <w:tcBorders>
              <w:top w:val="single" w:sz="4"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7</w:t>
            </w:r>
          </w:p>
        </w:tc>
        <w:tc>
          <w:tcPr>
            <w:tcW w:w="1276" w:type="dxa"/>
            <w:tcBorders>
              <w:top w:val="single" w:sz="4"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b/>
                <w:sz w:val="24"/>
                <w:szCs w:val="24"/>
              </w:rPr>
            </w:pPr>
            <w:r>
              <w:rPr>
                <w:b/>
                <w:sz w:val="24"/>
                <w:szCs w:val="24"/>
              </w:rPr>
              <w:t>8</w:t>
            </w:r>
          </w:p>
        </w:tc>
      </w:tr>
      <w:tr w:rsidR="00817B20" w:rsidTr="00817B20">
        <w:trPr>
          <w:trHeight w:val="514"/>
        </w:trPr>
        <w:tc>
          <w:tcPr>
            <w:tcW w:w="5353" w:type="dxa"/>
            <w:tcBorders>
              <w:top w:val="single" w:sz="6" w:space="0" w:color="auto"/>
              <w:left w:val="single" w:sz="4" w:space="0" w:color="auto"/>
              <w:bottom w:val="single" w:sz="6" w:space="0" w:color="auto"/>
              <w:right w:val="single" w:sz="6" w:space="0" w:color="auto"/>
            </w:tcBorders>
            <w:hideMark/>
          </w:tcPr>
          <w:p w:rsidR="00817B20" w:rsidRDefault="00817B20">
            <w:pPr>
              <w:autoSpaceDE w:val="0"/>
              <w:autoSpaceDN w:val="0"/>
              <w:adjustRightInd w:val="0"/>
              <w:rPr>
                <w:sz w:val="24"/>
                <w:szCs w:val="24"/>
              </w:rPr>
            </w:pPr>
            <w:r>
              <w:rPr>
                <w:sz w:val="24"/>
                <w:szCs w:val="24"/>
              </w:rPr>
              <w:t>1. Увеличение количества посещений культурно-массовых мероприятий</w:t>
            </w:r>
          </w:p>
        </w:tc>
        <w:tc>
          <w:tcPr>
            <w:tcW w:w="1276"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чел.</w:t>
            </w:r>
          </w:p>
        </w:tc>
        <w:tc>
          <w:tcPr>
            <w:tcW w:w="1417"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86 338</w:t>
            </w:r>
          </w:p>
        </w:tc>
        <w:tc>
          <w:tcPr>
            <w:tcW w:w="1276"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+ 1 709</w:t>
            </w:r>
          </w:p>
        </w:tc>
        <w:tc>
          <w:tcPr>
            <w:tcW w:w="1418"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+ 1 710</w:t>
            </w:r>
          </w:p>
        </w:tc>
        <w:tc>
          <w:tcPr>
            <w:tcW w:w="1559"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+ 113 564</w:t>
            </w:r>
          </w:p>
        </w:tc>
        <w:tc>
          <w:tcPr>
            <w:tcW w:w="1417"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+ 18 597</w:t>
            </w:r>
          </w:p>
        </w:tc>
        <w:tc>
          <w:tcPr>
            <w:tcW w:w="1276"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+ 37 197</w:t>
            </w:r>
          </w:p>
        </w:tc>
      </w:tr>
      <w:tr w:rsidR="00817B20" w:rsidTr="00817B20">
        <w:trPr>
          <w:trHeight w:val="535"/>
        </w:trPr>
        <w:tc>
          <w:tcPr>
            <w:tcW w:w="5353" w:type="dxa"/>
            <w:tcBorders>
              <w:top w:val="single" w:sz="6" w:space="0" w:color="auto"/>
              <w:left w:val="single" w:sz="4" w:space="0" w:color="auto"/>
              <w:bottom w:val="single" w:sz="6" w:space="0" w:color="auto"/>
              <w:right w:val="single" w:sz="6" w:space="0" w:color="auto"/>
            </w:tcBorders>
            <w:hideMark/>
          </w:tcPr>
          <w:p w:rsidR="00817B20" w:rsidRDefault="00817B20">
            <w:pPr>
              <w:autoSpaceDE w:val="0"/>
              <w:autoSpaceDN w:val="0"/>
              <w:adjustRightInd w:val="0"/>
              <w:rPr>
                <w:sz w:val="24"/>
                <w:szCs w:val="24"/>
              </w:rPr>
            </w:pPr>
            <w:r>
              <w:rPr>
                <w:sz w:val="24"/>
                <w:szCs w:val="24"/>
              </w:rPr>
              <w:t>2. Количество проектов, получивших дополнительное финансирование</w:t>
            </w:r>
          </w:p>
        </w:tc>
        <w:tc>
          <w:tcPr>
            <w:tcW w:w="1276"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ед.</w:t>
            </w:r>
          </w:p>
        </w:tc>
        <w:tc>
          <w:tcPr>
            <w:tcW w:w="1417"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6</w:t>
            </w:r>
          </w:p>
        </w:tc>
        <w:tc>
          <w:tcPr>
            <w:tcW w:w="1418"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6</w:t>
            </w:r>
          </w:p>
        </w:tc>
        <w:tc>
          <w:tcPr>
            <w:tcW w:w="1559"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7</w:t>
            </w:r>
          </w:p>
        </w:tc>
        <w:tc>
          <w:tcPr>
            <w:tcW w:w="1417"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7</w:t>
            </w:r>
          </w:p>
        </w:tc>
        <w:tc>
          <w:tcPr>
            <w:tcW w:w="1276"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8</w:t>
            </w:r>
          </w:p>
        </w:tc>
      </w:tr>
      <w:tr w:rsidR="00817B20" w:rsidTr="00817B20">
        <w:trPr>
          <w:trHeight w:val="535"/>
        </w:trPr>
        <w:tc>
          <w:tcPr>
            <w:tcW w:w="5353" w:type="dxa"/>
            <w:tcBorders>
              <w:top w:val="single" w:sz="6" w:space="0" w:color="auto"/>
              <w:left w:val="single" w:sz="4" w:space="0" w:color="auto"/>
              <w:bottom w:val="single" w:sz="6" w:space="0" w:color="auto"/>
              <w:right w:val="single" w:sz="6" w:space="0" w:color="auto"/>
            </w:tcBorders>
            <w:hideMark/>
          </w:tcPr>
          <w:p w:rsidR="00817B20" w:rsidRDefault="00817B20">
            <w:pPr>
              <w:autoSpaceDE w:val="0"/>
              <w:autoSpaceDN w:val="0"/>
              <w:adjustRightInd w:val="0"/>
              <w:rPr>
                <w:sz w:val="24"/>
                <w:szCs w:val="24"/>
              </w:rPr>
            </w:pPr>
            <w:r>
              <w:rPr>
                <w:sz w:val="24"/>
                <w:szCs w:val="24"/>
              </w:rPr>
              <w:t>3. Доля нового репертуара в текущем репертуаре (спектакли, концерты, концертные программы, конкурсы, игровые программы, выставки, театрализованные представления и др.)</w:t>
            </w:r>
          </w:p>
        </w:tc>
        <w:tc>
          <w:tcPr>
            <w:tcW w:w="1276"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30</w:t>
            </w:r>
          </w:p>
        </w:tc>
        <w:tc>
          <w:tcPr>
            <w:tcW w:w="1276"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35</w:t>
            </w:r>
          </w:p>
        </w:tc>
        <w:tc>
          <w:tcPr>
            <w:tcW w:w="1418"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35</w:t>
            </w:r>
          </w:p>
        </w:tc>
        <w:tc>
          <w:tcPr>
            <w:tcW w:w="1559"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35</w:t>
            </w:r>
          </w:p>
        </w:tc>
        <w:tc>
          <w:tcPr>
            <w:tcW w:w="1417"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40</w:t>
            </w:r>
          </w:p>
        </w:tc>
        <w:tc>
          <w:tcPr>
            <w:tcW w:w="1276"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40</w:t>
            </w:r>
          </w:p>
        </w:tc>
      </w:tr>
      <w:tr w:rsidR="00817B20" w:rsidTr="00817B20">
        <w:trPr>
          <w:trHeight w:val="535"/>
        </w:trPr>
        <w:tc>
          <w:tcPr>
            <w:tcW w:w="5353" w:type="dxa"/>
            <w:tcBorders>
              <w:top w:val="single" w:sz="6" w:space="0" w:color="auto"/>
              <w:left w:val="single" w:sz="4" w:space="0" w:color="auto"/>
              <w:bottom w:val="single" w:sz="4" w:space="0" w:color="auto"/>
              <w:right w:val="single" w:sz="6" w:space="0" w:color="auto"/>
            </w:tcBorders>
            <w:hideMark/>
          </w:tcPr>
          <w:p w:rsidR="00817B20" w:rsidRDefault="00817B20">
            <w:pPr>
              <w:autoSpaceDE w:val="0"/>
              <w:autoSpaceDN w:val="0"/>
              <w:adjustRightInd w:val="0"/>
              <w:rPr>
                <w:sz w:val="24"/>
                <w:szCs w:val="24"/>
              </w:rPr>
            </w:pPr>
            <w:r>
              <w:rPr>
                <w:sz w:val="24"/>
                <w:szCs w:val="24"/>
              </w:rPr>
              <w:t xml:space="preserve">4. Увеличение количества мероприятий направленных на поддержку и сохранение традиционной народной культуры, народного художественного творчества </w:t>
            </w:r>
          </w:p>
        </w:tc>
        <w:tc>
          <w:tcPr>
            <w:tcW w:w="1276" w:type="dxa"/>
            <w:tcBorders>
              <w:top w:val="single" w:sz="6" w:space="0" w:color="auto"/>
              <w:left w:val="single" w:sz="6" w:space="0" w:color="auto"/>
              <w:bottom w:val="single" w:sz="4"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ед.</w:t>
            </w:r>
          </w:p>
        </w:tc>
        <w:tc>
          <w:tcPr>
            <w:tcW w:w="1417" w:type="dxa"/>
            <w:tcBorders>
              <w:top w:val="single" w:sz="6" w:space="0" w:color="auto"/>
              <w:left w:val="single" w:sz="6" w:space="0" w:color="auto"/>
              <w:bottom w:val="single" w:sz="4"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8</w:t>
            </w:r>
          </w:p>
        </w:tc>
        <w:tc>
          <w:tcPr>
            <w:tcW w:w="1276" w:type="dxa"/>
            <w:tcBorders>
              <w:top w:val="single" w:sz="6" w:space="0" w:color="auto"/>
              <w:left w:val="single" w:sz="6" w:space="0" w:color="auto"/>
              <w:bottom w:val="single" w:sz="4"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+2</w:t>
            </w:r>
          </w:p>
        </w:tc>
        <w:tc>
          <w:tcPr>
            <w:tcW w:w="1418" w:type="dxa"/>
            <w:tcBorders>
              <w:top w:val="single" w:sz="6" w:space="0" w:color="auto"/>
              <w:left w:val="single" w:sz="6" w:space="0" w:color="auto"/>
              <w:bottom w:val="single" w:sz="4"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+1</w:t>
            </w:r>
          </w:p>
        </w:tc>
        <w:tc>
          <w:tcPr>
            <w:tcW w:w="1559" w:type="dxa"/>
            <w:tcBorders>
              <w:top w:val="single" w:sz="6" w:space="0" w:color="auto"/>
              <w:left w:val="single" w:sz="6" w:space="0" w:color="auto"/>
              <w:bottom w:val="single" w:sz="4"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+1</w:t>
            </w:r>
          </w:p>
        </w:tc>
        <w:tc>
          <w:tcPr>
            <w:tcW w:w="1417" w:type="dxa"/>
            <w:tcBorders>
              <w:top w:val="single" w:sz="6" w:space="0" w:color="auto"/>
              <w:left w:val="single" w:sz="6" w:space="0" w:color="auto"/>
              <w:bottom w:val="single" w:sz="4"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+1</w:t>
            </w:r>
          </w:p>
        </w:tc>
        <w:tc>
          <w:tcPr>
            <w:tcW w:w="1276" w:type="dxa"/>
            <w:tcBorders>
              <w:top w:val="single" w:sz="6" w:space="0" w:color="auto"/>
              <w:left w:val="single" w:sz="6" w:space="0" w:color="auto"/>
              <w:bottom w:val="single" w:sz="4"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+1</w:t>
            </w:r>
          </w:p>
        </w:tc>
      </w:tr>
    </w:tbl>
    <w:p w:rsidR="00817B20" w:rsidRDefault="00817B20" w:rsidP="00817B20">
      <w:pPr>
        <w:autoSpaceDE w:val="0"/>
        <w:autoSpaceDN w:val="0"/>
        <w:adjustRightInd w:val="0"/>
        <w:ind w:firstLine="720"/>
        <w:jc w:val="both"/>
        <w:outlineLvl w:val="1"/>
        <w:rPr>
          <w:sz w:val="24"/>
          <w:szCs w:val="24"/>
        </w:rPr>
      </w:pPr>
    </w:p>
    <w:p w:rsidR="00817B20" w:rsidRDefault="00817B20" w:rsidP="00817B20">
      <w:pPr>
        <w:pStyle w:val="af8"/>
        <w:spacing w:before="0" w:after="0" w:line="240" w:lineRule="auto"/>
        <w:ind w:left="0" w:right="0"/>
        <w:rPr>
          <w:rFonts w:ascii="Times New Roman" w:hAnsi="Times New Roman" w:cs="Times New Roman"/>
        </w:rPr>
      </w:pPr>
    </w:p>
    <w:p w:rsidR="00817B20" w:rsidRDefault="00817B20" w:rsidP="00817B20">
      <w:pPr>
        <w:pStyle w:val="ConsPlusNormal"/>
        <w:widowControl/>
        <w:ind w:firstLine="0"/>
        <w:rPr>
          <w:rFonts w:ascii="Times New Roman" w:hAnsi="Times New Roman" w:cs="Times New Roman"/>
          <w:bCs/>
          <w:sz w:val="24"/>
          <w:szCs w:val="24"/>
        </w:rPr>
      </w:pPr>
    </w:p>
    <w:p w:rsidR="00817B20" w:rsidRDefault="00817B20" w:rsidP="00817B20">
      <w:pPr>
        <w:jc w:val="center"/>
        <w:rPr>
          <w:sz w:val="24"/>
          <w:szCs w:val="24"/>
        </w:rPr>
      </w:pPr>
    </w:p>
    <w:p w:rsidR="00817B20" w:rsidRDefault="00817B20" w:rsidP="00817B20">
      <w:pPr>
        <w:jc w:val="center"/>
        <w:rPr>
          <w:sz w:val="24"/>
          <w:szCs w:val="24"/>
        </w:rPr>
      </w:pPr>
    </w:p>
    <w:p w:rsidR="00817B20" w:rsidRDefault="00817B20" w:rsidP="00817B20">
      <w:pPr>
        <w:jc w:val="center"/>
        <w:rPr>
          <w:sz w:val="24"/>
          <w:szCs w:val="24"/>
        </w:rPr>
      </w:pPr>
    </w:p>
    <w:tbl>
      <w:tblPr>
        <w:tblW w:w="0" w:type="auto"/>
        <w:tblLook w:val="04A0"/>
      </w:tblPr>
      <w:tblGrid>
        <w:gridCol w:w="7233"/>
        <w:gridCol w:w="7270"/>
      </w:tblGrid>
      <w:tr w:rsidR="00817B20" w:rsidTr="00817B20">
        <w:tc>
          <w:tcPr>
            <w:tcW w:w="7393" w:type="dxa"/>
          </w:tcPr>
          <w:p w:rsidR="00817B20" w:rsidRDefault="00817B20">
            <w:pPr>
              <w:pStyle w:val="ConsPlusNormal"/>
              <w:widowControl/>
              <w:ind w:firstLine="0"/>
              <w:jc w:val="center"/>
              <w:rPr>
                <w:rFonts w:ascii="Times New Roman" w:hAnsi="Times New Roman" w:cs="Times New Roman"/>
                <w:b/>
                <w:bCs/>
                <w:sz w:val="24"/>
                <w:szCs w:val="24"/>
              </w:rPr>
            </w:pPr>
          </w:p>
        </w:tc>
        <w:tc>
          <w:tcPr>
            <w:tcW w:w="7393" w:type="dxa"/>
          </w:tcPr>
          <w:p w:rsidR="00817B20" w:rsidRDefault="00817B20">
            <w:pPr>
              <w:pStyle w:val="ConsPlusNormal"/>
              <w:jc w:val="center"/>
              <w:rPr>
                <w:rFonts w:ascii="Times New Roman" w:hAnsi="Times New Roman" w:cs="Times New Roman"/>
                <w:bCs/>
                <w:sz w:val="24"/>
                <w:szCs w:val="24"/>
              </w:rPr>
            </w:pPr>
          </w:p>
          <w:p w:rsidR="00817B20" w:rsidRDefault="00817B20">
            <w:pPr>
              <w:pStyle w:val="ConsPlusNormal"/>
              <w:jc w:val="center"/>
              <w:rPr>
                <w:rFonts w:ascii="Times New Roman" w:hAnsi="Times New Roman" w:cs="Times New Roman"/>
                <w:bCs/>
                <w:sz w:val="24"/>
                <w:szCs w:val="24"/>
              </w:rPr>
            </w:pPr>
            <w:r>
              <w:rPr>
                <w:rFonts w:ascii="Times New Roman" w:hAnsi="Times New Roman" w:cs="Times New Roman"/>
                <w:bCs/>
                <w:sz w:val="24"/>
                <w:szCs w:val="24"/>
              </w:rPr>
              <w:t>ПРИЛОЖЕНИЕ 2</w:t>
            </w:r>
          </w:p>
          <w:p w:rsidR="00817B20" w:rsidRDefault="00817B20">
            <w:pPr>
              <w:pStyle w:val="ConsPlusNormal"/>
              <w:widowControl/>
              <w:ind w:firstLine="0"/>
              <w:jc w:val="center"/>
              <w:rPr>
                <w:rFonts w:ascii="Times New Roman" w:hAnsi="Times New Roman" w:cs="Times New Roman"/>
                <w:b/>
                <w:bCs/>
                <w:sz w:val="24"/>
                <w:szCs w:val="24"/>
              </w:rPr>
            </w:pPr>
            <w:r>
              <w:rPr>
                <w:rFonts w:ascii="Times New Roman" w:hAnsi="Times New Roman" w:cs="Times New Roman"/>
                <w:bCs/>
                <w:sz w:val="24"/>
                <w:szCs w:val="24"/>
              </w:rPr>
              <w:t xml:space="preserve">к подпрограмме 1 «Развитие культуры на территории города </w:t>
            </w:r>
            <w:proofErr w:type="spellStart"/>
            <w:r>
              <w:rPr>
                <w:rFonts w:ascii="Times New Roman" w:hAnsi="Times New Roman" w:cs="Times New Roman"/>
                <w:bCs/>
                <w:sz w:val="24"/>
                <w:szCs w:val="24"/>
              </w:rPr>
              <w:t>Няндома</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Няндомского</w:t>
            </w:r>
            <w:proofErr w:type="spellEnd"/>
            <w:r>
              <w:rPr>
                <w:rFonts w:ascii="Times New Roman" w:hAnsi="Times New Roman" w:cs="Times New Roman"/>
                <w:bCs/>
                <w:sz w:val="24"/>
                <w:szCs w:val="24"/>
              </w:rPr>
              <w:t xml:space="preserve"> района»</w:t>
            </w:r>
            <w:r>
              <w:t xml:space="preserve"> </w:t>
            </w:r>
            <w:r>
              <w:rPr>
                <w:rFonts w:ascii="Times New Roman" w:hAnsi="Times New Roman" w:cs="Times New Roman"/>
                <w:bCs/>
                <w:sz w:val="24"/>
                <w:szCs w:val="24"/>
              </w:rPr>
              <w:t xml:space="preserve">муниципальной программы «Развитие сферы культуры и туризма на территории города </w:t>
            </w:r>
            <w:proofErr w:type="spellStart"/>
            <w:r>
              <w:rPr>
                <w:rFonts w:ascii="Times New Roman" w:hAnsi="Times New Roman" w:cs="Times New Roman"/>
                <w:bCs/>
                <w:sz w:val="24"/>
                <w:szCs w:val="24"/>
              </w:rPr>
              <w:t>Няндома</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Няндомского</w:t>
            </w:r>
            <w:proofErr w:type="spellEnd"/>
            <w:r>
              <w:rPr>
                <w:rFonts w:ascii="Times New Roman" w:hAnsi="Times New Roman" w:cs="Times New Roman"/>
                <w:bCs/>
                <w:sz w:val="24"/>
                <w:szCs w:val="24"/>
              </w:rPr>
              <w:t xml:space="preserve"> района»</w:t>
            </w:r>
          </w:p>
        </w:tc>
      </w:tr>
    </w:tbl>
    <w:p w:rsidR="00817B20" w:rsidRDefault="00817B20" w:rsidP="00817B20">
      <w:pPr>
        <w:pStyle w:val="ConsPlusNormal"/>
        <w:widowControl/>
        <w:ind w:firstLine="0"/>
        <w:jc w:val="center"/>
        <w:rPr>
          <w:rFonts w:ascii="Times New Roman" w:hAnsi="Times New Roman" w:cs="Times New Roman"/>
          <w:b/>
          <w:bCs/>
          <w:sz w:val="24"/>
          <w:szCs w:val="24"/>
        </w:rPr>
      </w:pPr>
    </w:p>
    <w:p w:rsidR="00817B20" w:rsidRDefault="00817B20" w:rsidP="00817B20">
      <w:pPr>
        <w:jc w:val="center"/>
        <w:rPr>
          <w:b/>
          <w:sz w:val="24"/>
          <w:szCs w:val="24"/>
        </w:rPr>
      </w:pPr>
      <w:r>
        <w:rPr>
          <w:b/>
          <w:sz w:val="24"/>
          <w:szCs w:val="24"/>
        </w:rPr>
        <w:t>ПОРЯДОК РАСЧЕТА</w:t>
      </w:r>
    </w:p>
    <w:p w:rsidR="00817B20" w:rsidRDefault="00817B20" w:rsidP="00817B20">
      <w:pPr>
        <w:jc w:val="center"/>
        <w:rPr>
          <w:b/>
          <w:sz w:val="24"/>
          <w:szCs w:val="24"/>
        </w:rPr>
      </w:pPr>
      <w:r>
        <w:rPr>
          <w:b/>
          <w:sz w:val="24"/>
          <w:szCs w:val="24"/>
        </w:rPr>
        <w:t xml:space="preserve"> целевых показателей подпрограммы и источники информации</w:t>
      </w:r>
    </w:p>
    <w:p w:rsidR="00817B20" w:rsidRDefault="00817B20" w:rsidP="00817B20">
      <w:pPr>
        <w:jc w:val="center"/>
        <w:rPr>
          <w:b/>
          <w:sz w:val="24"/>
          <w:szCs w:val="24"/>
        </w:rPr>
      </w:pPr>
      <w:r>
        <w:rPr>
          <w:b/>
          <w:sz w:val="24"/>
          <w:szCs w:val="24"/>
        </w:rPr>
        <w:t xml:space="preserve"> о значениях целевых показателей подпрограммы 1 «Развитие культуры 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 </w:t>
      </w:r>
    </w:p>
    <w:p w:rsidR="00817B20" w:rsidRDefault="00817B20" w:rsidP="00817B2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программы «Развитие сферы культуры и туризма на территории города </w:t>
      </w:r>
      <w:proofErr w:type="spellStart"/>
      <w:r>
        <w:rPr>
          <w:rFonts w:ascii="Times New Roman" w:hAnsi="Times New Roman" w:cs="Times New Roman"/>
          <w:b/>
          <w:sz w:val="24"/>
          <w:szCs w:val="24"/>
        </w:rPr>
        <w:t>Няндома</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817B20" w:rsidRDefault="00817B20" w:rsidP="00817B20">
      <w:pPr>
        <w:ind w:firstLine="720"/>
        <w:jc w:val="both"/>
        <w:rPr>
          <w:sz w:val="24"/>
          <w:szCs w:val="24"/>
        </w:rPr>
      </w:pPr>
    </w:p>
    <w:tbl>
      <w:tblPr>
        <w:tblW w:w="0" w:type="auto"/>
        <w:jc w:val="center"/>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gridCol w:w="6106"/>
        <w:gridCol w:w="3969"/>
      </w:tblGrid>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center"/>
              <w:rPr>
                <w:b/>
                <w:sz w:val="24"/>
                <w:szCs w:val="24"/>
              </w:rPr>
            </w:pPr>
            <w:r>
              <w:rPr>
                <w:b/>
                <w:sz w:val="24"/>
                <w:szCs w:val="24"/>
              </w:rPr>
              <w:t>Наименование целевых показателей программы, единица измерения</w:t>
            </w:r>
          </w:p>
        </w:tc>
        <w:tc>
          <w:tcPr>
            <w:tcW w:w="6106"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Порядок расчета</w:t>
            </w:r>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center"/>
              <w:rPr>
                <w:b/>
                <w:sz w:val="24"/>
                <w:szCs w:val="24"/>
              </w:rPr>
            </w:pPr>
            <w:r>
              <w:rPr>
                <w:b/>
                <w:sz w:val="24"/>
                <w:szCs w:val="24"/>
              </w:rPr>
              <w:t>Источник информации</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1</w:t>
            </w:r>
          </w:p>
        </w:tc>
        <w:tc>
          <w:tcPr>
            <w:tcW w:w="6106"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3</w:t>
            </w:r>
          </w:p>
        </w:tc>
      </w:tr>
      <w:tr w:rsidR="00817B20" w:rsidTr="00817B20">
        <w:trPr>
          <w:jc w:val="center"/>
        </w:trPr>
        <w:tc>
          <w:tcPr>
            <w:tcW w:w="14713"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rPr>
                <w:sz w:val="24"/>
                <w:szCs w:val="24"/>
              </w:rPr>
            </w:pPr>
            <w:r>
              <w:rPr>
                <w:b/>
                <w:sz w:val="24"/>
                <w:szCs w:val="24"/>
              </w:rPr>
              <w:t>Цель</w:t>
            </w:r>
            <w:r>
              <w:rPr>
                <w:sz w:val="24"/>
                <w:szCs w:val="24"/>
              </w:rPr>
              <w:t xml:space="preserve"> </w:t>
            </w:r>
            <w:r>
              <w:rPr>
                <w:b/>
                <w:sz w:val="24"/>
                <w:szCs w:val="24"/>
              </w:rPr>
              <w:t xml:space="preserve">- сохранение культурного наследия, развитие и формирование культурных традиций </w:t>
            </w:r>
            <w:proofErr w:type="spellStart"/>
            <w:r>
              <w:rPr>
                <w:b/>
                <w:sz w:val="24"/>
                <w:szCs w:val="24"/>
              </w:rPr>
              <w:t>Няндомского</w:t>
            </w:r>
            <w:proofErr w:type="spellEnd"/>
            <w:r>
              <w:rPr>
                <w:b/>
                <w:sz w:val="24"/>
                <w:szCs w:val="24"/>
              </w:rPr>
              <w:t xml:space="preserve"> района</w:t>
            </w:r>
          </w:p>
        </w:tc>
      </w:tr>
      <w:tr w:rsidR="00817B20" w:rsidTr="00817B20">
        <w:trPr>
          <w:jc w:val="center"/>
        </w:trPr>
        <w:tc>
          <w:tcPr>
            <w:tcW w:w="14713"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rPr>
                <w:sz w:val="24"/>
                <w:szCs w:val="24"/>
              </w:rPr>
            </w:pPr>
            <w:r>
              <w:rPr>
                <w:b/>
                <w:sz w:val="24"/>
                <w:szCs w:val="24"/>
              </w:rPr>
              <w:t>Задача № 1</w:t>
            </w:r>
            <w:r>
              <w:rPr>
                <w:sz w:val="24"/>
                <w:szCs w:val="24"/>
              </w:rPr>
              <w:t xml:space="preserve"> </w:t>
            </w:r>
            <w:r>
              <w:rPr>
                <w:b/>
                <w:sz w:val="24"/>
                <w:szCs w:val="24"/>
              </w:rPr>
              <w:t>- обеспечение деятельности подведомственных учреждений культуры</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увеличение количества посещений культурно-массовых мероприятий</w:t>
            </w:r>
            <w:proofErr w:type="gramStart"/>
            <w:r>
              <w:rPr>
                <w:sz w:val="24"/>
                <w:szCs w:val="24"/>
              </w:rPr>
              <w:t xml:space="preserve">                     ,</w:t>
            </w:r>
            <w:proofErr w:type="gramEnd"/>
            <w:r>
              <w:rPr>
                <w:sz w:val="24"/>
                <w:szCs w:val="24"/>
              </w:rPr>
              <w:t xml:space="preserve"> чел.</w:t>
            </w:r>
          </w:p>
        </w:tc>
        <w:tc>
          <w:tcPr>
            <w:tcW w:w="6106"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количество посещений спектаклей, концертов, в том числе гастрольных и фестивальных (в пересчете на 1 тыс. чел.)  в текущем году - количество посещений спектаклей, концертов, в том числе гастрольных </w:t>
            </w:r>
          </w:p>
          <w:p w:rsidR="00817B20" w:rsidRDefault="00817B20">
            <w:pPr>
              <w:autoSpaceDE w:val="0"/>
              <w:autoSpaceDN w:val="0"/>
              <w:adjustRightInd w:val="0"/>
              <w:jc w:val="both"/>
              <w:rPr>
                <w:sz w:val="24"/>
                <w:szCs w:val="24"/>
              </w:rPr>
            </w:pPr>
            <w:r>
              <w:rPr>
                <w:sz w:val="24"/>
                <w:szCs w:val="24"/>
              </w:rPr>
              <w:t xml:space="preserve">и фестивальных (в пересчете на 1 тыс. чел.) </w:t>
            </w:r>
          </w:p>
          <w:p w:rsidR="00817B20" w:rsidRDefault="00817B20">
            <w:pPr>
              <w:autoSpaceDE w:val="0"/>
              <w:autoSpaceDN w:val="0"/>
              <w:adjustRightInd w:val="0"/>
              <w:jc w:val="both"/>
              <w:rPr>
                <w:sz w:val="24"/>
                <w:szCs w:val="24"/>
              </w:rPr>
            </w:pPr>
            <w:proofErr w:type="gramStart"/>
            <w:r>
              <w:rPr>
                <w:sz w:val="24"/>
                <w:szCs w:val="24"/>
              </w:rPr>
              <w:t>в предшествующем отчетному году</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статистические формы 6-НК, 7-НК</w:t>
            </w:r>
          </w:p>
        </w:tc>
      </w:tr>
      <w:tr w:rsidR="00817B20" w:rsidTr="00817B20">
        <w:trPr>
          <w:jc w:val="center"/>
        </w:trPr>
        <w:tc>
          <w:tcPr>
            <w:tcW w:w="14713"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b/>
                <w:sz w:val="24"/>
                <w:szCs w:val="24"/>
              </w:rPr>
              <w:t>Задача № 2</w:t>
            </w:r>
            <w:r>
              <w:rPr>
                <w:sz w:val="24"/>
                <w:szCs w:val="24"/>
              </w:rPr>
              <w:t xml:space="preserve"> </w:t>
            </w:r>
            <w:r>
              <w:rPr>
                <w:b/>
                <w:sz w:val="24"/>
                <w:szCs w:val="24"/>
              </w:rPr>
              <w:t>- развитие инфраструктуры сферы культуры</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количество проектов, получивших дополнительное финансирование, ед.</w:t>
            </w:r>
          </w:p>
        </w:tc>
        <w:tc>
          <w:tcPr>
            <w:tcW w:w="6106"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количество проектов, реализованных за отчетный период и получивших финансовую поддержку из областного, федерального бюджетов, гранты</w:t>
            </w:r>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rPr>
                <w:sz w:val="24"/>
                <w:szCs w:val="24"/>
              </w:rPr>
            </w:pPr>
            <w:r>
              <w:rPr>
                <w:sz w:val="24"/>
                <w:szCs w:val="24"/>
              </w:rPr>
              <w:t>отчет о реализации проектов</w:t>
            </w:r>
          </w:p>
        </w:tc>
      </w:tr>
      <w:tr w:rsidR="00817B20" w:rsidTr="00817B20">
        <w:trPr>
          <w:jc w:val="center"/>
        </w:trPr>
        <w:tc>
          <w:tcPr>
            <w:tcW w:w="14713"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b/>
                <w:sz w:val="24"/>
                <w:szCs w:val="24"/>
              </w:rPr>
              <w:t>Задача № 3</w:t>
            </w:r>
            <w:r>
              <w:rPr>
                <w:sz w:val="24"/>
                <w:szCs w:val="24"/>
              </w:rPr>
              <w:t xml:space="preserve"> </w:t>
            </w:r>
            <w:r>
              <w:rPr>
                <w:b/>
                <w:sz w:val="24"/>
                <w:szCs w:val="24"/>
              </w:rPr>
              <w:t xml:space="preserve">- развитие и совершенствование форм </w:t>
            </w:r>
            <w:proofErr w:type="spellStart"/>
            <w:r>
              <w:rPr>
                <w:b/>
                <w:sz w:val="24"/>
                <w:szCs w:val="24"/>
              </w:rPr>
              <w:t>культурно-досуговой</w:t>
            </w:r>
            <w:proofErr w:type="spellEnd"/>
            <w:r>
              <w:rPr>
                <w:b/>
                <w:sz w:val="24"/>
                <w:szCs w:val="24"/>
              </w:rPr>
              <w:t xml:space="preserve"> деятельности и самодеятельного художественного творчества</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доля нового репертуара в текущем репертуаре (спектакли, концерты, концертные программы, конкурсы, игровые программы, выставки, </w:t>
            </w:r>
            <w:r>
              <w:rPr>
                <w:sz w:val="24"/>
                <w:szCs w:val="24"/>
              </w:rPr>
              <w:lastRenderedPageBreak/>
              <w:t>театрализованные представления и др.), %</w:t>
            </w:r>
          </w:p>
        </w:tc>
        <w:tc>
          <w:tcPr>
            <w:tcW w:w="6106"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lastRenderedPageBreak/>
              <w:t>количество новых постановок/общее количество постановок×100</w:t>
            </w:r>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rPr>
                <w:sz w:val="24"/>
                <w:szCs w:val="24"/>
              </w:rPr>
            </w:pPr>
            <w:r>
              <w:rPr>
                <w:sz w:val="24"/>
                <w:szCs w:val="24"/>
              </w:rPr>
              <w:t>отчет о выполнении муниципального задания МБУК</w:t>
            </w:r>
          </w:p>
        </w:tc>
      </w:tr>
      <w:tr w:rsidR="00817B20" w:rsidTr="00817B20">
        <w:trPr>
          <w:jc w:val="center"/>
        </w:trPr>
        <w:tc>
          <w:tcPr>
            <w:tcW w:w="14713" w:type="dxa"/>
            <w:gridSpan w:val="3"/>
            <w:tcBorders>
              <w:top w:val="single" w:sz="4" w:space="0" w:color="auto"/>
              <w:left w:val="single" w:sz="4" w:space="0" w:color="auto"/>
              <w:bottom w:val="single" w:sz="4" w:space="0" w:color="auto"/>
              <w:right w:val="single" w:sz="4" w:space="0" w:color="auto"/>
            </w:tcBorders>
          </w:tcPr>
          <w:p w:rsidR="00817B20" w:rsidRDefault="00817B20">
            <w:pPr>
              <w:autoSpaceDE w:val="0"/>
              <w:autoSpaceDN w:val="0"/>
              <w:adjustRightInd w:val="0"/>
              <w:jc w:val="both"/>
              <w:rPr>
                <w:b/>
                <w:sz w:val="24"/>
                <w:szCs w:val="24"/>
              </w:rPr>
            </w:pPr>
            <w:r>
              <w:rPr>
                <w:b/>
                <w:sz w:val="24"/>
                <w:szCs w:val="24"/>
              </w:rPr>
              <w:lastRenderedPageBreak/>
              <w:t>Задача № 4</w:t>
            </w:r>
            <w:r>
              <w:rPr>
                <w:sz w:val="24"/>
                <w:szCs w:val="24"/>
              </w:rPr>
              <w:t xml:space="preserve"> </w:t>
            </w:r>
            <w:r>
              <w:rPr>
                <w:b/>
                <w:sz w:val="24"/>
                <w:szCs w:val="24"/>
              </w:rPr>
              <w:t>- поддержка традиционной народной культуры, народного художественного творчества, сохранение объектов культурного наследия</w:t>
            </w:r>
          </w:p>
          <w:p w:rsidR="00817B20" w:rsidRDefault="00817B20">
            <w:pPr>
              <w:autoSpaceDE w:val="0"/>
              <w:autoSpaceDN w:val="0"/>
              <w:adjustRightInd w:val="0"/>
              <w:jc w:val="both"/>
              <w:rPr>
                <w:sz w:val="24"/>
                <w:szCs w:val="24"/>
              </w:rPr>
            </w:pP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center"/>
              <w:rPr>
                <w:b/>
                <w:sz w:val="24"/>
                <w:szCs w:val="24"/>
              </w:rPr>
            </w:pPr>
            <w:r>
              <w:rPr>
                <w:b/>
                <w:sz w:val="24"/>
                <w:szCs w:val="24"/>
              </w:rPr>
              <w:t>Наименование целевых показателей программы, единица измерения</w:t>
            </w:r>
          </w:p>
        </w:tc>
        <w:tc>
          <w:tcPr>
            <w:tcW w:w="6106"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Порядок расчета</w:t>
            </w:r>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center"/>
              <w:rPr>
                <w:b/>
                <w:sz w:val="24"/>
                <w:szCs w:val="24"/>
              </w:rPr>
            </w:pPr>
            <w:r>
              <w:rPr>
                <w:b/>
                <w:sz w:val="24"/>
                <w:szCs w:val="24"/>
              </w:rPr>
              <w:t>Источник информации</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1</w:t>
            </w:r>
          </w:p>
        </w:tc>
        <w:tc>
          <w:tcPr>
            <w:tcW w:w="6106"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3</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увеличение количества мероприятий направленных на</w:t>
            </w:r>
            <w:r>
              <w:t xml:space="preserve"> </w:t>
            </w:r>
            <w:r>
              <w:rPr>
                <w:sz w:val="24"/>
                <w:szCs w:val="24"/>
              </w:rPr>
              <w:t>поддержку и сохранение традиционной народной культуры, народного художественного творчества, ед.</w:t>
            </w:r>
          </w:p>
        </w:tc>
        <w:tc>
          <w:tcPr>
            <w:tcW w:w="6106"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количество проведенных мероприятий, направленных на</w:t>
            </w:r>
            <w:r>
              <w:t xml:space="preserve"> </w:t>
            </w:r>
            <w:r>
              <w:rPr>
                <w:sz w:val="24"/>
                <w:szCs w:val="24"/>
              </w:rPr>
              <w:t>поддержку и сохранение традиционной народной культуры, народного художественного творчества в отчетном году - количество мероприятий в предшествующем году</w:t>
            </w:r>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rPr>
                <w:sz w:val="24"/>
                <w:szCs w:val="24"/>
              </w:rPr>
            </w:pPr>
            <w:r>
              <w:rPr>
                <w:sz w:val="24"/>
                <w:szCs w:val="24"/>
              </w:rPr>
              <w:t>отчет о выполнении муниципального задания МБУК</w:t>
            </w:r>
          </w:p>
        </w:tc>
      </w:tr>
    </w:tbl>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r>
        <w:rPr>
          <w:b/>
          <w:sz w:val="24"/>
          <w:szCs w:val="24"/>
        </w:rPr>
        <w:t>5.1.3. МЕРОПРИЯТИЯ</w:t>
      </w:r>
    </w:p>
    <w:p w:rsidR="00817B20" w:rsidRDefault="00817B20" w:rsidP="00817B20">
      <w:pPr>
        <w:tabs>
          <w:tab w:val="left" w:pos="1290"/>
        </w:tabs>
        <w:jc w:val="center"/>
        <w:rPr>
          <w:b/>
          <w:sz w:val="24"/>
          <w:szCs w:val="24"/>
        </w:rPr>
      </w:pPr>
      <w:r>
        <w:rPr>
          <w:b/>
          <w:sz w:val="24"/>
          <w:szCs w:val="24"/>
        </w:rPr>
        <w:t xml:space="preserve">подпрограммы 1 «Развитие культуры 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p w:rsidR="00817B20" w:rsidRDefault="00817B20" w:rsidP="00817B20">
      <w:pPr>
        <w:tabs>
          <w:tab w:val="left" w:pos="1290"/>
        </w:tabs>
        <w:jc w:val="center"/>
        <w:rPr>
          <w:b/>
          <w:sz w:val="24"/>
          <w:szCs w:val="24"/>
        </w:rPr>
      </w:pPr>
      <w:r>
        <w:rPr>
          <w:b/>
          <w:sz w:val="24"/>
          <w:szCs w:val="24"/>
        </w:rPr>
        <w:t>муниципальной программы «Развитие сферы культуры и туризма на территории</w:t>
      </w:r>
    </w:p>
    <w:p w:rsidR="00817B20" w:rsidRDefault="00817B20" w:rsidP="00817B20">
      <w:pPr>
        <w:tabs>
          <w:tab w:val="left" w:pos="1290"/>
        </w:tabs>
        <w:jc w:val="center"/>
        <w:rPr>
          <w:b/>
          <w:sz w:val="24"/>
          <w:szCs w:val="24"/>
        </w:rPr>
      </w:pPr>
      <w:r>
        <w:rPr>
          <w:b/>
          <w:sz w:val="24"/>
          <w:szCs w:val="24"/>
        </w:rPr>
        <w:t xml:space="preserve">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tbl>
      <w:tblPr>
        <w:tblpPr w:leftFromText="180" w:rightFromText="180" w:vertAnchor="text" w:tblpY="1"/>
        <w:tblOverlap w:val="neve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314"/>
        <w:gridCol w:w="1906"/>
        <w:gridCol w:w="1762"/>
        <w:gridCol w:w="1200"/>
        <w:gridCol w:w="1060"/>
        <w:gridCol w:w="1151"/>
        <w:gridCol w:w="1180"/>
        <w:gridCol w:w="1151"/>
        <w:gridCol w:w="1548"/>
        <w:gridCol w:w="378"/>
      </w:tblGrid>
      <w:tr w:rsidR="00817B20" w:rsidTr="00817B20">
        <w:trPr>
          <w:gridAfter w:val="1"/>
          <w:wAfter w:w="378" w:type="dxa"/>
          <w:trHeight w:val="300"/>
          <w:tblHeader/>
        </w:trPr>
        <w:tc>
          <w:tcPr>
            <w:tcW w:w="607"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w:t>
            </w:r>
          </w:p>
          <w:p w:rsidR="00817B20" w:rsidRDefault="00817B20">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314"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Наименование мероприятия</w:t>
            </w:r>
          </w:p>
        </w:tc>
        <w:tc>
          <w:tcPr>
            <w:tcW w:w="1906"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Ответственный  исполнитель, соисполнитель</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Источники финансирования</w:t>
            </w:r>
          </w:p>
        </w:tc>
        <w:tc>
          <w:tcPr>
            <w:tcW w:w="7290" w:type="dxa"/>
            <w:gridSpan w:val="6"/>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b/>
                <w:bCs/>
                <w:color w:val="000000"/>
              </w:rPr>
            </w:pPr>
            <w:r>
              <w:rPr>
                <w:b/>
                <w:bCs/>
                <w:color w:val="000000"/>
              </w:rPr>
              <w:t>оценка расходов, тыс. руб.</w:t>
            </w:r>
          </w:p>
        </w:tc>
      </w:tr>
      <w:tr w:rsidR="00817B20" w:rsidTr="00817B20">
        <w:trPr>
          <w:gridAfter w:val="1"/>
          <w:wAfter w:w="378" w:type="dxa"/>
          <w:trHeight w:val="3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Всего</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2020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2021 г.</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2022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2023 г.</w:t>
            </w:r>
          </w:p>
        </w:tc>
        <w:tc>
          <w:tcPr>
            <w:tcW w:w="1548"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2024 г.</w:t>
            </w:r>
          </w:p>
        </w:tc>
      </w:tr>
      <w:tr w:rsidR="00817B20" w:rsidTr="00817B20">
        <w:trPr>
          <w:gridAfter w:val="1"/>
          <w:wAfter w:w="378" w:type="dxa"/>
          <w:trHeight w:val="142"/>
          <w:tblHeader/>
        </w:trPr>
        <w:tc>
          <w:tcPr>
            <w:tcW w:w="607"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1</w:t>
            </w:r>
          </w:p>
        </w:tc>
        <w:tc>
          <w:tcPr>
            <w:tcW w:w="3314"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w:t>
            </w:r>
          </w:p>
        </w:tc>
        <w:tc>
          <w:tcPr>
            <w:tcW w:w="190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7</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8</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9</w:t>
            </w:r>
          </w:p>
        </w:tc>
        <w:tc>
          <w:tcPr>
            <w:tcW w:w="1548"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w:t>
            </w:r>
          </w:p>
        </w:tc>
      </w:tr>
      <w:tr w:rsidR="00817B20" w:rsidTr="00817B20">
        <w:trPr>
          <w:gridAfter w:val="1"/>
          <w:wAfter w:w="378" w:type="dxa"/>
          <w:trHeight w:val="175"/>
        </w:trPr>
        <w:tc>
          <w:tcPr>
            <w:tcW w:w="14879" w:type="dxa"/>
            <w:gridSpan w:val="10"/>
            <w:tcBorders>
              <w:top w:val="single" w:sz="4" w:space="0" w:color="auto"/>
              <w:left w:val="single" w:sz="4" w:space="0" w:color="auto"/>
              <w:bottom w:val="single" w:sz="4" w:space="0" w:color="auto"/>
              <w:right w:val="single" w:sz="4" w:space="0" w:color="auto"/>
            </w:tcBorders>
            <w:hideMark/>
          </w:tcPr>
          <w:p w:rsidR="00817B20" w:rsidRDefault="00817B20">
            <w:pPr>
              <w:rPr>
                <w:b/>
                <w:bCs/>
                <w:color w:val="000000"/>
              </w:rPr>
            </w:pPr>
            <w:r>
              <w:rPr>
                <w:b/>
                <w:bCs/>
                <w:color w:val="000000"/>
              </w:rPr>
              <w:t xml:space="preserve">Цель: сохранение культурного наследия, развитие и формирование культурных традиций </w:t>
            </w:r>
            <w:proofErr w:type="spellStart"/>
            <w:r>
              <w:rPr>
                <w:b/>
                <w:bCs/>
                <w:color w:val="000000"/>
              </w:rPr>
              <w:t>Няндомского</w:t>
            </w:r>
            <w:proofErr w:type="spellEnd"/>
            <w:r>
              <w:rPr>
                <w:b/>
                <w:bCs/>
                <w:color w:val="000000"/>
              </w:rPr>
              <w:t xml:space="preserve"> района</w:t>
            </w:r>
          </w:p>
        </w:tc>
      </w:tr>
      <w:tr w:rsidR="00817B20" w:rsidTr="00817B20">
        <w:trPr>
          <w:gridAfter w:val="1"/>
          <w:wAfter w:w="378" w:type="dxa"/>
          <w:trHeight w:val="285"/>
        </w:trPr>
        <w:tc>
          <w:tcPr>
            <w:tcW w:w="14879" w:type="dxa"/>
            <w:gridSpan w:val="10"/>
            <w:tcBorders>
              <w:top w:val="single" w:sz="4" w:space="0" w:color="auto"/>
              <w:left w:val="single" w:sz="4" w:space="0" w:color="auto"/>
              <w:bottom w:val="single" w:sz="4" w:space="0" w:color="auto"/>
              <w:right w:val="single" w:sz="4" w:space="0" w:color="auto"/>
            </w:tcBorders>
            <w:hideMark/>
          </w:tcPr>
          <w:p w:rsidR="00817B20" w:rsidRDefault="00817B20">
            <w:pPr>
              <w:rPr>
                <w:b/>
                <w:bCs/>
                <w:color w:val="000000"/>
              </w:rPr>
            </w:pPr>
            <w:r>
              <w:rPr>
                <w:b/>
                <w:bCs/>
                <w:color w:val="000000"/>
              </w:rPr>
              <w:t>Задача № 1 – обеспечение деятельности подведомственных учреждений культуры</w:t>
            </w:r>
          </w:p>
        </w:tc>
      </w:tr>
      <w:tr w:rsidR="00817B20" w:rsidTr="00817B20">
        <w:trPr>
          <w:gridAfter w:val="1"/>
          <w:wAfter w:w="378" w:type="dxa"/>
          <w:trHeight w:val="510"/>
        </w:trPr>
        <w:tc>
          <w:tcPr>
            <w:tcW w:w="6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1.1.</w:t>
            </w:r>
          </w:p>
        </w:tc>
        <w:tc>
          <w:tcPr>
            <w:tcW w:w="3314" w:type="dxa"/>
            <w:vMerge w:val="restart"/>
            <w:tcBorders>
              <w:top w:val="single" w:sz="4" w:space="0" w:color="auto"/>
              <w:left w:val="single" w:sz="4" w:space="0" w:color="auto"/>
              <w:bottom w:val="single" w:sz="4" w:space="0" w:color="auto"/>
              <w:right w:val="single" w:sz="4" w:space="0" w:color="auto"/>
            </w:tcBorders>
            <w:shd w:val="clear" w:color="auto" w:fill="FFFFFF"/>
          </w:tcPr>
          <w:p w:rsidR="00817B20" w:rsidRDefault="00817B20">
            <w:pPr>
              <w:rPr>
                <w:color w:val="000000"/>
              </w:rPr>
            </w:pPr>
            <w:r>
              <w:rPr>
                <w:color w:val="000000"/>
              </w:rPr>
              <w:t>Расходы на обеспечение  деятельности учреждений культуры</w:t>
            </w:r>
          </w:p>
          <w:p w:rsidR="00817B20" w:rsidRDefault="00817B20">
            <w:pPr>
              <w:rPr>
                <w:color w:val="000000"/>
              </w:rPr>
            </w:pPr>
          </w:p>
          <w:p w:rsidR="00817B20" w:rsidRDefault="00817B20">
            <w:pPr>
              <w:rPr>
                <w:color w:val="000000"/>
              </w:rPr>
            </w:pPr>
          </w:p>
          <w:p w:rsidR="00817B20" w:rsidRDefault="00817B20">
            <w:pPr>
              <w:rPr>
                <w:color w:val="000000"/>
              </w:rPr>
            </w:pPr>
          </w:p>
          <w:p w:rsidR="00817B20" w:rsidRDefault="00817B20">
            <w:pPr>
              <w:rPr>
                <w:color w:val="000000"/>
              </w:rPr>
            </w:pPr>
          </w:p>
          <w:p w:rsidR="00817B20" w:rsidRDefault="00817B20">
            <w:pPr>
              <w:rPr>
                <w:color w:val="000000"/>
              </w:rPr>
            </w:pPr>
          </w:p>
        </w:tc>
        <w:tc>
          <w:tcPr>
            <w:tcW w:w="19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83163,1</w:t>
            </w:r>
          </w:p>
        </w:tc>
        <w:tc>
          <w:tcPr>
            <w:tcW w:w="1060"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13115,8</w:t>
            </w:r>
          </w:p>
        </w:tc>
        <w:tc>
          <w:tcPr>
            <w:tcW w:w="1151"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16540,8</w:t>
            </w:r>
          </w:p>
        </w:tc>
        <w:tc>
          <w:tcPr>
            <w:tcW w:w="1180"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17076,4</w:t>
            </w:r>
          </w:p>
        </w:tc>
        <w:tc>
          <w:tcPr>
            <w:tcW w:w="1151"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17798,4</w:t>
            </w:r>
          </w:p>
        </w:tc>
        <w:tc>
          <w:tcPr>
            <w:tcW w:w="1548"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18631,7</w:t>
            </w:r>
          </w:p>
        </w:tc>
      </w:tr>
      <w:tr w:rsidR="00817B20" w:rsidTr="00817B20">
        <w:trPr>
          <w:gridAfter w:val="1"/>
          <w:wAfter w:w="378" w:type="dxa"/>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бюджет МО "</w:t>
            </w:r>
            <w:proofErr w:type="spellStart"/>
            <w:r>
              <w:rPr>
                <w:color w:val="000000"/>
              </w:rPr>
              <w:t>Няндомское</w:t>
            </w:r>
            <w:proofErr w:type="spellEnd"/>
            <w:r>
              <w:rPr>
                <w:color w:val="000000"/>
              </w:rPr>
              <w:t>"</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241398,5</w:t>
            </w:r>
          </w:p>
        </w:tc>
        <w:tc>
          <w:tcPr>
            <w:tcW w:w="10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41298,5</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45453,0</w:t>
            </w:r>
          </w:p>
        </w:tc>
        <w:tc>
          <w:tcPr>
            <w:tcW w:w="118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49888,6</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51479,4</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53279,0</w:t>
            </w:r>
          </w:p>
        </w:tc>
      </w:tr>
      <w:tr w:rsidR="00817B20" w:rsidTr="00817B20">
        <w:trPr>
          <w:gridAfter w:val="1"/>
          <w:wAfter w:w="378"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9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"НЦРБ"</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районный бюджет</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25823,6</w:t>
            </w:r>
          </w:p>
        </w:tc>
        <w:tc>
          <w:tcPr>
            <w:tcW w:w="10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4207,7</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5519,0</w:t>
            </w:r>
          </w:p>
        </w:tc>
        <w:tc>
          <w:tcPr>
            <w:tcW w:w="118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5165,2</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5365,8</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5565,9</w:t>
            </w:r>
          </w:p>
        </w:tc>
      </w:tr>
      <w:tr w:rsidR="00817B20" w:rsidTr="00817B20">
        <w:trPr>
          <w:gridAfter w:val="1"/>
          <w:wAfter w:w="378" w:type="dxa"/>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бюджет МО "</w:t>
            </w:r>
            <w:proofErr w:type="spellStart"/>
            <w:r>
              <w:rPr>
                <w:color w:val="000000"/>
              </w:rPr>
              <w:t>Няндомское</w:t>
            </w:r>
            <w:proofErr w:type="spellEnd"/>
            <w:r>
              <w:rPr>
                <w:color w:val="000000"/>
              </w:rPr>
              <w:t>"</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95908,0</w:t>
            </w:r>
          </w:p>
        </w:tc>
        <w:tc>
          <w:tcPr>
            <w:tcW w:w="10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16905,2</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18729,0</w:t>
            </w:r>
          </w:p>
        </w:tc>
        <w:tc>
          <w:tcPr>
            <w:tcW w:w="118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19458,6</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20028,8</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20786,4</w:t>
            </w:r>
          </w:p>
        </w:tc>
      </w:tr>
      <w:tr w:rsidR="00817B20" w:rsidTr="00817B20">
        <w:trPr>
          <w:gridAfter w:val="1"/>
          <w:wAfter w:w="37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314" w:type="dxa"/>
            <w:vMerge w:val="restart"/>
            <w:tcBorders>
              <w:top w:val="single" w:sz="4" w:space="0" w:color="auto"/>
              <w:left w:val="single" w:sz="4" w:space="0" w:color="auto"/>
              <w:bottom w:val="single" w:sz="4" w:space="0" w:color="auto"/>
              <w:right w:val="single" w:sz="4" w:space="0" w:color="auto"/>
            </w:tcBorders>
            <w:shd w:val="clear" w:color="auto" w:fill="FFFFFF"/>
          </w:tcPr>
          <w:p w:rsidR="00817B20" w:rsidRDefault="00817B20">
            <w:pPr>
              <w:jc w:val="center"/>
              <w:rPr>
                <w:color w:val="000000"/>
              </w:rPr>
            </w:pPr>
            <w:r>
              <w:rPr>
                <w:color w:val="000000"/>
              </w:rPr>
              <w:t>Повышение средней заработной платы работников муниципальных учреждений культуры</w:t>
            </w:r>
          </w:p>
          <w:p w:rsidR="00817B20" w:rsidRDefault="00817B20">
            <w:pPr>
              <w:jc w:val="center"/>
              <w:rPr>
                <w:color w:val="000000"/>
              </w:rPr>
            </w:pPr>
          </w:p>
          <w:p w:rsidR="00817B20" w:rsidRDefault="00817B20">
            <w:pPr>
              <w:jc w:val="center"/>
              <w:rPr>
                <w:color w:val="000000"/>
              </w:rPr>
            </w:pPr>
          </w:p>
          <w:p w:rsidR="00817B20" w:rsidRDefault="00817B20">
            <w:pPr>
              <w:jc w:val="center"/>
              <w:rPr>
                <w:color w:val="000000"/>
              </w:rPr>
            </w:pPr>
          </w:p>
          <w:p w:rsidR="00817B20" w:rsidRDefault="00817B20">
            <w:pPr>
              <w:rPr>
                <w:color w:val="000000"/>
              </w:rPr>
            </w:pPr>
          </w:p>
          <w:p w:rsidR="00817B20" w:rsidRDefault="00817B20">
            <w:pPr>
              <w:rPr>
                <w:color w:val="000000"/>
              </w:rPr>
            </w:pPr>
          </w:p>
          <w:p w:rsidR="00817B20" w:rsidRDefault="00817B20">
            <w:pPr>
              <w:rPr>
                <w:color w:val="000000"/>
              </w:rPr>
            </w:pPr>
          </w:p>
          <w:p w:rsidR="00817B20" w:rsidRDefault="00817B20">
            <w:pPr>
              <w:rPr>
                <w:color w:val="000000"/>
              </w:rPr>
            </w:pPr>
          </w:p>
        </w:tc>
        <w:tc>
          <w:tcPr>
            <w:tcW w:w="19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17B20" w:rsidRDefault="00817B20">
            <w:pPr>
              <w:rPr>
                <w:b/>
                <w:bCs/>
                <w:color w:val="000000"/>
              </w:rPr>
            </w:pPr>
          </w:p>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500,2</w:t>
            </w:r>
          </w:p>
        </w:tc>
        <w:tc>
          <w:tcPr>
            <w:tcW w:w="1060" w:type="dxa"/>
            <w:tcBorders>
              <w:top w:val="single" w:sz="4" w:space="0" w:color="auto"/>
              <w:left w:val="nil"/>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nil"/>
              <w:bottom w:val="single" w:sz="4" w:space="0" w:color="auto"/>
              <w:right w:val="single" w:sz="4" w:space="0" w:color="auto"/>
            </w:tcBorders>
            <w:vAlign w:val="center"/>
            <w:hideMark/>
          </w:tcPr>
          <w:p w:rsidR="00817B20" w:rsidRDefault="00817B20">
            <w:pPr>
              <w:jc w:val="center"/>
            </w:pPr>
            <w:r>
              <w:t>456,0</w:t>
            </w:r>
          </w:p>
        </w:tc>
        <w:tc>
          <w:tcPr>
            <w:tcW w:w="1180" w:type="dxa"/>
            <w:tcBorders>
              <w:top w:val="single" w:sz="4" w:space="0" w:color="auto"/>
              <w:left w:val="nil"/>
              <w:bottom w:val="single" w:sz="4" w:space="0" w:color="auto"/>
              <w:right w:val="single" w:sz="4" w:space="0" w:color="auto"/>
            </w:tcBorders>
            <w:vAlign w:val="center"/>
            <w:hideMark/>
          </w:tcPr>
          <w:p w:rsidR="00817B20" w:rsidRDefault="00817B20">
            <w:pPr>
              <w:jc w:val="center"/>
            </w:pPr>
            <w:r>
              <w:t>44,2</w:t>
            </w:r>
          </w:p>
        </w:tc>
        <w:tc>
          <w:tcPr>
            <w:tcW w:w="1151"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548"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gridAfter w:val="1"/>
          <w:wAfter w:w="378" w:type="dxa"/>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бюджет МО "</w:t>
            </w:r>
            <w:proofErr w:type="spellStart"/>
            <w:r>
              <w:rPr>
                <w:color w:val="000000"/>
              </w:rPr>
              <w:t>Няндомское</w:t>
            </w:r>
            <w:proofErr w:type="spellEnd"/>
            <w:r>
              <w:rPr>
                <w:color w:val="000000"/>
              </w:rPr>
              <w:t>"</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248,2</w:t>
            </w:r>
          </w:p>
        </w:tc>
        <w:tc>
          <w:tcPr>
            <w:tcW w:w="10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102,3</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145,9</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gridAfter w:val="1"/>
          <w:wAfter w:w="378"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областной бюджет</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10529,3</w:t>
            </w:r>
          </w:p>
        </w:tc>
        <w:tc>
          <w:tcPr>
            <w:tcW w:w="10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1944,6</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6058,2</w:t>
            </w:r>
          </w:p>
        </w:tc>
        <w:tc>
          <w:tcPr>
            <w:tcW w:w="118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2526,5</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gridAfter w:val="1"/>
          <w:wAfter w:w="378"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906"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r>
              <w:rPr>
                <w:b/>
                <w:bCs/>
                <w:color w:val="000000"/>
              </w:rPr>
              <w:t>МБУК «НЦРБ»</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районный бюджет</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pPr>
            <w:r>
              <w:t>149,0</w:t>
            </w:r>
          </w:p>
        </w:tc>
        <w:tc>
          <w:tcPr>
            <w:tcW w:w="1060" w:type="dxa"/>
            <w:tcBorders>
              <w:top w:val="nil"/>
              <w:left w:val="nil"/>
              <w:bottom w:val="single" w:sz="4" w:space="0" w:color="auto"/>
              <w:right w:val="single" w:sz="4" w:space="0" w:color="auto"/>
            </w:tcBorders>
            <w:vAlign w:val="center"/>
            <w:hideMark/>
          </w:tcPr>
          <w:p w:rsidR="00817B20" w:rsidRDefault="00817B20">
            <w:pPr>
              <w:jc w:val="center"/>
            </w:pPr>
            <w:r>
              <w:t>0,0</w:t>
            </w:r>
          </w:p>
        </w:tc>
        <w:tc>
          <w:tcPr>
            <w:tcW w:w="1151" w:type="dxa"/>
            <w:tcBorders>
              <w:top w:val="nil"/>
              <w:left w:val="nil"/>
              <w:bottom w:val="single" w:sz="4" w:space="0" w:color="auto"/>
              <w:right w:val="single" w:sz="4" w:space="0" w:color="auto"/>
            </w:tcBorders>
            <w:vAlign w:val="center"/>
            <w:hideMark/>
          </w:tcPr>
          <w:p w:rsidR="00817B20" w:rsidRDefault="00817B20">
            <w:pPr>
              <w:jc w:val="center"/>
            </w:pPr>
            <w:r>
              <w:t>134,1</w:t>
            </w:r>
          </w:p>
        </w:tc>
        <w:tc>
          <w:tcPr>
            <w:tcW w:w="1180" w:type="dxa"/>
            <w:tcBorders>
              <w:top w:val="nil"/>
              <w:left w:val="nil"/>
              <w:bottom w:val="single" w:sz="4" w:space="0" w:color="auto"/>
              <w:right w:val="single" w:sz="4" w:space="0" w:color="auto"/>
            </w:tcBorders>
            <w:vAlign w:val="center"/>
            <w:hideMark/>
          </w:tcPr>
          <w:p w:rsidR="00817B20" w:rsidRDefault="00817B20">
            <w:pPr>
              <w:jc w:val="center"/>
            </w:pPr>
            <w:r>
              <w:t>14,9</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gridAfter w:val="1"/>
          <w:wAfter w:w="378" w:type="dxa"/>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бюджет МО "</w:t>
            </w:r>
            <w:proofErr w:type="spellStart"/>
            <w:r>
              <w:rPr>
                <w:color w:val="000000"/>
              </w:rPr>
              <w:t>Няндомское</w:t>
            </w:r>
            <w:proofErr w:type="spellEnd"/>
            <w:r>
              <w:rPr>
                <w:color w:val="000000"/>
              </w:rPr>
              <w:t>"</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112,6</w:t>
            </w:r>
          </w:p>
        </w:tc>
        <w:tc>
          <w:tcPr>
            <w:tcW w:w="10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53,5</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59,1</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gridAfter w:val="1"/>
          <w:wAfter w:w="378" w:type="dxa"/>
          <w:trHeight w:val="168"/>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817B20" w:rsidRDefault="00817B20">
            <w:pPr>
              <w:jc w:val="center"/>
              <w:rPr>
                <w:color w:val="000000"/>
              </w:rPr>
            </w:pPr>
          </w:p>
        </w:tc>
        <w:tc>
          <w:tcPr>
            <w:tcW w:w="3314" w:type="dxa"/>
            <w:tcBorders>
              <w:top w:val="single" w:sz="4" w:space="0" w:color="auto"/>
              <w:left w:val="single" w:sz="4" w:space="0" w:color="auto"/>
              <w:bottom w:val="single" w:sz="4" w:space="0" w:color="auto"/>
              <w:right w:val="single" w:sz="4" w:space="0" w:color="auto"/>
            </w:tcBorders>
            <w:shd w:val="clear" w:color="auto" w:fill="FFFFFF"/>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областной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3781,1</w:t>
            </w:r>
          </w:p>
        </w:tc>
        <w:tc>
          <w:tcPr>
            <w:tcW w:w="1060"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1016,3</w:t>
            </w:r>
          </w:p>
        </w:tc>
        <w:tc>
          <w:tcPr>
            <w:tcW w:w="1151"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1781,3</w:t>
            </w:r>
          </w:p>
        </w:tc>
        <w:tc>
          <w:tcPr>
            <w:tcW w:w="1180"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983,5</w:t>
            </w:r>
          </w:p>
        </w:tc>
        <w:tc>
          <w:tcPr>
            <w:tcW w:w="1151"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548"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gridAfter w:val="1"/>
          <w:wAfter w:w="378" w:type="dxa"/>
          <w:trHeight w:val="495"/>
        </w:trPr>
        <w:tc>
          <w:tcPr>
            <w:tcW w:w="6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1.2.</w:t>
            </w:r>
          </w:p>
        </w:tc>
        <w:tc>
          <w:tcPr>
            <w:tcW w:w="33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 xml:space="preserve">Оплата проезда и провоза багажа к месту использования отпуска и </w:t>
            </w:r>
            <w:r>
              <w:rPr>
                <w:color w:val="000000"/>
              </w:rPr>
              <w:lastRenderedPageBreak/>
              <w:t>обратно</w:t>
            </w:r>
          </w:p>
        </w:tc>
        <w:tc>
          <w:tcPr>
            <w:tcW w:w="19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lastRenderedPageBreak/>
              <w:t>МБУК "НРЦКС"</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269,3</w:t>
            </w:r>
          </w:p>
        </w:tc>
        <w:tc>
          <w:tcPr>
            <w:tcW w:w="1060"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12,0</w:t>
            </w:r>
          </w:p>
        </w:tc>
        <w:tc>
          <w:tcPr>
            <w:tcW w:w="1151"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59,3</w:t>
            </w:r>
          </w:p>
        </w:tc>
        <w:tc>
          <w:tcPr>
            <w:tcW w:w="1180"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60,0</w:t>
            </w:r>
          </w:p>
        </w:tc>
        <w:tc>
          <w:tcPr>
            <w:tcW w:w="1151"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65,0</w:t>
            </w:r>
          </w:p>
        </w:tc>
        <w:tc>
          <w:tcPr>
            <w:tcW w:w="1548"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73,0</w:t>
            </w:r>
          </w:p>
        </w:tc>
      </w:tr>
      <w:tr w:rsidR="00817B20" w:rsidTr="00817B20">
        <w:trPr>
          <w:gridAfter w:val="1"/>
          <w:wAfter w:w="378" w:type="dxa"/>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бюджет МО "</w:t>
            </w:r>
            <w:proofErr w:type="spellStart"/>
            <w:r>
              <w:rPr>
                <w:color w:val="000000"/>
              </w:rPr>
              <w:t>Няндомское</w:t>
            </w:r>
            <w:proofErr w:type="spellEnd"/>
            <w:r>
              <w:rPr>
                <w:color w:val="000000"/>
              </w:rPr>
              <w:t>"</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1234,0</w:t>
            </w:r>
          </w:p>
        </w:tc>
        <w:tc>
          <w:tcPr>
            <w:tcW w:w="10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96,0</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308,0</w:t>
            </w:r>
          </w:p>
        </w:tc>
        <w:tc>
          <w:tcPr>
            <w:tcW w:w="118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250,0</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280,0</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300,0</w:t>
            </w:r>
          </w:p>
        </w:tc>
      </w:tr>
      <w:tr w:rsidR="00817B20" w:rsidTr="00817B20">
        <w:trPr>
          <w:gridAfter w:val="1"/>
          <w:wAfter w:w="378"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9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"НЦРБ"</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районный бюджет</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253,9</w:t>
            </w:r>
          </w:p>
        </w:tc>
        <w:tc>
          <w:tcPr>
            <w:tcW w:w="10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5,0</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20,6</w:t>
            </w:r>
          </w:p>
        </w:tc>
        <w:tc>
          <w:tcPr>
            <w:tcW w:w="118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81,8</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30,0</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116,5</w:t>
            </w:r>
          </w:p>
        </w:tc>
      </w:tr>
      <w:tr w:rsidR="00817B20" w:rsidTr="00817B20">
        <w:trPr>
          <w:gridAfter w:val="1"/>
          <w:wAfter w:w="378" w:type="dxa"/>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бюджет МО "</w:t>
            </w:r>
            <w:proofErr w:type="spellStart"/>
            <w:r>
              <w:rPr>
                <w:color w:val="000000"/>
              </w:rPr>
              <w:t>Няндомское</w:t>
            </w:r>
            <w:proofErr w:type="spellEnd"/>
            <w:r>
              <w:rPr>
                <w:color w:val="000000"/>
              </w:rPr>
              <w:t>"</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1277,2</w:t>
            </w:r>
          </w:p>
        </w:tc>
        <w:tc>
          <w:tcPr>
            <w:tcW w:w="10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48,7</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268,5</w:t>
            </w:r>
          </w:p>
        </w:tc>
        <w:tc>
          <w:tcPr>
            <w:tcW w:w="118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331,5</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514,1</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114,4</w:t>
            </w:r>
          </w:p>
        </w:tc>
      </w:tr>
      <w:tr w:rsidR="00817B20" w:rsidTr="00817B20">
        <w:trPr>
          <w:gridAfter w:val="1"/>
          <w:wAfter w:w="378" w:type="dxa"/>
          <w:trHeight w:val="551"/>
        </w:trPr>
        <w:tc>
          <w:tcPr>
            <w:tcW w:w="6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1.3.</w:t>
            </w:r>
          </w:p>
        </w:tc>
        <w:tc>
          <w:tcPr>
            <w:tcW w:w="33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Предоставление мер социальной поддержки работникам, работающим и проживающим в сельской местности и поселках городского типа</w:t>
            </w:r>
          </w:p>
        </w:tc>
        <w:tc>
          <w:tcPr>
            <w:tcW w:w="19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районный бюджет</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666,1</w:t>
            </w:r>
          </w:p>
        </w:tc>
        <w:tc>
          <w:tcPr>
            <w:tcW w:w="10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137,1</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127,0</w:t>
            </w:r>
          </w:p>
        </w:tc>
        <w:tc>
          <w:tcPr>
            <w:tcW w:w="118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128,6</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135,0</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138,4</w:t>
            </w:r>
          </w:p>
        </w:tc>
      </w:tr>
      <w:tr w:rsidR="00817B20" w:rsidTr="00817B20">
        <w:trPr>
          <w:gridAfter w:val="1"/>
          <w:wAfter w:w="378" w:type="dxa"/>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бюджет МО "</w:t>
            </w:r>
            <w:proofErr w:type="spellStart"/>
            <w:r>
              <w:rPr>
                <w:color w:val="000000"/>
              </w:rPr>
              <w:t>Няндомское</w:t>
            </w:r>
            <w:proofErr w:type="spellEnd"/>
            <w:r>
              <w:rPr>
                <w:color w:val="000000"/>
              </w:rPr>
              <w:t>"</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218,0</w:t>
            </w:r>
          </w:p>
        </w:tc>
        <w:tc>
          <w:tcPr>
            <w:tcW w:w="10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44,2</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17,5</w:t>
            </w:r>
          </w:p>
        </w:tc>
        <w:tc>
          <w:tcPr>
            <w:tcW w:w="118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50,3</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52,0</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54,0</w:t>
            </w:r>
          </w:p>
        </w:tc>
      </w:tr>
      <w:tr w:rsidR="00817B20" w:rsidTr="00817B20">
        <w:trPr>
          <w:gridAfter w:val="1"/>
          <w:wAfter w:w="378"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9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17B20" w:rsidRDefault="00817B20">
            <w:pPr>
              <w:jc w:val="center"/>
              <w:rPr>
                <w:b/>
                <w:bCs/>
                <w:color w:val="000000"/>
              </w:rPr>
            </w:pPr>
            <w:r>
              <w:rPr>
                <w:b/>
                <w:bCs/>
                <w:color w:val="000000"/>
              </w:rPr>
              <w:t>МБУК "НЦРБ"</w:t>
            </w:r>
          </w:p>
          <w:p w:rsidR="00817B20" w:rsidRDefault="00817B20">
            <w:pPr>
              <w:jc w:val="center"/>
              <w:rPr>
                <w:b/>
                <w:bCs/>
                <w:color w:val="000000"/>
              </w:rPr>
            </w:pPr>
          </w:p>
          <w:p w:rsidR="00817B20" w:rsidRDefault="00817B20">
            <w:pPr>
              <w:jc w:val="center"/>
              <w:rPr>
                <w:b/>
                <w:bCs/>
                <w:color w:val="000000"/>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районный бюджет</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151,3</w:t>
            </w:r>
          </w:p>
        </w:tc>
        <w:tc>
          <w:tcPr>
            <w:tcW w:w="10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15,6</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14,9</w:t>
            </w:r>
          </w:p>
        </w:tc>
        <w:tc>
          <w:tcPr>
            <w:tcW w:w="118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40,0</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40,3</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40,5</w:t>
            </w:r>
          </w:p>
        </w:tc>
      </w:tr>
      <w:tr w:rsidR="00817B20" w:rsidTr="00817B20">
        <w:trPr>
          <w:gridAfter w:val="1"/>
          <w:wAfter w:w="378" w:type="dxa"/>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бюджет МО "</w:t>
            </w:r>
            <w:proofErr w:type="spellStart"/>
            <w:r>
              <w:rPr>
                <w:color w:val="000000"/>
              </w:rPr>
              <w:t>Няндомское</w:t>
            </w:r>
            <w:proofErr w:type="spellEnd"/>
            <w:r>
              <w:rPr>
                <w:color w:val="000000"/>
              </w:rPr>
              <w:t>"</w:t>
            </w:r>
          </w:p>
        </w:tc>
        <w:tc>
          <w:tcPr>
            <w:tcW w:w="1200" w:type="dxa"/>
            <w:tcBorders>
              <w:top w:val="nil"/>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286,9</w:t>
            </w:r>
          </w:p>
        </w:tc>
        <w:tc>
          <w:tcPr>
            <w:tcW w:w="10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55,5</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43,8</w:t>
            </w:r>
          </w:p>
        </w:tc>
        <w:tc>
          <w:tcPr>
            <w:tcW w:w="118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56,9</w:t>
            </w:r>
          </w:p>
        </w:tc>
        <w:tc>
          <w:tcPr>
            <w:tcW w:w="1151"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59,0</w:t>
            </w:r>
          </w:p>
        </w:tc>
        <w:tc>
          <w:tcPr>
            <w:tcW w:w="1548"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71,7</w:t>
            </w:r>
          </w:p>
        </w:tc>
      </w:tr>
      <w:tr w:rsidR="00817B20" w:rsidTr="00817B20">
        <w:trPr>
          <w:gridAfter w:val="1"/>
          <w:wAfter w:w="378" w:type="dxa"/>
          <w:trHeight w:val="510"/>
        </w:trPr>
        <w:tc>
          <w:tcPr>
            <w:tcW w:w="582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b/>
                <w:bCs/>
                <w:color w:val="000000"/>
              </w:rPr>
            </w:pPr>
            <w:r>
              <w:rPr>
                <w:b/>
                <w:bCs/>
                <w:color w:val="000000"/>
              </w:rPr>
              <w:t>Итого по разделу № 1</w:t>
            </w:r>
          </w:p>
        </w:tc>
        <w:tc>
          <w:tcPr>
            <w:tcW w:w="1762" w:type="dxa"/>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 xml:space="preserve">районный бюджет </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rPr>
              <w:t>110976,5</w:t>
            </w:r>
          </w:p>
        </w:tc>
        <w:tc>
          <w:tcPr>
            <w:tcW w:w="1060"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17493,2</w:t>
            </w:r>
          </w:p>
        </w:tc>
        <w:tc>
          <w:tcPr>
            <w:tcW w:w="1151"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22871,7</w:t>
            </w:r>
          </w:p>
        </w:tc>
        <w:tc>
          <w:tcPr>
            <w:tcW w:w="1180" w:type="dxa"/>
            <w:tcBorders>
              <w:top w:val="single" w:sz="4" w:space="0" w:color="auto"/>
              <w:left w:val="nil"/>
              <w:bottom w:val="single" w:sz="4" w:space="0" w:color="auto"/>
              <w:right w:val="single" w:sz="4" w:space="0" w:color="auto"/>
            </w:tcBorders>
            <w:shd w:val="clear" w:color="auto" w:fill="FFFFFF" w:themeFill="background1"/>
            <w:vAlign w:val="center"/>
            <w:hideMark/>
          </w:tcPr>
          <w:p w:rsidR="00817B20" w:rsidRDefault="00817B20">
            <w:pPr>
              <w:jc w:val="center"/>
              <w:rPr>
                <w:b/>
                <w:bCs/>
                <w:color w:val="000000"/>
              </w:rPr>
            </w:pPr>
            <w:r>
              <w:rPr>
                <w:b/>
                <w:bCs/>
              </w:rPr>
              <w:t>22611,1</w:t>
            </w:r>
          </w:p>
        </w:tc>
        <w:tc>
          <w:tcPr>
            <w:tcW w:w="1151"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23434,5</w:t>
            </w:r>
          </w:p>
        </w:tc>
        <w:tc>
          <w:tcPr>
            <w:tcW w:w="1548"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24566,0</w:t>
            </w:r>
          </w:p>
        </w:tc>
      </w:tr>
      <w:tr w:rsidR="00817B20" w:rsidTr="00817B20">
        <w:trPr>
          <w:gridAfter w:val="1"/>
          <w:wAfter w:w="378" w:type="dxa"/>
          <w:trHeight w:val="461"/>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бюджет МО "</w:t>
            </w:r>
            <w:proofErr w:type="spellStart"/>
            <w:r>
              <w:rPr>
                <w:color w:val="000000"/>
              </w:rPr>
              <w:t>Няндомское</w:t>
            </w:r>
            <w:proofErr w:type="spellEnd"/>
            <w:r>
              <w:rPr>
                <w:color w:val="000000"/>
              </w:rPr>
              <w:t>"</w:t>
            </w:r>
          </w:p>
        </w:tc>
        <w:tc>
          <w:tcPr>
            <w:tcW w:w="1200" w:type="dxa"/>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340683,4</w:t>
            </w:r>
          </w:p>
        </w:tc>
        <w:tc>
          <w:tcPr>
            <w:tcW w:w="1060"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58603,9</w:t>
            </w:r>
          </w:p>
        </w:tc>
        <w:tc>
          <w:tcPr>
            <w:tcW w:w="11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64819,8</w:t>
            </w:r>
          </w:p>
        </w:tc>
        <w:tc>
          <w:tcPr>
            <w:tcW w:w="1180" w:type="dxa"/>
            <w:tcBorders>
              <w:top w:val="nil"/>
              <w:left w:val="nil"/>
              <w:bottom w:val="single" w:sz="4" w:space="0" w:color="auto"/>
              <w:right w:val="single" w:sz="4" w:space="0" w:color="auto"/>
            </w:tcBorders>
            <w:shd w:val="clear" w:color="auto" w:fill="FFFFFF" w:themeFill="background1"/>
            <w:vAlign w:val="center"/>
            <w:hideMark/>
          </w:tcPr>
          <w:p w:rsidR="00817B20" w:rsidRDefault="00817B20">
            <w:pPr>
              <w:jc w:val="center"/>
              <w:rPr>
                <w:b/>
                <w:bCs/>
                <w:color w:val="000000"/>
              </w:rPr>
            </w:pPr>
            <w:r>
              <w:rPr>
                <w:b/>
                <w:bCs/>
                <w:color w:val="000000"/>
              </w:rPr>
              <w:t>70240,9</w:t>
            </w:r>
          </w:p>
        </w:tc>
        <w:tc>
          <w:tcPr>
            <w:tcW w:w="11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72413,3</w:t>
            </w:r>
          </w:p>
        </w:tc>
        <w:tc>
          <w:tcPr>
            <w:tcW w:w="1548"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74605,5</w:t>
            </w:r>
          </w:p>
        </w:tc>
      </w:tr>
      <w:tr w:rsidR="00817B20" w:rsidTr="00817B20">
        <w:trPr>
          <w:gridAfter w:val="1"/>
          <w:wAfter w:w="378" w:type="dxa"/>
          <w:trHeight w:val="51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областной бюджет</w:t>
            </w:r>
          </w:p>
        </w:tc>
        <w:tc>
          <w:tcPr>
            <w:tcW w:w="1200" w:type="dxa"/>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14310,4</w:t>
            </w:r>
          </w:p>
        </w:tc>
        <w:tc>
          <w:tcPr>
            <w:tcW w:w="1060"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2960,9</w:t>
            </w:r>
          </w:p>
        </w:tc>
        <w:tc>
          <w:tcPr>
            <w:tcW w:w="11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7839,5</w:t>
            </w:r>
          </w:p>
        </w:tc>
        <w:tc>
          <w:tcPr>
            <w:tcW w:w="1180" w:type="dxa"/>
            <w:tcBorders>
              <w:top w:val="nil"/>
              <w:left w:val="nil"/>
              <w:bottom w:val="single" w:sz="4" w:space="0" w:color="auto"/>
              <w:right w:val="single" w:sz="4" w:space="0" w:color="auto"/>
            </w:tcBorders>
            <w:shd w:val="clear" w:color="auto" w:fill="FFFFFF" w:themeFill="background1"/>
            <w:vAlign w:val="center"/>
            <w:hideMark/>
          </w:tcPr>
          <w:p w:rsidR="00817B20" w:rsidRDefault="00817B20">
            <w:pPr>
              <w:jc w:val="center"/>
              <w:rPr>
                <w:b/>
                <w:bCs/>
                <w:color w:val="000000"/>
              </w:rPr>
            </w:pPr>
            <w:r>
              <w:rPr>
                <w:b/>
                <w:bCs/>
                <w:color w:val="000000"/>
              </w:rPr>
              <w:t>3510,0</w:t>
            </w:r>
          </w:p>
        </w:tc>
        <w:tc>
          <w:tcPr>
            <w:tcW w:w="11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c>
          <w:tcPr>
            <w:tcW w:w="1548"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r>
      <w:tr w:rsidR="00817B20" w:rsidTr="00817B20">
        <w:trPr>
          <w:gridAfter w:val="1"/>
          <w:wAfter w:w="378" w:type="dxa"/>
          <w:trHeight w:val="300"/>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b/>
                <w:color w:val="000000"/>
              </w:rPr>
            </w:pPr>
            <w:r>
              <w:rPr>
                <w:b/>
                <w:color w:val="000000"/>
              </w:rPr>
              <w:t>Задача № 2 – развитие инфраструктуры сферы культуры</w:t>
            </w:r>
          </w:p>
        </w:tc>
      </w:tr>
      <w:tr w:rsidR="00817B20" w:rsidTr="00817B20">
        <w:trPr>
          <w:gridAfter w:val="1"/>
          <w:wAfter w:w="378" w:type="dxa"/>
          <w:trHeight w:val="451"/>
        </w:trPr>
        <w:tc>
          <w:tcPr>
            <w:tcW w:w="607" w:type="dxa"/>
            <w:vMerge w:val="restart"/>
            <w:tcBorders>
              <w:top w:val="single" w:sz="4" w:space="0" w:color="auto"/>
              <w:left w:val="single" w:sz="4" w:space="0" w:color="auto"/>
              <w:bottom w:val="single" w:sz="4" w:space="0" w:color="auto"/>
              <w:right w:val="single" w:sz="4" w:space="0" w:color="auto"/>
            </w:tcBorders>
            <w:shd w:val="clear" w:color="auto" w:fill="FFFFFF"/>
          </w:tcPr>
          <w:p w:rsidR="00817B20" w:rsidRDefault="00817B20">
            <w:pPr>
              <w:rPr>
                <w:color w:val="000000"/>
              </w:rPr>
            </w:pPr>
            <w:r>
              <w:rPr>
                <w:color w:val="000000"/>
              </w:rPr>
              <w:t>2.1.</w:t>
            </w:r>
          </w:p>
          <w:p w:rsidR="00817B20" w:rsidRDefault="00817B20">
            <w:pPr>
              <w:rPr>
                <w:color w:val="000000"/>
              </w:rPr>
            </w:pPr>
          </w:p>
        </w:tc>
        <w:tc>
          <w:tcPr>
            <w:tcW w:w="33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Обеспечение безопасности учреждений культуры</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1809,3</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344,5</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1014,8</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150,0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150,0</w:t>
            </w:r>
          </w:p>
        </w:tc>
        <w:tc>
          <w:tcPr>
            <w:tcW w:w="1548"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150,0</w:t>
            </w:r>
          </w:p>
        </w:tc>
      </w:tr>
      <w:tr w:rsidR="00817B20" w:rsidTr="00817B20">
        <w:trPr>
          <w:trHeight w:val="6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"НРЦКС" (</w:t>
            </w:r>
            <w:proofErr w:type="spellStart"/>
            <w:r>
              <w:rPr>
                <w:b/>
                <w:bCs/>
                <w:color w:val="000000"/>
              </w:rPr>
              <w:t>Мошинский</w:t>
            </w:r>
            <w:proofErr w:type="spellEnd"/>
            <w:r>
              <w:rPr>
                <w:b/>
                <w:bCs/>
                <w:color w:val="000000"/>
              </w:rPr>
              <w:t xml:space="preserve"> клуб)</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 xml:space="preserve">районный бюджет </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274,6</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225,1</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16,5</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16,5</w:t>
            </w:r>
          </w:p>
        </w:tc>
        <w:tc>
          <w:tcPr>
            <w:tcW w:w="1548"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16,5</w:t>
            </w:r>
          </w:p>
        </w:tc>
        <w:tc>
          <w:tcPr>
            <w:tcW w:w="378" w:type="dxa"/>
            <w:tcBorders>
              <w:top w:val="nil"/>
              <w:left w:val="nil"/>
              <w:bottom w:val="nil"/>
              <w:right w:val="nil"/>
            </w:tcBorders>
            <w:vAlign w:val="bottom"/>
          </w:tcPr>
          <w:p w:rsidR="00817B20" w:rsidRDefault="00817B20"/>
        </w:tc>
      </w:tr>
    </w:tbl>
    <w:p w:rsidR="00817B20" w:rsidRDefault="00817B20" w:rsidP="00817B20"/>
    <w:p w:rsidR="00817B20" w:rsidRDefault="00817B20" w:rsidP="00817B20"/>
    <w:p w:rsidR="00817B20" w:rsidRDefault="00817B20" w:rsidP="00817B20"/>
    <w:tbl>
      <w:tblPr>
        <w:tblpPr w:leftFromText="180" w:rightFromText="180" w:vertAnchor="text" w:tblpY="1"/>
        <w:tblOverlap w:val="neve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314"/>
        <w:gridCol w:w="1906"/>
        <w:gridCol w:w="1762"/>
        <w:gridCol w:w="1200"/>
        <w:gridCol w:w="1060"/>
        <w:gridCol w:w="1151"/>
        <w:gridCol w:w="1180"/>
        <w:gridCol w:w="1151"/>
        <w:gridCol w:w="1548"/>
        <w:gridCol w:w="378"/>
      </w:tblGrid>
      <w:tr w:rsidR="00817B20" w:rsidTr="00817B20">
        <w:trPr>
          <w:gridAfter w:val="1"/>
          <w:wAfter w:w="378" w:type="dxa"/>
          <w:trHeight w:val="300"/>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b/>
                <w:color w:val="000000"/>
              </w:rPr>
            </w:pPr>
            <w:r>
              <w:rPr>
                <w:b/>
                <w:color w:val="000000"/>
              </w:rPr>
              <w:t>Задача № 2 – развитие инфраструктуры сферы культуры</w:t>
            </w:r>
          </w:p>
        </w:tc>
      </w:tr>
      <w:tr w:rsidR="00817B20" w:rsidTr="00817B20">
        <w:trPr>
          <w:gridAfter w:val="1"/>
          <w:wAfter w:w="378" w:type="dxa"/>
          <w:trHeight w:val="451"/>
        </w:trPr>
        <w:tc>
          <w:tcPr>
            <w:tcW w:w="607" w:type="dxa"/>
            <w:vMerge w:val="restart"/>
            <w:tcBorders>
              <w:top w:val="single" w:sz="4" w:space="0" w:color="auto"/>
              <w:left w:val="single" w:sz="4" w:space="0" w:color="auto"/>
              <w:bottom w:val="single" w:sz="4" w:space="0" w:color="auto"/>
              <w:right w:val="single" w:sz="4" w:space="0" w:color="auto"/>
            </w:tcBorders>
            <w:shd w:val="clear" w:color="auto" w:fill="FFFFFF"/>
          </w:tcPr>
          <w:p w:rsidR="00817B20" w:rsidRDefault="00817B20">
            <w:pPr>
              <w:rPr>
                <w:color w:val="000000"/>
              </w:rPr>
            </w:pPr>
            <w:r>
              <w:rPr>
                <w:color w:val="000000"/>
              </w:rPr>
              <w:t>2.1.</w:t>
            </w:r>
          </w:p>
          <w:p w:rsidR="00817B20" w:rsidRDefault="00817B20">
            <w:pPr>
              <w:rPr>
                <w:color w:val="000000"/>
              </w:rPr>
            </w:pPr>
          </w:p>
        </w:tc>
        <w:tc>
          <w:tcPr>
            <w:tcW w:w="33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Обеспечение безопасности учреждений культуры</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1809,3</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344,5</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1014,8</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150,0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150,0</w:t>
            </w:r>
          </w:p>
        </w:tc>
        <w:tc>
          <w:tcPr>
            <w:tcW w:w="1548"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150,0</w:t>
            </w:r>
          </w:p>
        </w:tc>
      </w:tr>
      <w:tr w:rsidR="00817B20" w:rsidTr="00817B20">
        <w:trPr>
          <w:trHeight w:val="6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"НРЦКС" (</w:t>
            </w:r>
            <w:proofErr w:type="spellStart"/>
            <w:r>
              <w:rPr>
                <w:b/>
                <w:bCs/>
                <w:color w:val="000000"/>
              </w:rPr>
              <w:t>Мошинский</w:t>
            </w:r>
            <w:proofErr w:type="spellEnd"/>
            <w:r>
              <w:rPr>
                <w:b/>
                <w:bCs/>
                <w:color w:val="000000"/>
              </w:rPr>
              <w:t xml:space="preserve"> клуб)</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 xml:space="preserve">районный бюджет </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274,6</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225,1</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16,5</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16,5</w:t>
            </w:r>
          </w:p>
        </w:tc>
        <w:tc>
          <w:tcPr>
            <w:tcW w:w="1548"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16,5</w:t>
            </w:r>
          </w:p>
        </w:tc>
        <w:tc>
          <w:tcPr>
            <w:tcW w:w="378" w:type="dxa"/>
            <w:tcBorders>
              <w:top w:val="nil"/>
              <w:left w:val="nil"/>
              <w:bottom w:val="nil"/>
              <w:right w:val="nil"/>
            </w:tcBorders>
            <w:vAlign w:val="bottom"/>
          </w:tcPr>
          <w:p w:rsidR="00817B20" w:rsidRDefault="00817B20"/>
        </w:tc>
      </w:tr>
    </w:tbl>
    <w:p w:rsidR="00817B20" w:rsidRDefault="00817B20" w:rsidP="00817B20"/>
    <w:p w:rsidR="00817B20" w:rsidRDefault="00817B20" w:rsidP="00817B20"/>
    <w:tbl>
      <w:tblPr>
        <w:tblpPr w:leftFromText="180" w:rightFromText="180" w:vertAnchor="text" w:tblpY="1"/>
        <w:tblOverlap w:val="neve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640"/>
        <w:gridCol w:w="1707"/>
        <w:gridCol w:w="1762"/>
        <w:gridCol w:w="1183"/>
        <w:gridCol w:w="1044"/>
        <w:gridCol w:w="1132"/>
        <w:gridCol w:w="1160"/>
        <w:gridCol w:w="1136"/>
        <w:gridCol w:w="1504"/>
        <w:gridCol w:w="236"/>
      </w:tblGrid>
      <w:tr w:rsidR="00817B20" w:rsidTr="00817B20">
        <w:trPr>
          <w:gridAfter w:val="1"/>
          <w:wAfter w:w="236" w:type="dxa"/>
          <w:trHeight w:val="422"/>
        </w:trPr>
        <w:tc>
          <w:tcPr>
            <w:tcW w:w="611"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lastRenderedPageBreak/>
              <w:t>№</w:t>
            </w:r>
          </w:p>
          <w:p w:rsidR="00817B20" w:rsidRDefault="00817B20">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640"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Наименование мероприятия</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Ответственный  исполнитель, соисполнитель</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Источники финансирования</w:t>
            </w:r>
          </w:p>
        </w:tc>
        <w:tc>
          <w:tcPr>
            <w:tcW w:w="7159" w:type="dxa"/>
            <w:gridSpan w:val="6"/>
            <w:tcBorders>
              <w:top w:val="single" w:sz="4" w:space="0" w:color="auto"/>
              <w:left w:val="single" w:sz="4" w:space="0" w:color="auto"/>
              <w:bottom w:val="single" w:sz="4" w:space="0" w:color="auto"/>
              <w:right w:val="single" w:sz="4" w:space="0" w:color="auto"/>
            </w:tcBorders>
            <w:vAlign w:val="bottom"/>
            <w:hideMark/>
          </w:tcPr>
          <w:p w:rsidR="00817B20" w:rsidRDefault="00817B20">
            <w:pPr>
              <w:jc w:val="center"/>
              <w:rPr>
                <w:b/>
                <w:bCs/>
                <w:color w:val="000000"/>
              </w:rPr>
            </w:pPr>
            <w:r>
              <w:rPr>
                <w:b/>
                <w:bCs/>
                <w:color w:val="000000"/>
              </w:rPr>
              <w:t>оценка расходов, тыс. руб.</w:t>
            </w:r>
          </w:p>
        </w:tc>
      </w:tr>
      <w:tr w:rsidR="00817B20" w:rsidTr="00817B20">
        <w:trPr>
          <w:gridAfter w:val="1"/>
          <w:wAfter w:w="236" w:type="dxa"/>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Всего</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2020 г.</w:t>
            </w:r>
          </w:p>
        </w:tc>
        <w:tc>
          <w:tcPr>
            <w:tcW w:w="113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2021 г.</w:t>
            </w:r>
          </w:p>
        </w:tc>
        <w:tc>
          <w:tcPr>
            <w:tcW w:w="11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2022 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2023 г.</w:t>
            </w:r>
          </w:p>
        </w:tc>
        <w:tc>
          <w:tcPr>
            <w:tcW w:w="1504"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2024 г.</w:t>
            </w:r>
          </w:p>
        </w:tc>
      </w:tr>
      <w:tr w:rsidR="00817B20" w:rsidTr="00817B20">
        <w:trPr>
          <w:gridAfter w:val="1"/>
          <w:wAfter w:w="236" w:type="dxa"/>
          <w:trHeight w:val="278"/>
        </w:trPr>
        <w:tc>
          <w:tcPr>
            <w:tcW w:w="611"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1</w:t>
            </w:r>
          </w:p>
        </w:tc>
        <w:tc>
          <w:tcPr>
            <w:tcW w:w="364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w:t>
            </w:r>
          </w:p>
        </w:tc>
        <w:tc>
          <w:tcPr>
            <w:tcW w:w="170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w:t>
            </w:r>
          </w:p>
        </w:tc>
        <w:tc>
          <w:tcPr>
            <w:tcW w:w="118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w:t>
            </w:r>
          </w:p>
        </w:tc>
        <w:tc>
          <w:tcPr>
            <w:tcW w:w="113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7</w:t>
            </w:r>
          </w:p>
        </w:tc>
        <w:tc>
          <w:tcPr>
            <w:tcW w:w="11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8</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9</w:t>
            </w:r>
          </w:p>
        </w:tc>
        <w:tc>
          <w:tcPr>
            <w:tcW w:w="1504"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w:t>
            </w:r>
          </w:p>
        </w:tc>
      </w:tr>
      <w:tr w:rsidR="00817B20" w:rsidTr="00817B20">
        <w:trPr>
          <w:gridAfter w:val="1"/>
          <w:wAfter w:w="236" w:type="dxa"/>
          <w:trHeight w:val="294"/>
        </w:trPr>
        <w:tc>
          <w:tcPr>
            <w:tcW w:w="611" w:type="dxa"/>
            <w:vMerge w:val="restart"/>
            <w:tcBorders>
              <w:top w:val="single" w:sz="4" w:space="0" w:color="auto"/>
              <w:left w:val="single" w:sz="4" w:space="0" w:color="auto"/>
              <w:bottom w:val="single" w:sz="4" w:space="0" w:color="auto"/>
              <w:right w:val="single" w:sz="4" w:space="0" w:color="auto"/>
            </w:tcBorders>
          </w:tcPr>
          <w:p w:rsidR="00817B20" w:rsidRDefault="00817B20">
            <w:pPr>
              <w:jc w:val="center"/>
              <w:rPr>
                <w:b/>
                <w:bCs/>
                <w:color w:val="000000"/>
              </w:rPr>
            </w:pPr>
          </w:p>
        </w:tc>
        <w:tc>
          <w:tcPr>
            <w:tcW w:w="3640" w:type="dxa"/>
            <w:vMerge w:val="restart"/>
            <w:tcBorders>
              <w:top w:val="single" w:sz="4" w:space="0" w:color="auto"/>
              <w:left w:val="single" w:sz="4" w:space="0" w:color="auto"/>
              <w:bottom w:val="single" w:sz="4" w:space="0" w:color="auto"/>
              <w:right w:val="single" w:sz="4" w:space="0" w:color="auto"/>
            </w:tcBorders>
            <w:vAlign w:val="center"/>
          </w:tcPr>
          <w:p w:rsidR="00817B20" w:rsidRDefault="00817B20">
            <w:pPr>
              <w:jc w:val="center"/>
              <w:rPr>
                <w:b/>
                <w:bCs/>
                <w:color w:val="000000"/>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 (</w:t>
            </w:r>
            <w:proofErr w:type="spellStart"/>
            <w:r>
              <w:rPr>
                <w:b/>
                <w:bCs/>
                <w:color w:val="000000"/>
              </w:rPr>
              <w:t>Шалакушский</w:t>
            </w:r>
            <w:proofErr w:type="spellEnd"/>
            <w:r>
              <w:rPr>
                <w:b/>
                <w:bCs/>
                <w:color w:val="000000"/>
              </w:rPr>
              <w:t xml:space="preserve"> клуб) </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18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40,5</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13,5</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13,5</w:t>
            </w:r>
          </w:p>
        </w:tc>
        <w:tc>
          <w:tcPr>
            <w:tcW w:w="1504"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13,5</w:t>
            </w:r>
          </w:p>
        </w:tc>
      </w:tr>
      <w:tr w:rsidR="00817B20" w:rsidTr="00817B20">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МБУК "НЦРБ" (Центральная библиотека, Андреевская, </w:t>
            </w:r>
            <w:proofErr w:type="spellStart"/>
            <w:r>
              <w:rPr>
                <w:b/>
                <w:bCs/>
                <w:color w:val="000000"/>
              </w:rPr>
              <w:t>Анташинская</w:t>
            </w:r>
            <w:proofErr w:type="spellEnd"/>
            <w:r>
              <w:rPr>
                <w:b/>
                <w:bCs/>
                <w:color w:val="000000"/>
              </w:rPr>
              <w:t xml:space="preserve">, </w:t>
            </w:r>
            <w:proofErr w:type="spellStart"/>
            <w:r>
              <w:rPr>
                <w:b/>
                <w:bCs/>
                <w:color w:val="000000"/>
              </w:rPr>
              <w:t>Канакшанская</w:t>
            </w:r>
            <w:proofErr w:type="spellEnd"/>
            <w:r>
              <w:rPr>
                <w:b/>
                <w:bCs/>
                <w:color w:val="000000"/>
              </w:rPr>
              <w:t xml:space="preserve">, Ступинская, </w:t>
            </w:r>
            <w:proofErr w:type="spellStart"/>
            <w:r>
              <w:rPr>
                <w:b/>
                <w:bCs/>
                <w:color w:val="000000"/>
              </w:rPr>
              <w:t>Ивакшанская</w:t>
            </w:r>
            <w:proofErr w:type="spellEnd"/>
            <w:r>
              <w:rPr>
                <w:b/>
                <w:bCs/>
                <w:color w:val="000000"/>
              </w:rPr>
              <w:t>)</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районный бюджет </w:t>
            </w:r>
          </w:p>
        </w:tc>
        <w:tc>
          <w:tcPr>
            <w:tcW w:w="118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257,0</w:t>
            </w:r>
          </w:p>
        </w:tc>
        <w:tc>
          <w:tcPr>
            <w:tcW w:w="1044"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118,0</w:t>
            </w:r>
          </w:p>
        </w:tc>
        <w:tc>
          <w:tcPr>
            <w:tcW w:w="1132"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60"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139,0</w:t>
            </w:r>
          </w:p>
        </w:tc>
        <w:tc>
          <w:tcPr>
            <w:tcW w:w="1136"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504"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236" w:type="dxa"/>
            <w:tcBorders>
              <w:top w:val="nil"/>
              <w:left w:val="nil"/>
              <w:bottom w:val="nil"/>
              <w:right w:val="nil"/>
            </w:tcBorders>
            <w:vAlign w:val="bottom"/>
          </w:tcPr>
          <w:p w:rsidR="00817B20" w:rsidRDefault="00817B20"/>
        </w:tc>
      </w:tr>
      <w:tr w:rsidR="00817B20" w:rsidTr="00817B20">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230,1</w:t>
            </w:r>
          </w:p>
        </w:tc>
        <w:tc>
          <w:tcPr>
            <w:tcW w:w="1044"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215,3</w:t>
            </w:r>
          </w:p>
        </w:tc>
        <w:tc>
          <w:tcPr>
            <w:tcW w:w="1132"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14,8</w:t>
            </w:r>
          </w:p>
        </w:tc>
        <w:tc>
          <w:tcPr>
            <w:tcW w:w="1160"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6"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504"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236" w:type="dxa"/>
            <w:tcBorders>
              <w:top w:val="nil"/>
              <w:left w:val="nil"/>
              <w:bottom w:val="nil"/>
              <w:right w:val="nil"/>
            </w:tcBorders>
            <w:vAlign w:val="bottom"/>
          </w:tcPr>
          <w:p w:rsidR="00817B20" w:rsidRDefault="00817B20"/>
        </w:tc>
      </w:tr>
      <w:tr w:rsidR="00817B20" w:rsidTr="00817B20">
        <w:trPr>
          <w:gridAfter w:val="1"/>
          <w:wAfter w:w="236" w:type="dxa"/>
          <w:trHeight w:val="517"/>
        </w:trPr>
        <w:tc>
          <w:tcPr>
            <w:tcW w:w="611"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2.2.</w:t>
            </w:r>
          </w:p>
        </w:tc>
        <w:tc>
          <w:tcPr>
            <w:tcW w:w="3640"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Укрепление материально-технической базы</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1043,0</w:t>
            </w:r>
          </w:p>
        </w:tc>
        <w:tc>
          <w:tcPr>
            <w:tcW w:w="1044"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2"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143,0</w:t>
            </w:r>
          </w:p>
        </w:tc>
        <w:tc>
          <w:tcPr>
            <w:tcW w:w="1160"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300,0</w:t>
            </w:r>
          </w:p>
        </w:tc>
        <w:tc>
          <w:tcPr>
            <w:tcW w:w="1136"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300,0</w:t>
            </w:r>
          </w:p>
        </w:tc>
        <w:tc>
          <w:tcPr>
            <w:tcW w:w="1504" w:type="dxa"/>
            <w:tcBorders>
              <w:top w:val="single" w:sz="4" w:space="0" w:color="auto"/>
              <w:left w:val="nil"/>
              <w:bottom w:val="single" w:sz="4" w:space="0" w:color="auto"/>
              <w:right w:val="single" w:sz="4" w:space="0" w:color="auto"/>
            </w:tcBorders>
            <w:vAlign w:val="center"/>
            <w:hideMark/>
          </w:tcPr>
          <w:p w:rsidR="00817B20" w:rsidRDefault="00817B20">
            <w:pPr>
              <w:jc w:val="center"/>
              <w:rPr>
                <w:color w:val="000000"/>
              </w:rPr>
            </w:pPr>
            <w:r>
              <w:rPr>
                <w:color w:val="000000"/>
              </w:rPr>
              <w:t>300,0</w:t>
            </w:r>
          </w:p>
        </w:tc>
      </w:tr>
      <w:tr w:rsidR="00817B20" w:rsidTr="00817B20">
        <w:trPr>
          <w:gridAfter w:val="1"/>
          <w:wAfter w:w="236"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183" w:type="dxa"/>
            <w:tcBorders>
              <w:top w:val="nil"/>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200,0</w:t>
            </w:r>
          </w:p>
        </w:tc>
        <w:tc>
          <w:tcPr>
            <w:tcW w:w="1044"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2"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200,0</w:t>
            </w:r>
          </w:p>
        </w:tc>
        <w:tc>
          <w:tcPr>
            <w:tcW w:w="11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504"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gridAfter w:val="1"/>
          <w:wAfter w:w="236" w:type="dxa"/>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"НЦРБ"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183" w:type="dxa"/>
            <w:tcBorders>
              <w:top w:val="nil"/>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700,0</w:t>
            </w:r>
          </w:p>
        </w:tc>
        <w:tc>
          <w:tcPr>
            <w:tcW w:w="1044"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2"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100,0</w:t>
            </w:r>
          </w:p>
        </w:tc>
        <w:tc>
          <w:tcPr>
            <w:tcW w:w="11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200,0</w:t>
            </w:r>
          </w:p>
        </w:tc>
        <w:tc>
          <w:tcPr>
            <w:tcW w:w="113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200,0</w:t>
            </w:r>
          </w:p>
        </w:tc>
        <w:tc>
          <w:tcPr>
            <w:tcW w:w="1504"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200,0</w:t>
            </w:r>
          </w:p>
        </w:tc>
      </w:tr>
      <w:tr w:rsidR="00817B20" w:rsidTr="00817B20">
        <w:trPr>
          <w:gridAfter w:val="1"/>
          <w:wAfter w:w="236"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183" w:type="dxa"/>
            <w:tcBorders>
              <w:top w:val="nil"/>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45,2</w:t>
            </w:r>
          </w:p>
        </w:tc>
        <w:tc>
          <w:tcPr>
            <w:tcW w:w="1044"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2"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45,2</w:t>
            </w:r>
          </w:p>
        </w:tc>
        <w:tc>
          <w:tcPr>
            <w:tcW w:w="11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504"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gridAfter w:val="1"/>
          <w:wAfter w:w="236" w:type="dxa"/>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Управление социальной политики </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183" w:type="dxa"/>
            <w:tcBorders>
              <w:top w:val="nil"/>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387,2</w:t>
            </w:r>
          </w:p>
        </w:tc>
        <w:tc>
          <w:tcPr>
            <w:tcW w:w="1044"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317,2</w:t>
            </w:r>
          </w:p>
        </w:tc>
        <w:tc>
          <w:tcPr>
            <w:tcW w:w="1132"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70,0</w:t>
            </w:r>
          </w:p>
        </w:tc>
        <w:tc>
          <w:tcPr>
            <w:tcW w:w="1160"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6"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504" w:type="dxa"/>
            <w:tcBorders>
              <w:top w:val="nil"/>
              <w:left w:val="nil"/>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gridAfter w:val="1"/>
          <w:wAfter w:w="236" w:type="dxa"/>
          <w:trHeight w:val="471"/>
        </w:trPr>
        <w:tc>
          <w:tcPr>
            <w:tcW w:w="611"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2.3.</w:t>
            </w:r>
          </w:p>
        </w:tc>
        <w:tc>
          <w:tcPr>
            <w:tcW w:w="3640"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proofErr w:type="spellStart"/>
            <w:r>
              <w:rPr>
                <w:color w:val="000000"/>
              </w:rPr>
              <w:t>Софинансирование</w:t>
            </w:r>
            <w:proofErr w:type="spellEnd"/>
            <w:r>
              <w:rPr>
                <w:color w:val="000000"/>
              </w:rPr>
              <w:t xml:space="preserve"> мероприятий в рамках Федерального проекта «Культурная среда» (автоклубы)</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392,1</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392,1</w:t>
            </w:r>
          </w:p>
        </w:tc>
        <w:tc>
          <w:tcPr>
            <w:tcW w:w="1504"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gridAfter w:val="1"/>
          <w:wAfter w:w="236" w:type="dxa"/>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федеральный бюджет </w:t>
            </w:r>
          </w:p>
        </w:tc>
        <w:tc>
          <w:tcPr>
            <w:tcW w:w="118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4688,7</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4688,7</w:t>
            </w:r>
          </w:p>
        </w:tc>
        <w:tc>
          <w:tcPr>
            <w:tcW w:w="1504"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gridAfter w:val="1"/>
          <w:wAfter w:w="236"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областной бюджет</w:t>
            </w:r>
          </w:p>
        </w:tc>
        <w:tc>
          <w:tcPr>
            <w:tcW w:w="118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521,0</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521,0</w:t>
            </w:r>
          </w:p>
        </w:tc>
        <w:tc>
          <w:tcPr>
            <w:tcW w:w="1504"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bl>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713"/>
        <w:gridCol w:w="1709"/>
        <w:gridCol w:w="1762"/>
        <w:gridCol w:w="1200"/>
        <w:gridCol w:w="1060"/>
        <w:gridCol w:w="1151"/>
        <w:gridCol w:w="1180"/>
        <w:gridCol w:w="1151"/>
        <w:gridCol w:w="1337"/>
      </w:tblGrid>
      <w:tr w:rsidR="00817B20" w:rsidTr="00817B20">
        <w:trPr>
          <w:trHeight w:val="271"/>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lastRenderedPageBreak/>
              <w:t>№</w:t>
            </w:r>
          </w:p>
          <w:p w:rsidR="00817B20" w:rsidRDefault="00817B20">
            <w:pPr>
              <w:jc w:val="center"/>
              <w:rPr>
                <w:b/>
                <w:bCs/>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Наименование мероприятия</w:t>
            </w:r>
          </w:p>
        </w:tc>
        <w:tc>
          <w:tcPr>
            <w:tcW w:w="1709"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Ответственный  исполнитель, соисполнитель</w:t>
            </w:r>
          </w:p>
        </w:tc>
        <w:tc>
          <w:tcPr>
            <w:tcW w:w="1762"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Источники финансирования</w:t>
            </w:r>
          </w:p>
        </w:tc>
        <w:tc>
          <w:tcPr>
            <w:tcW w:w="7079" w:type="dxa"/>
            <w:gridSpan w:val="6"/>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b/>
                <w:bCs/>
                <w:color w:val="000000"/>
              </w:rPr>
            </w:pPr>
            <w:r>
              <w:rPr>
                <w:b/>
                <w:bCs/>
                <w:color w:val="000000"/>
              </w:rPr>
              <w:t>оценка расходов, тыс. руб.</w:t>
            </w:r>
          </w:p>
        </w:tc>
      </w:tr>
      <w:tr w:rsidR="00817B20" w:rsidTr="00817B20">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Всего</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b/>
                <w:bCs/>
                <w:color w:val="000000"/>
              </w:rPr>
              <w:t>2020 г.</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b/>
                <w:bCs/>
                <w:color w:val="000000"/>
              </w:rPr>
              <w:t>2021 г.</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b/>
                <w:bCs/>
                <w:color w:val="000000"/>
              </w:rPr>
              <w:t>2022 г.</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b/>
                <w:bCs/>
                <w:color w:val="000000"/>
              </w:rPr>
              <w:t>2023 г.</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b/>
                <w:bCs/>
                <w:color w:val="000000"/>
              </w:rPr>
              <w:t>2024 г.</w:t>
            </w:r>
          </w:p>
        </w:tc>
      </w:tr>
      <w:tr w:rsidR="00817B20" w:rsidTr="00817B20">
        <w:trPr>
          <w:trHeight w:val="354"/>
        </w:trPr>
        <w:tc>
          <w:tcPr>
            <w:tcW w:w="616"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5</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6</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7</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8</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9</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10</w:t>
            </w:r>
          </w:p>
        </w:tc>
      </w:tr>
      <w:tr w:rsidR="00817B20" w:rsidTr="00817B20">
        <w:trPr>
          <w:trHeight w:val="470"/>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2.4.</w:t>
            </w:r>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proofErr w:type="spellStart"/>
            <w:r>
              <w:rPr>
                <w:color w:val="000000"/>
              </w:rPr>
              <w:t>Софинансирование</w:t>
            </w:r>
            <w:proofErr w:type="spellEnd"/>
            <w:r>
              <w:rPr>
                <w:color w:val="000000"/>
              </w:rPr>
              <w:t xml:space="preserve"> мероприятий по ремонту зданий в рамках реализации Федерального проекта «Культурная среда»</w:t>
            </w:r>
          </w:p>
        </w:tc>
        <w:tc>
          <w:tcPr>
            <w:tcW w:w="1709"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МБУК "НРЦКС" (Ступинский клуб)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федеральный бюджет</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7166,9</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color w:val="000000"/>
              </w:rPr>
              <w:t>7166,9</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color w:val="000000"/>
              </w:rPr>
              <w:t>0,0</w:t>
            </w:r>
          </w:p>
        </w:tc>
      </w:tr>
      <w:tr w:rsidR="00817B20" w:rsidTr="00817B20">
        <w:trPr>
          <w:trHeight w:val="4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областной бюджет</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2596,3</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color w:val="000000"/>
              </w:rPr>
              <w:t>2596,3</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color w:val="000000"/>
              </w:rPr>
            </w:pPr>
            <w:r>
              <w:rPr>
                <w:color w:val="000000"/>
              </w:rPr>
              <w:t>0,0</w:t>
            </w:r>
          </w:p>
        </w:tc>
      </w:tr>
      <w:tr w:rsidR="00817B20" w:rsidTr="00817B20">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b/>
                <w:bCs/>
                <w:color w:val="000000"/>
              </w:rPr>
            </w:pPr>
            <w:r>
              <w:rPr>
                <w:b/>
                <w:bCs/>
                <w:color w:val="000000"/>
              </w:rPr>
              <w:t>599,4</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599,4</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0,0</w:t>
            </w:r>
          </w:p>
        </w:tc>
      </w:tr>
      <w:tr w:rsidR="00817B20" w:rsidTr="00817B20">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9"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МБУК "НРЦКС" (</w:t>
            </w:r>
            <w:proofErr w:type="spellStart"/>
            <w:r>
              <w:rPr>
                <w:b/>
                <w:bCs/>
                <w:color w:val="000000"/>
              </w:rPr>
              <w:t>Канакшанский</w:t>
            </w:r>
            <w:proofErr w:type="spellEnd"/>
            <w:r>
              <w:rPr>
                <w:b/>
                <w:bCs/>
                <w:color w:val="000000"/>
              </w:rPr>
              <w:t xml:space="preserve"> клуб)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b/>
                <w:bCs/>
                <w:color w:val="000000"/>
              </w:rPr>
            </w:pPr>
            <w:r>
              <w:rPr>
                <w:b/>
                <w:bCs/>
                <w:color w:val="000000"/>
              </w:rPr>
              <w:t>150,0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150,0</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0,0</w:t>
            </w:r>
          </w:p>
        </w:tc>
      </w:tr>
      <w:tr w:rsidR="00817B20" w:rsidTr="00817B20">
        <w:trPr>
          <w:trHeight w:val="555"/>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2.5.</w:t>
            </w:r>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rFonts w:ascii="Calibri" w:hAnsi="Calibri"/>
                <w:color w:val="000000"/>
              </w:rPr>
            </w:pPr>
            <w:proofErr w:type="spellStart"/>
            <w:r>
              <w:rPr>
                <w:color w:val="000000"/>
              </w:rPr>
              <w:t>Софинансирование</w:t>
            </w:r>
            <w:proofErr w:type="spellEnd"/>
            <w:r>
              <w:rPr>
                <w:color w:val="000000"/>
              </w:rPr>
              <w:t xml:space="preserve"> мероприятий по ремонту зданий в рамках реализации государственной программы Архангельской области «Культура Русского Севера»</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 (</w:t>
            </w:r>
            <w:proofErr w:type="spellStart"/>
            <w:r>
              <w:rPr>
                <w:b/>
                <w:bCs/>
                <w:color w:val="000000"/>
              </w:rPr>
              <w:t>Шестиозерский</w:t>
            </w:r>
            <w:proofErr w:type="spellEnd"/>
            <w:r>
              <w:rPr>
                <w:b/>
                <w:bCs/>
                <w:color w:val="000000"/>
              </w:rPr>
              <w:t xml:space="preserve"> клуб, </w:t>
            </w:r>
            <w:proofErr w:type="spellStart"/>
            <w:r>
              <w:rPr>
                <w:b/>
                <w:bCs/>
                <w:color w:val="000000"/>
              </w:rPr>
              <w:t>Мошинский</w:t>
            </w:r>
            <w:proofErr w:type="spellEnd"/>
            <w:r>
              <w:rPr>
                <w:b/>
                <w:bCs/>
                <w:color w:val="000000"/>
              </w:rPr>
              <w:t xml:space="preserve"> клуб)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федеральный бюджет </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2250,0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1125,0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1125,0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rFonts w:ascii="Calibri" w:hAnsi="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областной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250,0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125,0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125,0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rFonts w:ascii="Calibri" w:hAnsi="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районный бюджет </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5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rFonts w:ascii="Calibri" w:hAnsi="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150,0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150,0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rFonts w:ascii="Calibri" w:hAnsi="Calibri"/>
                <w:color w:val="000000"/>
              </w:rPr>
            </w:pP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"НЦРБ"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областной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2831,5</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2831,5</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4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rFonts w:ascii="Calibri" w:hAnsi="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320,0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320,0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427"/>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2.6.</w:t>
            </w:r>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Развитие муниципальных библиотек в рамках реализации Федерального проекта «Культурная среда» (создание модельных библиотек)</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"НЦРБ"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федеральный</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10000,0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10000,0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1067,7</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118,3</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949,4</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466,5</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466,5</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9"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Управление образования</w:t>
            </w:r>
          </w:p>
        </w:tc>
        <w:tc>
          <w:tcPr>
            <w:tcW w:w="1762"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1544,1</w:t>
            </w:r>
          </w:p>
        </w:tc>
        <w:tc>
          <w:tcPr>
            <w:tcW w:w="1060"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color w:val="000000"/>
              </w:rPr>
            </w:pPr>
            <w:r>
              <w:rPr>
                <w:color w:val="000000"/>
              </w:rPr>
              <w:t>1544,1</w:t>
            </w:r>
          </w:p>
        </w:tc>
        <w:tc>
          <w:tcPr>
            <w:tcW w:w="1180"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color w:val="000000"/>
              </w:rPr>
            </w:pPr>
            <w:r>
              <w:rPr>
                <w:color w:val="000000"/>
              </w:rPr>
              <w:t>0,0</w:t>
            </w:r>
          </w:p>
        </w:tc>
      </w:tr>
    </w:tbl>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p w:rsidR="00817B20" w:rsidRDefault="00817B20" w:rsidP="00817B20">
      <w:pPr>
        <w:tabs>
          <w:tab w:val="left" w:pos="1290"/>
        </w:tabs>
        <w:jc w:val="center"/>
        <w:rPr>
          <w:b/>
          <w:sz w:val="24"/>
          <w:szCs w:val="24"/>
        </w:rPr>
      </w:pP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713"/>
        <w:gridCol w:w="1709"/>
        <w:gridCol w:w="1762"/>
        <w:gridCol w:w="1200"/>
        <w:gridCol w:w="1060"/>
        <w:gridCol w:w="1151"/>
        <w:gridCol w:w="1180"/>
        <w:gridCol w:w="1151"/>
        <w:gridCol w:w="1337"/>
      </w:tblGrid>
      <w:tr w:rsidR="00817B20" w:rsidTr="00817B20">
        <w:trPr>
          <w:trHeight w:val="271"/>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w:t>
            </w:r>
          </w:p>
          <w:p w:rsidR="00817B20" w:rsidRDefault="00817B20">
            <w:pPr>
              <w:jc w:val="center"/>
              <w:rPr>
                <w:b/>
                <w:bCs/>
                <w:color w:val="000000"/>
              </w:rPr>
            </w:pPr>
            <w:proofErr w:type="spellStart"/>
            <w:proofErr w:type="gramStart"/>
            <w:r>
              <w:rPr>
                <w:b/>
                <w:bCs/>
                <w:color w:val="000000"/>
              </w:rPr>
              <w:lastRenderedPageBreak/>
              <w:t>п</w:t>
            </w:r>
            <w:proofErr w:type="spellEnd"/>
            <w:proofErr w:type="gramEnd"/>
            <w:r>
              <w:rPr>
                <w:b/>
                <w:bCs/>
                <w:color w:val="000000"/>
              </w:rPr>
              <w:t>/</w:t>
            </w:r>
            <w:proofErr w:type="spellStart"/>
            <w:r>
              <w:rPr>
                <w:b/>
                <w:bCs/>
                <w:color w:val="000000"/>
              </w:rPr>
              <w:t>п</w:t>
            </w:r>
            <w:proofErr w:type="spellEnd"/>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lastRenderedPageBreak/>
              <w:t>Наименование   мероприятия</w:t>
            </w:r>
          </w:p>
        </w:tc>
        <w:tc>
          <w:tcPr>
            <w:tcW w:w="1709"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 xml:space="preserve">Ответственный  </w:t>
            </w:r>
            <w:r>
              <w:rPr>
                <w:b/>
                <w:bCs/>
                <w:color w:val="000000"/>
              </w:rPr>
              <w:lastRenderedPageBreak/>
              <w:t>исполнитель, соисполнитель</w:t>
            </w:r>
          </w:p>
        </w:tc>
        <w:tc>
          <w:tcPr>
            <w:tcW w:w="1762"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lastRenderedPageBreak/>
              <w:t xml:space="preserve">Источники </w:t>
            </w:r>
            <w:r>
              <w:rPr>
                <w:b/>
                <w:bCs/>
                <w:color w:val="000000"/>
              </w:rPr>
              <w:lastRenderedPageBreak/>
              <w:t>финансирования</w:t>
            </w:r>
          </w:p>
        </w:tc>
        <w:tc>
          <w:tcPr>
            <w:tcW w:w="7079" w:type="dxa"/>
            <w:gridSpan w:val="6"/>
            <w:tcBorders>
              <w:top w:val="single" w:sz="4" w:space="0" w:color="auto"/>
              <w:left w:val="single" w:sz="4" w:space="0" w:color="auto"/>
              <w:bottom w:val="single" w:sz="4" w:space="0" w:color="auto"/>
              <w:right w:val="single" w:sz="4" w:space="0" w:color="auto"/>
            </w:tcBorders>
            <w:vAlign w:val="bottom"/>
            <w:hideMark/>
          </w:tcPr>
          <w:p w:rsidR="00817B20" w:rsidRDefault="00817B20">
            <w:pPr>
              <w:jc w:val="center"/>
              <w:rPr>
                <w:b/>
                <w:bCs/>
                <w:color w:val="000000"/>
              </w:rPr>
            </w:pPr>
            <w:r>
              <w:rPr>
                <w:b/>
                <w:bCs/>
                <w:color w:val="000000"/>
              </w:rPr>
              <w:lastRenderedPageBreak/>
              <w:t>оценка расходов, тыс. руб.</w:t>
            </w:r>
          </w:p>
        </w:tc>
      </w:tr>
      <w:tr w:rsidR="00817B20" w:rsidTr="00817B20">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Всего</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2020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2021 г.</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2022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2023 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2024 г.</w:t>
            </w:r>
          </w:p>
        </w:tc>
      </w:tr>
      <w:tr w:rsidR="00817B20" w:rsidTr="00817B20">
        <w:trPr>
          <w:trHeight w:val="267"/>
        </w:trPr>
        <w:tc>
          <w:tcPr>
            <w:tcW w:w="616"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lastRenderedPageBreak/>
              <w:t>1</w:t>
            </w:r>
          </w:p>
        </w:tc>
        <w:tc>
          <w:tcPr>
            <w:tcW w:w="37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7</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8</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9</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w:t>
            </w:r>
          </w:p>
        </w:tc>
      </w:tr>
      <w:tr w:rsidR="00817B20" w:rsidTr="00817B20">
        <w:trPr>
          <w:trHeight w:val="267"/>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2.7.</w:t>
            </w:r>
          </w:p>
        </w:tc>
        <w:tc>
          <w:tcPr>
            <w:tcW w:w="3713"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Реализация федерального проекта «</w:t>
            </w:r>
            <w:proofErr w:type="spellStart"/>
            <w:r>
              <w:rPr>
                <w:color w:val="000000"/>
              </w:rPr>
              <w:t>Цифровизация</w:t>
            </w:r>
            <w:proofErr w:type="spellEnd"/>
            <w:r>
              <w:rPr>
                <w:color w:val="000000"/>
              </w:rPr>
              <w:t xml:space="preserve"> услуг и формирование информационного пространства в сфере культуры» (создание виртуального концертного зала, абонентская плата)</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МБУК «НРЦКС» </w:t>
            </w:r>
          </w:p>
          <w:p w:rsidR="00817B20" w:rsidRDefault="00817B20">
            <w:pPr>
              <w:jc w:val="center"/>
              <w:rPr>
                <w:b/>
                <w:bCs/>
                <w:color w:val="000000"/>
              </w:rPr>
            </w:pPr>
            <w:r>
              <w:rPr>
                <w:b/>
                <w:bCs/>
                <w:color w:val="000000"/>
              </w:rPr>
              <w:t xml:space="preserve">(ДК "Заря") </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461,4</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65,4</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96,0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100,0</w:t>
            </w:r>
          </w:p>
        </w:tc>
      </w:tr>
      <w:tr w:rsidR="00817B20" w:rsidTr="00817B20">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федеральный бюджет </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1100,0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1100,0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780"/>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2.8.</w:t>
            </w:r>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Ремонт зданий муниципальных учреждений культуры</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 (клуб пос. Заозерный)</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районный бюджет   </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1338,6</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88,6</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1250,0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МБУК «НРЦКС» (Ступинский клуб) </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районный бюджет </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350,0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300,0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 (ремонт фойе ЦКС, установка беседки на территории Краеведческого музея)</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областной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692,8</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692,8</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867,0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115,0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250,0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482,0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 (</w:t>
            </w:r>
            <w:proofErr w:type="spellStart"/>
            <w:r>
              <w:rPr>
                <w:b/>
                <w:bCs/>
                <w:color w:val="000000"/>
              </w:rPr>
              <w:t>Шестиозерский</w:t>
            </w:r>
            <w:proofErr w:type="spellEnd"/>
            <w:r>
              <w:rPr>
                <w:b/>
                <w:bCs/>
                <w:color w:val="000000"/>
              </w:rPr>
              <w:t xml:space="preserve"> клуб)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370,0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270,0</w:t>
            </w:r>
          </w:p>
        </w:tc>
      </w:tr>
      <w:tr w:rsidR="00817B20" w:rsidTr="00817B20">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 (ДК "Заря") ремонт котельной</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1122,1</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322,1</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300,0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 (</w:t>
            </w:r>
            <w:proofErr w:type="spellStart"/>
            <w:r>
              <w:rPr>
                <w:b/>
                <w:bCs/>
                <w:color w:val="000000"/>
              </w:rPr>
              <w:t>Мошинский</w:t>
            </w:r>
            <w:proofErr w:type="spellEnd"/>
            <w:r>
              <w:rPr>
                <w:b/>
                <w:bCs/>
                <w:color w:val="000000"/>
              </w:rPr>
              <w:t xml:space="preserve"> ДК, </w:t>
            </w:r>
            <w:proofErr w:type="spellStart"/>
            <w:r>
              <w:rPr>
                <w:b/>
                <w:bCs/>
                <w:color w:val="000000"/>
              </w:rPr>
              <w:t>Лимский</w:t>
            </w:r>
            <w:proofErr w:type="spellEnd"/>
            <w:r>
              <w:rPr>
                <w:b/>
                <w:bCs/>
                <w:color w:val="000000"/>
              </w:rPr>
              <w:t xml:space="preserve"> клуб, </w:t>
            </w:r>
            <w:proofErr w:type="spellStart"/>
            <w:r>
              <w:rPr>
                <w:b/>
                <w:bCs/>
                <w:color w:val="000000"/>
              </w:rPr>
              <w:t>Канакшанский</w:t>
            </w:r>
            <w:proofErr w:type="spellEnd"/>
            <w:r>
              <w:rPr>
                <w:b/>
                <w:bCs/>
                <w:color w:val="000000"/>
              </w:rPr>
              <w:t xml:space="preserve"> клуб)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областной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4833,0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4833,0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623,0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180,0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160,0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198,0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85,0</w:t>
            </w:r>
          </w:p>
        </w:tc>
      </w:tr>
    </w:tbl>
    <w:p w:rsidR="00817B20" w:rsidRDefault="00817B20" w:rsidP="00817B20">
      <w:pPr>
        <w:tabs>
          <w:tab w:val="left" w:pos="1290"/>
        </w:tabs>
        <w:jc w:val="center"/>
        <w:rPr>
          <w:b/>
          <w:sz w:val="24"/>
          <w:szCs w:val="24"/>
        </w:rPr>
      </w:pPr>
    </w:p>
    <w:p w:rsidR="00817B20" w:rsidRDefault="00817B20" w:rsidP="00817B20"/>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713"/>
        <w:gridCol w:w="1709"/>
        <w:gridCol w:w="1762"/>
        <w:gridCol w:w="1200"/>
        <w:gridCol w:w="1060"/>
        <w:gridCol w:w="1151"/>
        <w:gridCol w:w="1180"/>
        <w:gridCol w:w="1151"/>
        <w:gridCol w:w="1337"/>
      </w:tblGrid>
      <w:tr w:rsidR="00817B20" w:rsidTr="00817B20">
        <w:trPr>
          <w:trHeight w:val="223"/>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lastRenderedPageBreak/>
              <w:t>№</w:t>
            </w:r>
          </w:p>
          <w:p w:rsidR="00817B20" w:rsidRDefault="00817B20">
            <w:pPr>
              <w:jc w:val="center"/>
              <w:rPr>
                <w:b/>
                <w:bCs/>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Наименование мероприятия</w:t>
            </w:r>
          </w:p>
        </w:tc>
        <w:tc>
          <w:tcPr>
            <w:tcW w:w="1709"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Ответственный  исполнитель, соисполнитель</w:t>
            </w:r>
          </w:p>
        </w:tc>
        <w:tc>
          <w:tcPr>
            <w:tcW w:w="1762"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Источники финансирования</w:t>
            </w:r>
          </w:p>
        </w:tc>
        <w:tc>
          <w:tcPr>
            <w:tcW w:w="7079" w:type="dxa"/>
            <w:gridSpan w:val="6"/>
            <w:tcBorders>
              <w:top w:val="single" w:sz="4" w:space="0" w:color="auto"/>
              <w:left w:val="single" w:sz="4" w:space="0" w:color="auto"/>
              <w:bottom w:val="single" w:sz="4" w:space="0" w:color="auto"/>
              <w:right w:val="single" w:sz="4" w:space="0" w:color="auto"/>
            </w:tcBorders>
            <w:vAlign w:val="bottom"/>
            <w:hideMark/>
          </w:tcPr>
          <w:p w:rsidR="00817B20" w:rsidRDefault="00817B20">
            <w:pPr>
              <w:jc w:val="center"/>
              <w:rPr>
                <w:b/>
                <w:bCs/>
                <w:color w:val="000000"/>
              </w:rPr>
            </w:pPr>
            <w:r>
              <w:rPr>
                <w:b/>
                <w:bCs/>
                <w:color w:val="000000"/>
              </w:rPr>
              <w:t>оценка расходов, тыс. руб.</w:t>
            </w:r>
          </w:p>
        </w:tc>
      </w:tr>
      <w:tr w:rsidR="00817B20" w:rsidTr="00817B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Всего</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2020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2021 г.</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2022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2023 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2024 г.</w:t>
            </w:r>
          </w:p>
        </w:tc>
      </w:tr>
      <w:tr w:rsidR="00817B20" w:rsidTr="00817B20">
        <w:trPr>
          <w:trHeight w:val="375"/>
        </w:trPr>
        <w:tc>
          <w:tcPr>
            <w:tcW w:w="616"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7</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8</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9</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w:t>
            </w:r>
          </w:p>
        </w:tc>
      </w:tr>
      <w:tr w:rsidR="00817B20" w:rsidTr="00817B20">
        <w:trPr>
          <w:trHeight w:val="881"/>
        </w:trPr>
        <w:tc>
          <w:tcPr>
            <w:tcW w:w="616" w:type="dxa"/>
            <w:vMerge w:val="restart"/>
            <w:tcBorders>
              <w:top w:val="single" w:sz="4" w:space="0" w:color="auto"/>
              <w:left w:val="single" w:sz="4" w:space="0" w:color="auto"/>
              <w:bottom w:val="single" w:sz="4" w:space="0" w:color="auto"/>
              <w:right w:val="single" w:sz="4" w:space="0" w:color="auto"/>
            </w:tcBorders>
          </w:tcPr>
          <w:p w:rsidR="00817B20" w:rsidRDefault="00817B20">
            <w:pPr>
              <w:jc w:val="center"/>
              <w:rPr>
                <w:b/>
                <w:bCs/>
                <w:color w:val="000000"/>
              </w:rPr>
            </w:pPr>
          </w:p>
        </w:tc>
        <w:tc>
          <w:tcPr>
            <w:tcW w:w="3713" w:type="dxa"/>
            <w:vMerge w:val="restart"/>
            <w:tcBorders>
              <w:top w:val="single" w:sz="4" w:space="0" w:color="auto"/>
              <w:left w:val="single" w:sz="4" w:space="0" w:color="auto"/>
              <w:bottom w:val="single" w:sz="4" w:space="0" w:color="auto"/>
              <w:right w:val="single" w:sz="4" w:space="0" w:color="auto"/>
            </w:tcBorders>
            <w:vAlign w:val="center"/>
          </w:tcPr>
          <w:p w:rsidR="00817B20" w:rsidRDefault="00817B20">
            <w:pPr>
              <w:jc w:val="center"/>
              <w:rPr>
                <w:b/>
                <w:bCs/>
                <w:color w:val="00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 (Андреевский клуб)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356,6</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356,6</w:t>
            </w:r>
          </w:p>
        </w:tc>
      </w:tr>
      <w:tr w:rsidR="00817B20" w:rsidTr="00817B2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МБУК "НЦРБ" (Центральная библиотека, </w:t>
            </w:r>
            <w:proofErr w:type="spellStart"/>
            <w:r>
              <w:rPr>
                <w:b/>
                <w:bCs/>
                <w:color w:val="000000"/>
              </w:rPr>
              <w:t>Бурачихинская</w:t>
            </w:r>
            <w:proofErr w:type="spellEnd"/>
            <w:r>
              <w:rPr>
                <w:b/>
                <w:bCs/>
                <w:color w:val="000000"/>
              </w:rPr>
              <w:t xml:space="preserve"> библиотека)</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1007,6</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147,6</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400,0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«НЦРБ» (</w:t>
            </w:r>
            <w:proofErr w:type="spellStart"/>
            <w:r>
              <w:rPr>
                <w:b/>
                <w:bCs/>
                <w:color w:val="000000"/>
              </w:rPr>
              <w:t>Шожемская</w:t>
            </w:r>
            <w:proofErr w:type="spellEnd"/>
            <w:r>
              <w:rPr>
                <w:b/>
                <w:bCs/>
                <w:color w:val="000000"/>
              </w:rPr>
              <w:t>, Ступинская)</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районный бюджет </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29,2</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29,2</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«НЦРБ» (</w:t>
            </w:r>
            <w:proofErr w:type="spellStart"/>
            <w:r>
              <w:rPr>
                <w:b/>
                <w:bCs/>
                <w:color w:val="000000"/>
              </w:rPr>
              <w:t>Анташинская</w:t>
            </w:r>
            <w:proofErr w:type="spellEnd"/>
            <w:r>
              <w:rPr>
                <w:b/>
                <w:bCs/>
                <w:color w:val="000000"/>
              </w:rPr>
              <w:t xml:space="preserve">, пос. Заозерный, </w:t>
            </w:r>
            <w:proofErr w:type="spellStart"/>
            <w:r>
              <w:rPr>
                <w:b/>
                <w:bCs/>
                <w:color w:val="000000"/>
              </w:rPr>
              <w:t>Канакшанская</w:t>
            </w:r>
            <w:proofErr w:type="spellEnd"/>
            <w:r>
              <w:rPr>
                <w:b/>
                <w:bCs/>
                <w:color w:val="000000"/>
              </w:rPr>
              <w:t xml:space="preserve">, </w:t>
            </w:r>
            <w:proofErr w:type="spellStart"/>
            <w:r>
              <w:rPr>
                <w:b/>
                <w:bCs/>
                <w:color w:val="000000"/>
              </w:rPr>
              <w:t>Мошинская</w:t>
            </w:r>
            <w:proofErr w:type="spellEnd"/>
            <w:r>
              <w:rPr>
                <w:b/>
                <w:bCs/>
                <w:color w:val="000000"/>
              </w:rPr>
              <w:t>)</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110,8</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70,0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40,8</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"НЦРБ" (СП "Старт UP)</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550,0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696"/>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2.9.</w:t>
            </w:r>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 xml:space="preserve">Комплектование книжных фондов и подписка на периодическую печать в рамках реализации государственной программы Архангельской области </w:t>
            </w:r>
          </w:p>
          <w:p w:rsidR="00817B20" w:rsidRDefault="00817B20">
            <w:pPr>
              <w:rPr>
                <w:color w:val="000000"/>
              </w:rPr>
            </w:pPr>
            <w:r>
              <w:rPr>
                <w:color w:val="000000"/>
              </w:rPr>
              <w:t>«Культура Русского Севера»</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"НЦРБ"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607,8</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89,1</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35,8</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235,7</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231,6</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15,6</w:t>
            </w:r>
          </w:p>
        </w:tc>
      </w:tr>
      <w:tr w:rsidR="00817B20" w:rsidTr="00817B2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областной бюджет</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b/>
                <w:color w:val="000000"/>
              </w:rPr>
            </w:pPr>
            <w:r>
              <w:rPr>
                <w:b/>
                <w:color w:val="000000"/>
              </w:rPr>
              <w:t>671,8</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267,2</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288,1</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75,1</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20,7</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20,7</w:t>
            </w:r>
          </w:p>
        </w:tc>
      </w:tr>
      <w:tr w:rsidR="00817B20" w:rsidTr="00817B20">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федеральный бюджет</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b/>
                <w:color w:val="000000"/>
              </w:rPr>
            </w:pPr>
            <w:r>
              <w:rPr>
                <w:b/>
                <w:color w:val="000000"/>
              </w:rPr>
              <w:t>746,3</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187,7</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186,2</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186,2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186,2</w:t>
            </w:r>
          </w:p>
        </w:tc>
      </w:tr>
      <w:tr w:rsidR="00817B20" w:rsidTr="00817B2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b/>
                <w:color w:val="000000"/>
              </w:rPr>
            </w:pPr>
            <w:r>
              <w:rPr>
                <w:b/>
                <w:color w:val="000000"/>
              </w:rPr>
              <w:t>576,0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192,0</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192,0</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817B20" w:rsidRDefault="00817B20">
            <w:pPr>
              <w:jc w:val="center"/>
              <w:rPr>
                <w:color w:val="000000"/>
              </w:rPr>
            </w:pPr>
            <w:r>
              <w:rPr>
                <w:color w:val="000000"/>
              </w:rPr>
              <w:t>192,0</w:t>
            </w:r>
          </w:p>
        </w:tc>
      </w:tr>
      <w:tr w:rsidR="00817B20" w:rsidTr="00817B20">
        <w:trPr>
          <w:trHeight w:val="457"/>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2.10.</w:t>
            </w:r>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 xml:space="preserve">Разработка проектно-сметной документации муниципальных бюджетных учреждений культуры, разработка </w:t>
            </w:r>
            <w:proofErr w:type="spellStart"/>
            <w:proofErr w:type="gramStart"/>
            <w:r>
              <w:rPr>
                <w:color w:val="000000"/>
              </w:rPr>
              <w:t>дизайн-проекта</w:t>
            </w:r>
            <w:proofErr w:type="spellEnd"/>
            <w:proofErr w:type="gramEnd"/>
            <w:r>
              <w:rPr>
                <w:color w:val="000000"/>
              </w:rPr>
              <w:t xml:space="preserve"> здания МБУК «НРЦКС»</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"НЦРБ"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614,3</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55,0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484,3</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25,0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25,0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25,0</w:t>
            </w:r>
          </w:p>
        </w:tc>
      </w:tr>
      <w:tr w:rsidR="00817B20" w:rsidTr="00817B2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125,0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125,0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r>
      <w:tr w:rsidR="00817B20" w:rsidTr="00817B20">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300,0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250,0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25,0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25,0</w:t>
            </w:r>
          </w:p>
        </w:tc>
      </w:tr>
    </w:tbl>
    <w:p w:rsidR="00817B20" w:rsidRDefault="00817B20" w:rsidP="00817B20">
      <w:r>
        <w:br w:type="page"/>
      </w: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713"/>
        <w:gridCol w:w="1709"/>
        <w:gridCol w:w="1762"/>
        <w:gridCol w:w="1200"/>
        <w:gridCol w:w="1060"/>
        <w:gridCol w:w="1151"/>
        <w:gridCol w:w="1180"/>
        <w:gridCol w:w="1151"/>
        <w:gridCol w:w="1337"/>
      </w:tblGrid>
      <w:tr w:rsidR="00817B20" w:rsidTr="00817B20">
        <w:trPr>
          <w:trHeight w:val="271"/>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lastRenderedPageBreak/>
              <w:t>№</w:t>
            </w:r>
          </w:p>
          <w:p w:rsidR="00817B20" w:rsidRDefault="00817B20">
            <w:pPr>
              <w:jc w:val="center"/>
              <w:rPr>
                <w:b/>
                <w:bCs/>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Наименование мероприятия</w:t>
            </w:r>
          </w:p>
        </w:tc>
        <w:tc>
          <w:tcPr>
            <w:tcW w:w="1709"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Ответственный  исполнитель, соисполнитель</w:t>
            </w:r>
          </w:p>
        </w:tc>
        <w:tc>
          <w:tcPr>
            <w:tcW w:w="1762"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Источники финансирования</w:t>
            </w:r>
          </w:p>
        </w:tc>
        <w:tc>
          <w:tcPr>
            <w:tcW w:w="7079" w:type="dxa"/>
            <w:gridSpan w:val="6"/>
            <w:tcBorders>
              <w:top w:val="single" w:sz="4" w:space="0" w:color="auto"/>
              <w:left w:val="single" w:sz="4" w:space="0" w:color="auto"/>
              <w:bottom w:val="single" w:sz="4" w:space="0" w:color="auto"/>
              <w:right w:val="single" w:sz="4" w:space="0" w:color="auto"/>
            </w:tcBorders>
            <w:vAlign w:val="bottom"/>
            <w:hideMark/>
          </w:tcPr>
          <w:p w:rsidR="00817B20" w:rsidRDefault="00817B20">
            <w:pPr>
              <w:jc w:val="center"/>
              <w:rPr>
                <w:b/>
                <w:bCs/>
                <w:color w:val="000000"/>
              </w:rPr>
            </w:pPr>
            <w:r>
              <w:rPr>
                <w:b/>
                <w:bCs/>
                <w:color w:val="000000"/>
              </w:rPr>
              <w:t>оценка расходов, тыс. руб.</w:t>
            </w:r>
          </w:p>
        </w:tc>
      </w:tr>
      <w:tr w:rsidR="00817B20" w:rsidTr="00817B20">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Всего</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rPr>
                <w:b/>
                <w:bCs/>
                <w:color w:val="000000"/>
              </w:rPr>
              <w:t>2020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rPr>
                <w:b/>
                <w:bCs/>
                <w:color w:val="000000"/>
              </w:rPr>
              <w:t>2021 г.</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rPr>
                <w:b/>
                <w:bCs/>
                <w:color w:val="000000"/>
              </w:rPr>
              <w:t>2022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rPr>
                <w:b/>
                <w:bCs/>
                <w:color w:val="000000"/>
              </w:rPr>
              <w:t>2023 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rPr>
                <w:b/>
                <w:bCs/>
                <w:color w:val="000000"/>
              </w:rPr>
              <w:t>2024 г.</w:t>
            </w:r>
          </w:p>
        </w:tc>
      </w:tr>
      <w:tr w:rsidR="00817B20" w:rsidTr="00817B20">
        <w:trPr>
          <w:trHeight w:val="281"/>
        </w:trPr>
        <w:tc>
          <w:tcPr>
            <w:tcW w:w="616"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color w:val="000000"/>
              </w:rPr>
            </w:pPr>
            <w:r>
              <w:rPr>
                <w:b/>
                <w:color w:val="00000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7</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8</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9</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w:t>
            </w:r>
          </w:p>
        </w:tc>
      </w:tr>
      <w:tr w:rsidR="00817B20" w:rsidTr="00817B20">
        <w:trPr>
          <w:trHeight w:val="281"/>
        </w:trPr>
        <w:tc>
          <w:tcPr>
            <w:tcW w:w="616" w:type="dxa"/>
            <w:tcBorders>
              <w:top w:val="single" w:sz="4" w:space="0" w:color="auto"/>
              <w:left w:val="single" w:sz="4" w:space="0" w:color="auto"/>
              <w:bottom w:val="single" w:sz="4" w:space="0" w:color="auto"/>
              <w:right w:val="single" w:sz="4" w:space="0" w:color="auto"/>
            </w:tcBorders>
          </w:tcPr>
          <w:p w:rsidR="00817B20" w:rsidRDefault="00817B20">
            <w:pPr>
              <w:jc w:val="center"/>
              <w:rPr>
                <w:b/>
                <w:bCs/>
                <w:color w:val="000000"/>
              </w:rPr>
            </w:pPr>
          </w:p>
        </w:tc>
        <w:tc>
          <w:tcPr>
            <w:tcW w:w="3713" w:type="dxa"/>
            <w:tcBorders>
              <w:top w:val="single" w:sz="4" w:space="0" w:color="auto"/>
              <w:left w:val="single" w:sz="4" w:space="0" w:color="auto"/>
              <w:bottom w:val="single" w:sz="4" w:space="0" w:color="auto"/>
              <w:right w:val="single" w:sz="4" w:space="0" w:color="auto"/>
            </w:tcBorders>
            <w:vAlign w:val="center"/>
          </w:tcPr>
          <w:p w:rsidR="00817B20" w:rsidRDefault="00817B20">
            <w:pPr>
              <w:jc w:val="center"/>
              <w:rPr>
                <w:b/>
                <w:bCs/>
                <w:color w:val="000000"/>
              </w:rPr>
            </w:pPr>
          </w:p>
        </w:tc>
        <w:tc>
          <w:tcPr>
            <w:tcW w:w="1709" w:type="dxa"/>
            <w:tcBorders>
              <w:top w:val="single" w:sz="4" w:space="0" w:color="auto"/>
              <w:left w:val="single" w:sz="4" w:space="0" w:color="auto"/>
              <w:bottom w:val="single" w:sz="4" w:space="0" w:color="auto"/>
              <w:right w:val="single" w:sz="4" w:space="0" w:color="auto"/>
            </w:tcBorders>
            <w:vAlign w:val="center"/>
          </w:tcPr>
          <w:p w:rsidR="00817B20" w:rsidRDefault="00817B20">
            <w:pPr>
              <w:jc w:val="cente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25,0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7B20" w:rsidRDefault="00817B20">
            <w:pPr>
              <w:jc w:val="center"/>
            </w:pPr>
            <w:r>
              <w:t>25,0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r>
      <w:tr w:rsidR="00817B20" w:rsidTr="00817B20">
        <w:trPr>
          <w:trHeight w:val="281"/>
        </w:trPr>
        <w:tc>
          <w:tcPr>
            <w:tcW w:w="616"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2.11.</w:t>
            </w:r>
          </w:p>
        </w:tc>
        <w:tc>
          <w:tcPr>
            <w:tcW w:w="3713"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 xml:space="preserve">Разработка </w:t>
            </w:r>
            <w:proofErr w:type="spellStart"/>
            <w:r>
              <w:rPr>
                <w:color w:val="000000"/>
              </w:rPr>
              <w:t>брендбука</w:t>
            </w:r>
            <w:proofErr w:type="spellEnd"/>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"НЦРБ"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30,0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r>
      <w:tr w:rsidR="00817B20" w:rsidTr="00817B20">
        <w:trPr>
          <w:trHeight w:val="1140"/>
        </w:trPr>
        <w:tc>
          <w:tcPr>
            <w:tcW w:w="616"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2.12.</w:t>
            </w:r>
          </w:p>
        </w:tc>
        <w:tc>
          <w:tcPr>
            <w:tcW w:w="3713"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 xml:space="preserve">Реконструкция АУПС и СОУЭ </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 (</w:t>
            </w:r>
            <w:proofErr w:type="spellStart"/>
            <w:r>
              <w:rPr>
                <w:b/>
                <w:bCs/>
                <w:color w:val="000000"/>
              </w:rPr>
              <w:t>Канакшанский</w:t>
            </w:r>
            <w:proofErr w:type="spellEnd"/>
            <w:r>
              <w:rPr>
                <w:b/>
                <w:bCs/>
                <w:color w:val="000000"/>
              </w:rPr>
              <w:t xml:space="preserve"> клуб, </w:t>
            </w:r>
            <w:proofErr w:type="spellStart"/>
            <w:r>
              <w:rPr>
                <w:b/>
                <w:bCs/>
                <w:color w:val="000000"/>
              </w:rPr>
              <w:t>Лимский</w:t>
            </w:r>
            <w:proofErr w:type="spellEnd"/>
            <w:r>
              <w:rPr>
                <w:b/>
                <w:bCs/>
                <w:color w:val="000000"/>
              </w:rPr>
              <w:t xml:space="preserve"> клуб)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230,7</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118,4</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112,3</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r>
      <w:tr w:rsidR="00817B20" w:rsidTr="00817B20">
        <w:trPr>
          <w:trHeight w:val="510"/>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2.13.</w:t>
            </w:r>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Обеспечение безопасных условий в учреждении (Охрана)</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1898,0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441,8</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485,4</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485,4</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485,4</w:t>
            </w:r>
          </w:p>
        </w:tc>
      </w:tr>
      <w:tr w:rsidR="00817B20" w:rsidTr="00817B20">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2092,0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635,8</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485,4</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485,4</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485,4</w:t>
            </w:r>
          </w:p>
        </w:tc>
      </w:tr>
      <w:tr w:rsidR="00817B20" w:rsidTr="00817B2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"НЦРБ"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985,5</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328,5</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328,5</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328,5</w:t>
            </w:r>
          </w:p>
        </w:tc>
      </w:tr>
      <w:tr w:rsidR="00817B20" w:rsidTr="00817B20">
        <w:trPr>
          <w:trHeight w:val="420"/>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2.14.</w:t>
            </w:r>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Субсидия на государственную поддержку лучших учреждений культуры Архангельской области</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 (</w:t>
            </w:r>
            <w:proofErr w:type="spellStart"/>
            <w:r>
              <w:rPr>
                <w:b/>
                <w:bCs/>
                <w:color w:val="000000"/>
              </w:rPr>
              <w:t>Шалакушский</w:t>
            </w:r>
            <w:proofErr w:type="spellEnd"/>
            <w:r>
              <w:rPr>
                <w:b/>
                <w:bCs/>
                <w:color w:val="000000"/>
              </w:rPr>
              <w:t xml:space="preserve"> ДК")</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федеральный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100,0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r>
      <w:tr w:rsidR="00817B20" w:rsidTr="00817B2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областной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11,1</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11,1</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r>
      <w:tr w:rsidR="00817B20" w:rsidTr="00817B2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8,4</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8,4</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r>
      <w:tr w:rsidR="00817B20" w:rsidTr="00817B20">
        <w:trPr>
          <w:trHeight w:val="498"/>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2.15.</w:t>
            </w:r>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Промывка системы отопления</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58,5</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19,5</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19,5</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19,5</w:t>
            </w:r>
          </w:p>
        </w:tc>
      </w:tr>
      <w:tr w:rsidR="00817B20" w:rsidTr="00817B2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120,0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40,0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40,0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40,0</w:t>
            </w:r>
          </w:p>
        </w:tc>
      </w:tr>
      <w:tr w:rsidR="00817B20" w:rsidTr="00817B20">
        <w:trPr>
          <w:trHeight w:val="469"/>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r>
              <w:t>2.16.</w:t>
            </w:r>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r>
              <w:t>Замер изоляции</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125,0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85,0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20,0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20,0</w:t>
            </w:r>
          </w:p>
        </w:tc>
      </w:tr>
      <w:tr w:rsidR="00817B20" w:rsidTr="00817B20">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112,0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36,0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36,0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40,0</w:t>
            </w:r>
          </w:p>
        </w:tc>
      </w:tr>
      <w:tr w:rsidR="00817B20" w:rsidTr="00817B20">
        <w:trPr>
          <w:trHeight w:val="994"/>
        </w:trPr>
        <w:tc>
          <w:tcPr>
            <w:tcW w:w="61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2.17.</w:t>
            </w:r>
          </w:p>
        </w:tc>
        <w:tc>
          <w:tcPr>
            <w:tcW w:w="37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roofErr w:type="spellStart"/>
            <w:r>
              <w:rPr>
                <w:color w:val="000000"/>
              </w:rPr>
              <w:t>Стройконтроль</w:t>
            </w:r>
            <w:proofErr w:type="spellEnd"/>
            <w:r>
              <w:rPr>
                <w:color w:val="000000"/>
              </w:rPr>
              <w:t xml:space="preserve"> (</w:t>
            </w:r>
            <w:proofErr w:type="spellStart"/>
            <w:r>
              <w:rPr>
                <w:color w:val="000000"/>
              </w:rPr>
              <w:t>Мошинский</w:t>
            </w:r>
            <w:proofErr w:type="spellEnd"/>
            <w:r>
              <w:rPr>
                <w:color w:val="000000"/>
              </w:rPr>
              <w:t xml:space="preserve"> клуб, Ступинский клуб)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210,0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110,0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100,0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t>0,0</w:t>
            </w:r>
          </w:p>
        </w:tc>
      </w:tr>
    </w:tbl>
    <w:p w:rsidR="00817B20" w:rsidRDefault="00817B20" w:rsidP="00817B20">
      <w:r>
        <w:br w:type="page"/>
      </w: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713"/>
        <w:gridCol w:w="1709"/>
        <w:gridCol w:w="1762"/>
        <w:gridCol w:w="1200"/>
        <w:gridCol w:w="1060"/>
        <w:gridCol w:w="1151"/>
        <w:gridCol w:w="1180"/>
        <w:gridCol w:w="1151"/>
        <w:gridCol w:w="1337"/>
      </w:tblGrid>
      <w:tr w:rsidR="00817B20" w:rsidTr="00817B20">
        <w:trPr>
          <w:trHeight w:val="271"/>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lastRenderedPageBreak/>
              <w:t>№</w:t>
            </w:r>
          </w:p>
          <w:p w:rsidR="00817B20" w:rsidRDefault="00817B20">
            <w:pPr>
              <w:jc w:val="center"/>
              <w:rPr>
                <w:b/>
                <w:bCs/>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Наименование мероприятия</w:t>
            </w:r>
          </w:p>
        </w:tc>
        <w:tc>
          <w:tcPr>
            <w:tcW w:w="1709"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Ответственный  исполнитель, соисполнитель</w:t>
            </w:r>
          </w:p>
        </w:tc>
        <w:tc>
          <w:tcPr>
            <w:tcW w:w="1762"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Источники финансирования</w:t>
            </w:r>
          </w:p>
        </w:tc>
        <w:tc>
          <w:tcPr>
            <w:tcW w:w="7079" w:type="dxa"/>
            <w:gridSpan w:val="6"/>
            <w:tcBorders>
              <w:top w:val="single" w:sz="4" w:space="0" w:color="auto"/>
              <w:left w:val="single" w:sz="4" w:space="0" w:color="auto"/>
              <w:bottom w:val="single" w:sz="4" w:space="0" w:color="auto"/>
              <w:right w:val="single" w:sz="4" w:space="0" w:color="auto"/>
            </w:tcBorders>
            <w:vAlign w:val="bottom"/>
            <w:hideMark/>
          </w:tcPr>
          <w:p w:rsidR="00817B20" w:rsidRDefault="00817B20">
            <w:pPr>
              <w:jc w:val="center"/>
              <w:rPr>
                <w:b/>
                <w:bCs/>
                <w:color w:val="000000"/>
              </w:rPr>
            </w:pPr>
            <w:r>
              <w:rPr>
                <w:b/>
                <w:bCs/>
                <w:color w:val="000000"/>
              </w:rPr>
              <w:t>оценка расходов, тыс. руб.</w:t>
            </w:r>
          </w:p>
        </w:tc>
      </w:tr>
      <w:tr w:rsidR="00817B20" w:rsidTr="00817B20">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Всего</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rPr>
                <w:b/>
                <w:bCs/>
                <w:color w:val="000000"/>
              </w:rPr>
              <w:t>2020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rPr>
                <w:b/>
                <w:bCs/>
                <w:color w:val="000000"/>
              </w:rPr>
              <w:t>2021 г.</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rPr>
                <w:b/>
                <w:bCs/>
                <w:color w:val="000000"/>
              </w:rPr>
              <w:t>2022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rPr>
                <w:b/>
                <w:bCs/>
                <w:color w:val="000000"/>
              </w:rPr>
              <w:t>2023 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pPr>
            <w:r>
              <w:rPr>
                <w:b/>
                <w:bCs/>
                <w:color w:val="000000"/>
              </w:rPr>
              <w:t>2024 г.</w:t>
            </w:r>
          </w:p>
        </w:tc>
      </w:tr>
      <w:tr w:rsidR="00817B20" w:rsidTr="00817B20">
        <w:trPr>
          <w:trHeight w:val="267"/>
        </w:trPr>
        <w:tc>
          <w:tcPr>
            <w:tcW w:w="616"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7</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8</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9</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w:t>
            </w:r>
          </w:p>
        </w:tc>
      </w:tr>
      <w:tr w:rsidR="00817B20" w:rsidTr="00817B20">
        <w:trPr>
          <w:trHeight w:val="510"/>
        </w:trPr>
        <w:tc>
          <w:tcPr>
            <w:tcW w:w="6038" w:type="dxa"/>
            <w:gridSpan w:val="3"/>
            <w:vMerge w:val="restart"/>
            <w:tcBorders>
              <w:top w:val="single" w:sz="4" w:space="0" w:color="auto"/>
              <w:left w:val="single" w:sz="4" w:space="0" w:color="auto"/>
              <w:bottom w:val="single" w:sz="4" w:space="0" w:color="auto"/>
              <w:right w:val="single" w:sz="4" w:space="0" w:color="auto"/>
            </w:tcBorders>
            <w:hideMark/>
          </w:tcPr>
          <w:p w:rsidR="00817B20" w:rsidRDefault="00817B20">
            <w:pPr>
              <w:rPr>
                <w:b/>
                <w:bCs/>
                <w:color w:val="000000"/>
              </w:rPr>
            </w:pPr>
            <w:r>
              <w:rPr>
                <w:b/>
                <w:bCs/>
                <w:color w:val="000000"/>
              </w:rPr>
              <w:t>Итого по разделу № 2</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9434,0</w:t>
            </w:r>
          </w:p>
        </w:tc>
        <w:tc>
          <w:tcPr>
            <w:tcW w:w="1060"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436,6</w:t>
            </w:r>
          </w:p>
        </w:tc>
        <w:tc>
          <w:tcPr>
            <w:tcW w:w="1151"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4946,1</w:t>
            </w:r>
          </w:p>
        </w:tc>
        <w:tc>
          <w:tcPr>
            <w:tcW w:w="1180"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2085,2</w:t>
            </w:r>
          </w:p>
        </w:tc>
        <w:tc>
          <w:tcPr>
            <w:tcW w:w="1151"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1093,7</w:t>
            </w:r>
          </w:p>
        </w:tc>
        <w:tc>
          <w:tcPr>
            <w:tcW w:w="1337"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872,4</w:t>
            </w:r>
          </w:p>
        </w:tc>
      </w:tr>
      <w:tr w:rsidR="00817B20" w:rsidTr="00817B20">
        <w:trPr>
          <w:trHeight w:val="46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nil"/>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15647,2</w:t>
            </w:r>
          </w:p>
        </w:tc>
        <w:tc>
          <w:tcPr>
            <w:tcW w:w="1060"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2317,4</w:t>
            </w:r>
          </w:p>
        </w:tc>
        <w:tc>
          <w:tcPr>
            <w:tcW w:w="1151"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4866,0</w:t>
            </w:r>
          </w:p>
        </w:tc>
        <w:tc>
          <w:tcPr>
            <w:tcW w:w="1180"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3049,1</w:t>
            </w:r>
          </w:p>
        </w:tc>
        <w:tc>
          <w:tcPr>
            <w:tcW w:w="1151"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3119,1</w:t>
            </w:r>
          </w:p>
        </w:tc>
        <w:tc>
          <w:tcPr>
            <w:tcW w:w="1337"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2295,6</w:t>
            </w:r>
          </w:p>
        </w:tc>
      </w:tr>
      <w:tr w:rsidR="00817B20" w:rsidTr="00817B20">
        <w:trPr>
          <w:trHeight w:val="42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областной бюджет</w:t>
            </w:r>
          </w:p>
        </w:tc>
        <w:tc>
          <w:tcPr>
            <w:tcW w:w="1200" w:type="dxa"/>
            <w:tcBorders>
              <w:top w:val="nil"/>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12407,5</w:t>
            </w:r>
          </w:p>
        </w:tc>
        <w:tc>
          <w:tcPr>
            <w:tcW w:w="1060"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7931,7</w:t>
            </w:r>
          </w:p>
        </w:tc>
        <w:tc>
          <w:tcPr>
            <w:tcW w:w="1151"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1117,0</w:t>
            </w:r>
          </w:p>
        </w:tc>
        <w:tc>
          <w:tcPr>
            <w:tcW w:w="1180"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2796,4</w:t>
            </w:r>
          </w:p>
        </w:tc>
        <w:tc>
          <w:tcPr>
            <w:tcW w:w="1151"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541,7</w:t>
            </w:r>
          </w:p>
        </w:tc>
        <w:tc>
          <w:tcPr>
            <w:tcW w:w="1337"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20,7</w:t>
            </w:r>
          </w:p>
        </w:tc>
      </w:tr>
      <w:tr w:rsidR="00817B20" w:rsidTr="00817B20">
        <w:trPr>
          <w:trHeight w:val="38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федеральный бюджет</w:t>
            </w:r>
          </w:p>
        </w:tc>
        <w:tc>
          <w:tcPr>
            <w:tcW w:w="1200" w:type="dxa"/>
            <w:tcBorders>
              <w:top w:val="nil"/>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26051,9</w:t>
            </w:r>
          </w:p>
        </w:tc>
        <w:tc>
          <w:tcPr>
            <w:tcW w:w="1060"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1100,0</w:t>
            </w:r>
          </w:p>
        </w:tc>
        <w:tc>
          <w:tcPr>
            <w:tcW w:w="1151"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11412,7</w:t>
            </w:r>
          </w:p>
        </w:tc>
        <w:tc>
          <w:tcPr>
            <w:tcW w:w="1180"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8478,1</w:t>
            </w:r>
          </w:p>
        </w:tc>
        <w:tc>
          <w:tcPr>
            <w:tcW w:w="1151"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4874,9</w:t>
            </w:r>
          </w:p>
        </w:tc>
        <w:tc>
          <w:tcPr>
            <w:tcW w:w="1337"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186,2</w:t>
            </w:r>
          </w:p>
        </w:tc>
      </w:tr>
      <w:tr w:rsidR="00817B20" w:rsidTr="00817B20">
        <w:trPr>
          <w:trHeight w:val="300"/>
        </w:trPr>
        <w:tc>
          <w:tcPr>
            <w:tcW w:w="14879" w:type="dxa"/>
            <w:gridSpan w:val="10"/>
            <w:tcBorders>
              <w:top w:val="single" w:sz="4" w:space="0" w:color="auto"/>
              <w:left w:val="single" w:sz="4" w:space="0" w:color="auto"/>
              <w:bottom w:val="single" w:sz="4" w:space="0" w:color="auto"/>
              <w:right w:val="single" w:sz="4" w:space="0" w:color="auto"/>
            </w:tcBorders>
          </w:tcPr>
          <w:p w:rsidR="00817B20" w:rsidRDefault="00817B20">
            <w:pPr>
              <w:rPr>
                <w:b/>
                <w:bCs/>
                <w:color w:val="000000"/>
              </w:rPr>
            </w:pPr>
            <w:r>
              <w:rPr>
                <w:b/>
                <w:bCs/>
                <w:color w:val="000000"/>
              </w:rPr>
              <w:t xml:space="preserve">Задача № 3 - развитие и совершенствование форм </w:t>
            </w:r>
            <w:proofErr w:type="spellStart"/>
            <w:r>
              <w:rPr>
                <w:b/>
                <w:bCs/>
                <w:color w:val="000000"/>
              </w:rPr>
              <w:t>культурно-досуговой</w:t>
            </w:r>
            <w:proofErr w:type="spellEnd"/>
            <w:r>
              <w:rPr>
                <w:b/>
                <w:bCs/>
                <w:color w:val="000000"/>
              </w:rPr>
              <w:t xml:space="preserve"> деятельности и самодеятельного художественного творчества</w:t>
            </w:r>
          </w:p>
          <w:p w:rsidR="00817B20" w:rsidRDefault="00817B20">
            <w:pPr>
              <w:rPr>
                <w:b/>
                <w:bCs/>
                <w:color w:val="000000"/>
              </w:rPr>
            </w:pPr>
          </w:p>
        </w:tc>
      </w:tr>
      <w:tr w:rsidR="00817B20" w:rsidTr="00817B20">
        <w:trPr>
          <w:trHeight w:val="593"/>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3.1.</w:t>
            </w:r>
          </w:p>
        </w:tc>
        <w:tc>
          <w:tcPr>
            <w:tcW w:w="3713"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 xml:space="preserve">Обеспечение участия представителей учреждений культуры </w:t>
            </w:r>
            <w:proofErr w:type="spellStart"/>
            <w:r>
              <w:rPr>
                <w:color w:val="000000"/>
              </w:rPr>
              <w:t>Няндомского</w:t>
            </w:r>
            <w:proofErr w:type="spellEnd"/>
            <w:r>
              <w:rPr>
                <w:color w:val="000000"/>
              </w:rPr>
              <w:t xml:space="preserve"> района в семинарах, конкурсах, выставках, в том числе повышение профессионального уровня специалистов культуры в рамках Федерального проекта «Творческие люди»</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w:t>
            </w:r>
          </w:p>
        </w:tc>
      </w:tr>
      <w:tr w:rsidR="00817B20" w:rsidTr="00817B20">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"НЦРБ"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25,0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w:t>
            </w:r>
          </w:p>
        </w:tc>
      </w:tr>
      <w:tr w:rsidR="00817B20" w:rsidTr="00817B20">
        <w:trPr>
          <w:trHeight w:val="413"/>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3.2.</w:t>
            </w:r>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Организация и проведение фестивалей любительских творческих коллективов с вручением грантов в рамках Федерального проекта «Творческие люди».</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 МБУК "НЦРБ"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80,0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20,0</w:t>
            </w:r>
          </w:p>
        </w:tc>
      </w:tr>
      <w:tr w:rsidR="00817B20" w:rsidTr="00817B20">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 МБУК «НЦРБ»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650,0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80,0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330,0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80,0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80,0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80,0</w:t>
            </w:r>
          </w:p>
        </w:tc>
      </w:tr>
      <w:tr w:rsidR="00817B20" w:rsidTr="00817B20">
        <w:trPr>
          <w:trHeight w:val="980"/>
        </w:trPr>
        <w:tc>
          <w:tcPr>
            <w:tcW w:w="616"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3.3.</w:t>
            </w:r>
          </w:p>
        </w:tc>
        <w:tc>
          <w:tcPr>
            <w:tcW w:w="3713"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Обеспечение участия творческих коллективов учреждений культуры в районных, областных, региональных, всероссийских, международных конкурсах, фестивалях и конкурсах</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color w:val="000000"/>
              </w:rPr>
            </w:pPr>
            <w:r>
              <w:rPr>
                <w:b/>
                <w:color w:val="000000"/>
              </w:rPr>
              <w:t>280,0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56,0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56,0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56,0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56,0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56,0</w:t>
            </w:r>
          </w:p>
        </w:tc>
      </w:tr>
      <w:tr w:rsidR="00817B20" w:rsidTr="00817B20">
        <w:trPr>
          <w:trHeight w:val="670"/>
        </w:trPr>
        <w:tc>
          <w:tcPr>
            <w:tcW w:w="616"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3.4.</w:t>
            </w:r>
          </w:p>
        </w:tc>
        <w:tc>
          <w:tcPr>
            <w:tcW w:w="37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 xml:space="preserve">Участие в реализации мероприятий Федеральной программы "Волонтеры культуры </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color w:val="000000"/>
              </w:rPr>
            </w:pPr>
            <w:r>
              <w:rPr>
                <w:b/>
                <w:color w:val="000000"/>
              </w:rPr>
              <w:t>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670"/>
        </w:trPr>
        <w:tc>
          <w:tcPr>
            <w:tcW w:w="6038" w:type="dxa"/>
            <w:gridSpan w:val="3"/>
            <w:tcBorders>
              <w:top w:val="single" w:sz="4" w:space="0" w:color="auto"/>
              <w:left w:val="single" w:sz="4" w:space="0" w:color="auto"/>
              <w:bottom w:val="single" w:sz="4" w:space="0" w:color="auto"/>
              <w:right w:val="single" w:sz="4" w:space="0" w:color="auto"/>
            </w:tcBorders>
            <w:hideMark/>
          </w:tcPr>
          <w:p w:rsidR="00817B20" w:rsidRDefault="00817B20">
            <w:pPr>
              <w:rPr>
                <w:b/>
                <w:bCs/>
                <w:color w:val="000000"/>
              </w:rPr>
            </w:pPr>
            <w:r>
              <w:rPr>
                <w:b/>
                <w:bCs/>
                <w:color w:val="000000"/>
              </w:rPr>
              <w:t>Итого по разделу № 3</w:t>
            </w:r>
          </w:p>
        </w:tc>
        <w:tc>
          <w:tcPr>
            <w:tcW w:w="1762"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975,0</w:t>
            </w:r>
          </w:p>
        </w:tc>
        <w:tc>
          <w:tcPr>
            <w:tcW w:w="1060"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141,0</w:t>
            </w:r>
          </w:p>
        </w:tc>
        <w:tc>
          <w:tcPr>
            <w:tcW w:w="1151"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396,0</w:t>
            </w:r>
          </w:p>
        </w:tc>
        <w:tc>
          <w:tcPr>
            <w:tcW w:w="1180"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146,0</w:t>
            </w:r>
          </w:p>
        </w:tc>
        <w:tc>
          <w:tcPr>
            <w:tcW w:w="1151"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146,0</w:t>
            </w:r>
          </w:p>
        </w:tc>
        <w:tc>
          <w:tcPr>
            <w:tcW w:w="1337"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146,0</w:t>
            </w:r>
          </w:p>
        </w:tc>
      </w:tr>
    </w:tbl>
    <w:p w:rsidR="00817B20" w:rsidRDefault="00817B20" w:rsidP="00817B20">
      <w:r>
        <w:br w:type="page"/>
      </w: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713"/>
        <w:gridCol w:w="1709"/>
        <w:gridCol w:w="1762"/>
        <w:gridCol w:w="1200"/>
        <w:gridCol w:w="1060"/>
        <w:gridCol w:w="1151"/>
        <w:gridCol w:w="1180"/>
        <w:gridCol w:w="1151"/>
        <w:gridCol w:w="1337"/>
      </w:tblGrid>
      <w:tr w:rsidR="00817B20" w:rsidTr="00817B20">
        <w:trPr>
          <w:trHeight w:val="271"/>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lastRenderedPageBreak/>
              <w:t>№</w:t>
            </w:r>
          </w:p>
          <w:p w:rsidR="00817B20" w:rsidRDefault="00817B20">
            <w:pPr>
              <w:jc w:val="center"/>
              <w:rPr>
                <w:b/>
                <w:bCs/>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Наименование   мероприятия</w:t>
            </w:r>
          </w:p>
        </w:tc>
        <w:tc>
          <w:tcPr>
            <w:tcW w:w="1709"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Ответственный  исполнитель, соисполнитель</w:t>
            </w:r>
          </w:p>
        </w:tc>
        <w:tc>
          <w:tcPr>
            <w:tcW w:w="1762"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Источники финансирования</w:t>
            </w:r>
          </w:p>
        </w:tc>
        <w:tc>
          <w:tcPr>
            <w:tcW w:w="7079" w:type="dxa"/>
            <w:gridSpan w:val="6"/>
            <w:tcBorders>
              <w:top w:val="single" w:sz="4" w:space="0" w:color="auto"/>
              <w:left w:val="single" w:sz="4" w:space="0" w:color="auto"/>
              <w:bottom w:val="single" w:sz="4" w:space="0" w:color="auto"/>
              <w:right w:val="single" w:sz="4" w:space="0" w:color="auto"/>
            </w:tcBorders>
            <w:vAlign w:val="bottom"/>
            <w:hideMark/>
          </w:tcPr>
          <w:p w:rsidR="00817B20" w:rsidRDefault="00817B20">
            <w:pPr>
              <w:jc w:val="center"/>
              <w:rPr>
                <w:b/>
                <w:bCs/>
                <w:color w:val="000000"/>
              </w:rPr>
            </w:pPr>
            <w:r>
              <w:rPr>
                <w:b/>
                <w:bCs/>
                <w:color w:val="000000"/>
              </w:rPr>
              <w:t>оценка расходов, тыс. руб.</w:t>
            </w:r>
          </w:p>
        </w:tc>
      </w:tr>
      <w:tr w:rsidR="00817B20" w:rsidTr="00817B20">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Всего</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2020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2021 г.</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2022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2023 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b/>
                <w:bCs/>
                <w:color w:val="000000"/>
              </w:rPr>
              <w:t>2024 г.</w:t>
            </w:r>
          </w:p>
        </w:tc>
      </w:tr>
      <w:tr w:rsidR="00817B20" w:rsidTr="00817B20">
        <w:trPr>
          <w:trHeight w:val="267"/>
        </w:trPr>
        <w:tc>
          <w:tcPr>
            <w:tcW w:w="616"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7</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8</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9</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w:t>
            </w:r>
          </w:p>
        </w:tc>
      </w:tr>
      <w:tr w:rsidR="00817B20" w:rsidTr="00817B20">
        <w:trPr>
          <w:trHeight w:val="403"/>
        </w:trPr>
        <w:tc>
          <w:tcPr>
            <w:tcW w:w="6038" w:type="dxa"/>
            <w:gridSpan w:val="3"/>
            <w:tcBorders>
              <w:top w:val="single" w:sz="4" w:space="0" w:color="auto"/>
              <w:left w:val="single" w:sz="4" w:space="0" w:color="auto"/>
              <w:bottom w:val="single" w:sz="4" w:space="0" w:color="auto"/>
              <w:right w:val="single" w:sz="4" w:space="0" w:color="auto"/>
            </w:tcBorders>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районный бюджет</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b/>
                <w:bCs/>
                <w:color w:val="000000"/>
              </w:rPr>
            </w:pPr>
            <w:r>
              <w:rPr>
                <w:b/>
                <w:bCs/>
                <w:color w:val="000000"/>
              </w:rPr>
              <w:t>80,0</w:t>
            </w:r>
          </w:p>
        </w:tc>
        <w:tc>
          <w:tcPr>
            <w:tcW w:w="1060" w:type="dxa"/>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b/>
                <w:bCs/>
                <w:color w:val="000000"/>
              </w:rPr>
            </w:pPr>
            <w:r>
              <w:rPr>
                <w:b/>
                <w:bCs/>
                <w:color w:val="000000"/>
              </w:rPr>
              <w:t>20,0</w:t>
            </w: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b/>
                <w:bCs/>
                <w:color w:val="000000"/>
              </w:rPr>
            </w:pPr>
            <w:r>
              <w:rPr>
                <w:b/>
                <w:bCs/>
                <w:color w:val="000000"/>
              </w:rPr>
              <w:t>0,0</w:t>
            </w:r>
          </w:p>
        </w:tc>
        <w:tc>
          <w:tcPr>
            <w:tcW w:w="1180" w:type="dxa"/>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b/>
                <w:bCs/>
                <w:color w:val="000000"/>
              </w:rPr>
            </w:pPr>
            <w:r>
              <w:rPr>
                <w:b/>
                <w:bCs/>
                <w:color w:val="000000"/>
              </w:rPr>
              <w:t>20,0</w:t>
            </w: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b/>
                <w:bCs/>
                <w:color w:val="000000"/>
              </w:rPr>
            </w:pPr>
            <w:r>
              <w:rPr>
                <w:b/>
                <w:bCs/>
                <w:color w:val="000000"/>
              </w:rPr>
              <w:t>20,0</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b/>
                <w:bCs/>
                <w:color w:val="000000"/>
              </w:rPr>
            </w:pPr>
            <w:r>
              <w:rPr>
                <w:b/>
                <w:bCs/>
                <w:color w:val="000000"/>
              </w:rPr>
              <w:t>20,0</w:t>
            </w:r>
          </w:p>
        </w:tc>
      </w:tr>
      <w:tr w:rsidR="00817B20" w:rsidTr="00817B20">
        <w:trPr>
          <w:trHeight w:val="376"/>
        </w:trPr>
        <w:tc>
          <w:tcPr>
            <w:tcW w:w="14879" w:type="dxa"/>
            <w:gridSpan w:val="10"/>
            <w:tcBorders>
              <w:top w:val="single" w:sz="4" w:space="0" w:color="auto"/>
              <w:left w:val="single" w:sz="4" w:space="0" w:color="auto"/>
              <w:bottom w:val="single" w:sz="4" w:space="0" w:color="auto"/>
              <w:right w:val="single" w:sz="4" w:space="0" w:color="auto"/>
            </w:tcBorders>
            <w:hideMark/>
          </w:tcPr>
          <w:p w:rsidR="00817B20" w:rsidRDefault="00817B20">
            <w:pPr>
              <w:rPr>
                <w:b/>
                <w:bCs/>
                <w:color w:val="000000"/>
              </w:rPr>
            </w:pPr>
            <w:r>
              <w:rPr>
                <w:b/>
                <w:bCs/>
                <w:color w:val="000000"/>
              </w:rPr>
              <w:t>Задача № 4 - поддержка традиционной народной культуры, народного художественного творчества, сохранение объектов культурного наследия</w:t>
            </w:r>
          </w:p>
        </w:tc>
      </w:tr>
      <w:tr w:rsidR="00817B20" w:rsidTr="00817B20">
        <w:trPr>
          <w:trHeight w:val="675"/>
        </w:trPr>
        <w:tc>
          <w:tcPr>
            <w:tcW w:w="616"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4.1.</w:t>
            </w:r>
          </w:p>
        </w:tc>
        <w:tc>
          <w:tcPr>
            <w:tcW w:w="3713"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Реализация проекта по развитию музейного квартала «Ансамбль Мамонтова»</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529"/>
        </w:trPr>
        <w:tc>
          <w:tcPr>
            <w:tcW w:w="616"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4.2.</w:t>
            </w:r>
          </w:p>
        </w:tc>
        <w:tc>
          <w:tcPr>
            <w:tcW w:w="3713"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Реализация проекта «Музейное кафе»</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50,0</w:t>
            </w:r>
          </w:p>
        </w:tc>
      </w:tr>
      <w:tr w:rsidR="00817B20" w:rsidTr="00817B20">
        <w:trPr>
          <w:trHeight w:val="1004"/>
        </w:trPr>
        <w:tc>
          <w:tcPr>
            <w:tcW w:w="616" w:type="dxa"/>
            <w:tcBorders>
              <w:top w:val="single" w:sz="4" w:space="0" w:color="auto"/>
              <w:left w:val="single" w:sz="4" w:space="0" w:color="auto"/>
              <w:bottom w:val="single" w:sz="4" w:space="0" w:color="auto"/>
              <w:right w:val="single" w:sz="4" w:space="0" w:color="auto"/>
            </w:tcBorders>
            <w:hideMark/>
          </w:tcPr>
          <w:p w:rsidR="00817B20" w:rsidRDefault="00817B20">
            <w:pPr>
              <w:rPr>
                <w:color w:val="181818"/>
              </w:rPr>
            </w:pPr>
            <w:r>
              <w:rPr>
                <w:color w:val="181818"/>
              </w:rPr>
              <w:t>4.3.</w:t>
            </w:r>
          </w:p>
        </w:tc>
        <w:tc>
          <w:tcPr>
            <w:tcW w:w="3713" w:type="dxa"/>
            <w:tcBorders>
              <w:top w:val="single" w:sz="4" w:space="0" w:color="auto"/>
              <w:left w:val="single" w:sz="4" w:space="0" w:color="auto"/>
              <w:bottom w:val="single" w:sz="4" w:space="0" w:color="auto"/>
              <w:right w:val="single" w:sz="4" w:space="0" w:color="auto"/>
            </w:tcBorders>
            <w:hideMark/>
          </w:tcPr>
          <w:p w:rsidR="00817B20" w:rsidRDefault="00817B20">
            <w:pPr>
              <w:rPr>
                <w:color w:val="181818"/>
              </w:rPr>
            </w:pPr>
            <w:r>
              <w:rPr>
                <w:color w:val="181818"/>
              </w:rPr>
              <w:t>О</w:t>
            </w:r>
            <w:r>
              <w:rPr>
                <w:color w:val="000000"/>
              </w:rPr>
              <w:t>рганизация и проведение мероприятий по поддержке и продвижению русского языка, языков народов Российской Федерации и отечественной литературы</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13,0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13,0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539"/>
        </w:trPr>
        <w:tc>
          <w:tcPr>
            <w:tcW w:w="616"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4.4.</w:t>
            </w:r>
          </w:p>
        </w:tc>
        <w:tc>
          <w:tcPr>
            <w:tcW w:w="3713" w:type="dxa"/>
            <w:vMerge w:val="restart"/>
            <w:tcBorders>
              <w:top w:val="single" w:sz="4" w:space="0" w:color="auto"/>
              <w:left w:val="single" w:sz="4" w:space="0" w:color="auto"/>
              <w:bottom w:val="single" w:sz="4" w:space="0" w:color="auto"/>
              <w:right w:val="single" w:sz="4" w:space="0" w:color="auto"/>
            </w:tcBorders>
            <w:hideMark/>
          </w:tcPr>
          <w:p w:rsidR="00817B20" w:rsidRDefault="00817B20">
            <w:pPr>
              <w:rPr>
                <w:color w:val="000000"/>
              </w:rPr>
            </w:pPr>
            <w:r>
              <w:rPr>
                <w:color w:val="000000"/>
              </w:rPr>
              <w:t>Создание, развитие и поддержка традиционных ремесел и народного (самодеятельного) художественного творчества</w:t>
            </w: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Управление социальной политики</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40,0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w:t>
            </w:r>
          </w:p>
        </w:tc>
      </w:tr>
      <w:tr w:rsidR="00817B20" w:rsidTr="00817B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МБУК «НРЦКС»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90,0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20,0</w:t>
            </w:r>
          </w:p>
        </w:tc>
      </w:tr>
      <w:tr w:rsidR="00817B20" w:rsidTr="00817B20">
        <w:trPr>
          <w:trHeight w:val="543"/>
        </w:trPr>
        <w:tc>
          <w:tcPr>
            <w:tcW w:w="6038" w:type="dxa"/>
            <w:gridSpan w:val="3"/>
            <w:tcBorders>
              <w:top w:val="single" w:sz="4" w:space="0" w:color="auto"/>
              <w:left w:val="single" w:sz="4" w:space="0" w:color="auto"/>
              <w:bottom w:val="single" w:sz="4" w:space="0" w:color="auto"/>
              <w:right w:val="single" w:sz="4" w:space="0" w:color="auto"/>
            </w:tcBorders>
            <w:hideMark/>
          </w:tcPr>
          <w:p w:rsidR="00817B20" w:rsidRDefault="00817B20">
            <w:pPr>
              <w:rPr>
                <w:b/>
                <w:bCs/>
                <w:color w:val="000000"/>
              </w:rPr>
            </w:pPr>
            <w:r>
              <w:rPr>
                <w:b/>
                <w:bCs/>
                <w:color w:val="000000"/>
              </w:rPr>
              <w:t>Итого по разделу № 4</w:t>
            </w:r>
          </w:p>
        </w:tc>
        <w:tc>
          <w:tcPr>
            <w:tcW w:w="1762" w:type="dxa"/>
            <w:tcBorders>
              <w:top w:val="single" w:sz="4" w:space="0" w:color="auto"/>
              <w:left w:val="single" w:sz="4" w:space="0" w:color="auto"/>
              <w:bottom w:val="single" w:sz="4" w:space="0" w:color="auto"/>
              <w:right w:val="single" w:sz="4" w:space="0" w:color="auto"/>
            </w:tcBorders>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7B20" w:rsidRDefault="00817B20">
            <w:pPr>
              <w:jc w:val="center"/>
              <w:rPr>
                <w:b/>
                <w:bCs/>
                <w:color w:val="000000"/>
              </w:rPr>
            </w:pPr>
            <w:r>
              <w:rPr>
                <w:b/>
                <w:bCs/>
                <w:color w:val="000000"/>
              </w:rPr>
              <w:t>363,0</w:t>
            </w:r>
          </w:p>
        </w:tc>
        <w:tc>
          <w:tcPr>
            <w:tcW w:w="10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7B20" w:rsidRDefault="00817B20">
            <w:pPr>
              <w:jc w:val="center"/>
              <w:rPr>
                <w:b/>
                <w:bCs/>
                <w:color w:val="000000"/>
              </w:rPr>
            </w:pPr>
            <w:r>
              <w:rPr>
                <w:b/>
                <w:bCs/>
                <w:color w:val="000000"/>
              </w:rPr>
              <w:t>43,0</w:t>
            </w:r>
          </w:p>
        </w:tc>
        <w:tc>
          <w:tcPr>
            <w:tcW w:w="11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7B20" w:rsidRDefault="00817B20">
            <w:pPr>
              <w:jc w:val="center"/>
              <w:rPr>
                <w:b/>
                <w:bCs/>
                <w:color w:val="000000"/>
              </w:rPr>
            </w:pPr>
            <w:r>
              <w:rPr>
                <w:b/>
                <w:bCs/>
                <w:color w:val="000000"/>
              </w:rPr>
              <w:t>80,0</w:t>
            </w:r>
          </w:p>
        </w:tc>
        <w:tc>
          <w:tcPr>
            <w:tcW w:w="11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7B20" w:rsidRDefault="00817B20">
            <w:pPr>
              <w:jc w:val="center"/>
              <w:rPr>
                <w:b/>
                <w:bCs/>
                <w:color w:val="000000"/>
              </w:rPr>
            </w:pPr>
            <w:r>
              <w:rPr>
                <w:b/>
                <w:bCs/>
                <w:color w:val="000000"/>
              </w:rPr>
              <w:t>80,0</w:t>
            </w:r>
          </w:p>
        </w:tc>
        <w:tc>
          <w:tcPr>
            <w:tcW w:w="11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7B20" w:rsidRDefault="00817B20">
            <w:pPr>
              <w:jc w:val="center"/>
              <w:rPr>
                <w:b/>
                <w:bCs/>
                <w:color w:val="000000"/>
              </w:rPr>
            </w:pPr>
            <w:r>
              <w:rPr>
                <w:b/>
                <w:bCs/>
                <w:color w:val="000000"/>
              </w:rPr>
              <w:t>80,0</w:t>
            </w:r>
          </w:p>
        </w:tc>
        <w:tc>
          <w:tcPr>
            <w:tcW w:w="13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7B20" w:rsidRDefault="00817B20">
            <w:pPr>
              <w:jc w:val="center"/>
              <w:rPr>
                <w:b/>
                <w:bCs/>
                <w:color w:val="000000"/>
              </w:rPr>
            </w:pPr>
            <w:r>
              <w:rPr>
                <w:b/>
                <w:bCs/>
                <w:color w:val="000000"/>
              </w:rPr>
              <w:t>80,0</w:t>
            </w:r>
          </w:p>
        </w:tc>
      </w:tr>
      <w:tr w:rsidR="00817B20" w:rsidTr="00817B20">
        <w:trPr>
          <w:trHeight w:val="551"/>
        </w:trPr>
        <w:tc>
          <w:tcPr>
            <w:tcW w:w="6038" w:type="dxa"/>
            <w:gridSpan w:val="3"/>
            <w:vMerge w:val="restart"/>
            <w:tcBorders>
              <w:top w:val="single" w:sz="4" w:space="0" w:color="auto"/>
              <w:left w:val="single" w:sz="4" w:space="0" w:color="auto"/>
              <w:bottom w:val="single" w:sz="4" w:space="0" w:color="auto"/>
              <w:right w:val="single" w:sz="4" w:space="0" w:color="auto"/>
            </w:tcBorders>
            <w:hideMark/>
          </w:tcPr>
          <w:p w:rsidR="00817B20" w:rsidRDefault="00817B20">
            <w:pPr>
              <w:rPr>
                <w:b/>
                <w:bCs/>
                <w:color w:val="000000"/>
              </w:rPr>
            </w:pPr>
            <w:r>
              <w:rPr>
                <w:b/>
                <w:bCs/>
                <w:color w:val="000000"/>
              </w:rPr>
              <w:t>Итого по подпрограмме № 1</w:t>
            </w: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федеральный бюджет</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26051,9</w:t>
            </w:r>
          </w:p>
        </w:tc>
        <w:tc>
          <w:tcPr>
            <w:tcW w:w="1060"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1100,0</w:t>
            </w:r>
          </w:p>
        </w:tc>
        <w:tc>
          <w:tcPr>
            <w:tcW w:w="1151"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11412,7</w:t>
            </w:r>
          </w:p>
        </w:tc>
        <w:tc>
          <w:tcPr>
            <w:tcW w:w="1180"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8478,1</w:t>
            </w:r>
          </w:p>
        </w:tc>
        <w:tc>
          <w:tcPr>
            <w:tcW w:w="1151"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4874,9</w:t>
            </w:r>
          </w:p>
        </w:tc>
        <w:tc>
          <w:tcPr>
            <w:tcW w:w="1337"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186,2</w:t>
            </w:r>
          </w:p>
        </w:tc>
      </w:tr>
      <w:tr w:rsidR="00817B20" w:rsidTr="00817B20">
        <w:trPr>
          <w:trHeight w:val="41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областной бюджет</w:t>
            </w:r>
          </w:p>
        </w:tc>
        <w:tc>
          <w:tcPr>
            <w:tcW w:w="1200" w:type="dxa"/>
            <w:tcBorders>
              <w:top w:val="nil"/>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26717,9</w:t>
            </w:r>
          </w:p>
        </w:tc>
        <w:tc>
          <w:tcPr>
            <w:tcW w:w="1060"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10892,6</w:t>
            </w:r>
          </w:p>
        </w:tc>
        <w:tc>
          <w:tcPr>
            <w:tcW w:w="1151"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8956,5</w:t>
            </w:r>
          </w:p>
        </w:tc>
        <w:tc>
          <w:tcPr>
            <w:tcW w:w="1180"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6306,4</w:t>
            </w:r>
          </w:p>
        </w:tc>
        <w:tc>
          <w:tcPr>
            <w:tcW w:w="1151"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541,7</w:t>
            </w:r>
          </w:p>
        </w:tc>
        <w:tc>
          <w:tcPr>
            <w:tcW w:w="1337"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20,7</w:t>
            </w:r>
          </w:p>
        </w:tc>
      </w:tr>
      <w:tr w:rsidR="00817B20" w:rsidTr="00817B20">
        <w:trPr>
          <w:trHeight w:val="51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200" w:type="dxa"/>
            <w:tcBorders>
              <w:top w:val="nil"/>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120493,8</w:t>
            </w:r>
          </w:p>
        </w:tc>
        <w:tc>
          <w:tcPr>
            <w:tcW w:w="1060"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17949,8</w:t>
            </w:r>
          </w:p>
        </w:tc>
        <w:tc>
          <w:tcPr>
            <w:tcW w:w="1151"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27821,1</w:t>
            </w:r>
          </w:p>
        </w:tc>
        <w:tc>
          <w:tcPr>
            <w:tcW w:w="1180"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24716,3</w:t>
            </w:r>
          </w:p>
        </w:tc>
        <w:tc>
          <w:tcPr>
            <w:tcW w:w="1151"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24548,2</w:t>
            </w:r>
          </w:p>
        </w:tc>
        <w:tc>
          <w:tcPr>
            <w:tcW w:w="1337"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25458,4</w:t>
            </w:r>
          </w:p>
        </w:tc>
      </w:tr>
      <w:tr w:rsidR="00817B20" w:rsidTr="00817B20">
        <w:trPr>
          <w:trHeight w:val="554"/>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00" w:type="dxa"/>
            <w:tcBorders>
              <w:top w:val="nil"/>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357668,6</w:t>
            </w:r>
          </w:p>
        </w:tc>
        <w:tc>
          <w:tcPr>
            <w:tcW w:w="1060"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61105,3</w:t>
            </w:r>
          </w:p>
        </w:tc>
        <w:tc>
          <w:tcPr>
            <w:tcW w:w="1151"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70161,8</w:t>
            </w:r>
          </w:p>
        </w:tc>
        <w:tc>
          <w:tcPr>
            <w:tcW w:w="1180"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73516,0</w:t>
            </w:r>
          </w:p>
        </w:tc>
        <w:tc>
          <w:tcPr>
            <w:tcW w:w="1151"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75758,4</w:t>
            </w:r>
          </w:p>
        </w:tc>
        <w:tc>
          <w:tcPr>
            <w:tcW w:w="1337" w:type="dxa"/>
            <w:tcBorders>
              <w:top w:val="nil"/>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77127,1</w:t>
            </w:r>
          </w:p>
        </w:tc>
      </w:tr>
      <w:tr w:rsidR="00817B20" w:rsidTr="00817B20">
        <w:trPr>
          <w:trHeight w:val="300"/>
        </w:trPr>
        <w:tc>
          <w:tcPr>
            <w:tcW w:w="7800" w:type="dxa"/>
            <w:gridSpan w:val="4"/>
            <w:tcBorders>
              <w:top w:val="single" w:sz="4" w:space="0" w:color="auto"/>
              <w:left w:val="single" w:sz="4" w:space="0" w:color="auto"/>
              <w:bottom w:val="single" w:sz="4" w:space="0" w:color="auto"/>
              <w:right w:val="single" w:sz="4" w:space="0" w:color="auto"/>
            </w:tcBorders>
            <w:hideMark/>
          </w:tcPr>
          <w:p w:rsidR="00817B20" w:rsidRDefault="00817B20">
            <w:pPr>
              <w:rPr>
                <w:b/>
                <w:bCs/>
                <w:color w:val="000000"/>
              </w:rPr>
            </w:pPr>
            <w:r>
              <w:rPr>
                <w:b/>
                <w:bCs/>
                <w:color w:val="000000"/>
              </w:rPr>
              <w:t>Всего</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817B20" w:rsidRDefault="00817B20">
            <w:pPr>
              <w:jc w:val="center"/>
              <w:rPr>
                <w:b/>
                <w:bCs/>
                <w:color w:val="000000"/>
              </w:rPr>
            </w:pPr>
            <w:r>
              <w:rPr>
                <w:b/>
                <w:bCs/>
              </w:rPr>
              <w:t>530932,2</w:t>
            </w:r>
          </w:p>
        </w:tc>
        <w:tc>
          <w:tcPr>
            <w:tcW w:w="1060"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91047,7</w:t>
            </w:r>
          </w:p>
        </w:tc>
        <w:tc>
          <w:tcPr>
            <w:tcW w:w="1151"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118352,1</w:t>
            </w:r>
          </w:p>
        </w:tc>
        <w:tc>
          <w:tcPr>
            <w:tcW w:w="1180"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rPr>
              <w:t>113016,8</w:t>
            </w:r>
          </w:p>
        </w:tc>
        <w:tc>
          <w:tcPr>
            <w:tcW w:w="1151"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105723,2</w:t>
            </w:r>
          </w:p>
        </w:tc>
        <w:tc>
          <w:tcPr>
            <w:tcW w:w="1337" w:type="dxa"/>
            <w:tcBorders>
              <w:top w:val="single" w:sz="4" w:space="0" w:color="auto"/>
              <w:left w:val="nil"/>
              <w:bottom w:val="single" w:sz="4" w:space="0" w:color="auto"/>
              <w:right w:val="single" w:sz="4" w:space="0" w:color="auto"/>
            </w:tcBorders>
            <w:noWrap/>
            <w:vAlign w:val="center"/>
            <w:hideMark/>
          </w:tcPr>
          <w:p w:rsidR="00817B20" w:rsidRDefault="00817B20">
            <w:pPr>
              <w:jc w:val="center"/>
              <w:rPr>
                <w:b/>
                <w:bCs/>
                <w:color w:val="000000"/>
              </w:rPr>
            </w:pPr>
            <w:r>
              <w:rPr>
                <w:b/>
                <w:bCs/>
                <w:color w:val="000000"/>
              </w:rPr>
              <w:t>102792,4</w:t>
            </w:r>
          </w:p>
        </w:tc>
      </w:tr>
    </w:tbl>
    <w:p w:rsidR="00817B20" w:rsidRDefault="00817B20" w:rsidP="00817B20">
      <w:pPr>
        <w:tabs>
          <w:tab w:val="left" w:pos="1290"/>
        </w:tabs>
        <w:rPr>
          <w:b/>
          <w:sz w:val="28"/>
          <w:szCs w:val="28"/>
        </w:rPr>
      </w:pPr>
    </w:p>
    <w:p w:rsidR="00817B20" w:rsidRDefault="00817B20" w:rsidP="00817B20">
      <w:pPr>
        <w:tabs>
          <w:tab w:val="left" w:pos="1290"/>
        </w:tabs>
        <w:jc w:val="center"/>
        <w:rPr>
          <w:b/>
          <w:sz w:val="24"/>
          <w:szCs w:val="24"/>
        </w:rPr>
      </w:pPr>
    </w:p>
    <w:p w:rsidR="00817B20" w:rsidRDefault="00817B20" w:rsidP="00817B20"/>
    <w:p w:rsidR="00817B20" w:rsidRDefault="00817B20" w:rsidP="00817B20">
      <w:pPr>
        <w:rPr>
          <w:b/>
          <w:sz w:val="24"/>
          <w:szCs w:val="24"/>
        </w:rPr>
        <w:sectPr w:rsidR="00817B20">
          <w:pgSz w:w="16838" w:h="11906" w:orient="landscape"/>
          <w:pgMar w:top="1134" w:right="850" w:bottom="1134" w:left="1701" w:header="720" w:footer="221" w:gutter="0"/>
          <w:cols w:space="720"/>
        </w:sectPr>
      </w:pPr>
    </w:p>
    <w:p w:rsidR="00817B20" w:rsidRDefault="00817B20" w:rsidP="00817B20">
      <w:pPr>
        <w:jc w:val="center"/>
        <w:rPr>
          <w:b/>
          <w:sz w:val="24"/>
          <w:szCs w:val="24"/>
        </w:rPr>
      </w:pPr>
      <w:r>
        <w:rPr>
          <w:b/>
          <w:color w:val="000000"/>
          <w:sz w:val="24"/>
          <w:szCs w:val="24"/>
        </w:rPr>
        <w:lastRenderedPageBreak/>
        <w:t>5.2. Подпрограмма</w:t>
      </w:r>
      <w:r>
        <w:rPr>
          <w:color w:val="000000"/>
          <w:sz w:val="24"/>
          <w:szCs w:val="24"/>
        </w:rPr>
        <w:t xml:space="preserve"> </w:t>
      </w:r>
      <w:r>
        <w:rPr>
          <w:b/>
          <w:color w:val="000000"/>
          <w:sz w:val="24"/>
          <w:szCs w:val="24"/>
        </w:rPr>
        <w:t>2</w:t>
      </w:r>
      <w:r>
        <w:rPr>
          <w:color w:val="000000"/>
          <w:sz w:val="24"/>
          <w:szCs w:val="24"/>
        </w:rPr>
        <w:t xml:space="preserve"> </w:t>
      </w:r>
      <w:r>
        <w:rPr>
          <w:b/>
          <w:sz w:val="24"/>
          <w:szCs w:val="24"/>
        </w:rPr>
        <w:t xml:space="preserve">«Развитие туризма 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r>
        <w:rPr>
          <w:color w:val="000000"/>
          <w:sz w:val="24"/>
          <w:szCs w:val="24"/>
        </w:rPr>
        <w:t xml:space="preserve"> </w:t>
      </w:r>
      <w:r>
        <w:rPr>
          <w:b/>
          <w:sz w:val="24"/>
          <w:szCs w:val="24"/>
        </w:rPr>
        <w:t xml:space="preserve"> муниципальной программы  «Развитие сферы культуры и туризма</w:t>
      </w:r>
    </w:p>
    <w:p w:rsidR="00817B20" w:rsidRDefault="00817B20" w:rsidP="00817B20">
      <w:pPr>
        <w:jc w:val="center"/>
        <w:rPr>
          <w:color w:val="000000"/>
          <w:sz w:val="24"/>
          <w:szCs w:val="24"/>
        </w:rPr>
      </w:pPr>
      <w:r>
        <w:rPr>
          <w:b/>
          <w:sz w:val="24"/>
          <w:szCs w:val="24"/>
        </w:rPr>
        <w:t xml:space="preserve">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p w:rsidR="00817B20" w:rsidRDefault="00817B20" w:rsidP="00817B20">
      <w:pPr>
        <w:jc w:val="center"/>
        <w:rPr>
          <w:sz w:val="24"/>
          <w:szCs w:val="24"/>
        </w:rPr>
      </w:pPr>
    </w:p>
    <w:p w:rsidR="00817B20" w:rsidRDefault="00817B20" w:rsidP="00817B20">
      <w:pPr>
        <w:jc w:val="center"/>
        <w:rPr>
          <w:b/>
          <w:sz w:val="24"/>
          <w:szCs w:val="24"/>
        </w:rPr>
      </w:pPr>
      <w:r>
        <w:rPr>
          <w:b/>
          <w:sz w:val="24"/>
          <w:szCs w:val="24"/>
        </w:rPr>
        <w:t xml:space="preserve">ПАСПОРТ </w:t>
      </w:r>
    </w:p>
    <w:p w:rsidR="00817B20" w:rsidRDefault="00817B20" w:rsidP="00817B20">
      <w:pPr>
        <w:jc w:val="center"/>
        <w:rPr>
          <w:b/>
          <w:sz w:val="24"/>
          <w:szCs w:val="24"/>
        </w:rPr>
      </w:pPr>
      <w:r>
        <w:rPr>
          <w:b/>
          <w:sz w:val="24"/>
          <w:szCs w:val="24"/>
        </w:rPr>
        <w:t xml:space="preserve">подпрограммы 2 «Развитие туризма 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p w:rsidR="00817B20" w:rsidRDefault="00817B20" w:rsidP="00817B20">
      <w:pPr>
        <w:jc w:val="center"/>
        <w:rPr>
          <w:b/>
          <w:sz w:val="24"/>
          <w:szCs w:val="24"/>
        </w:rPr>
      </w:pPr>
      <w:r>
        <w:rPr>
          <w:b/>
          <w:sz w:val="24"/>
          <w:szCs w:val="24"/>
        </w:rPr>
        <w:t>муниципальной программы  «Развитие сферы культуры и туризма</w:t>
      </w:r>
    </w:p>
    <w:p w:rsidR="00817B20" w:rsidRDefault="00817B20" w:rsidP="00817B20">
      <w:pPr>
        <w:jc w:val="center"/>
        <w:rPr>
          <w:b/>
          <w:sz w:val="24"/>
          <w:szCs w:val="24"/>
        </w:rPr>
      </w:pPr>
      <w:r>
        <w:rPr>
          <w:b/>
          <w:sz w:val="24"/>
          <w:szCs w:val="24"/>
        </w:rPr>
        <w:t xml:space="preserve">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p w:rsidR="00817B20" w:rsidRDefault="00817B20" w:rsidP="00817B20">
      <w:pPr>
        <w:jc w:val="center"/>
        <w:rPr>
          <w:sz w:val="24"/>
          <w:szCs w:val="24"/>
        </w:rPr>
      </w:pPr>
    </w:p>
    <w:tbl>
      <w:tblPr>
        <w:tblW w:w="10140" w:type="dxa"/>
        <w:tblLayout w:type="fixed"/>
        <w:tblCellMar>
          <w:left w:w="70" w:type="dxa"/>
          <w:right w:w="70" w:type="dxa"/>
        </w:tblCellMar>
        <w:tblLook w:val="04A0"/>
      </w:tblPr>
      <w:tblGrid>
        <w:gridCol w:w="2056"/>
        <w:gridCol w:w="8084"/>
      </w:tblGrid>
      <w:tr w:rsidR="00817B20" w:rsidTr="00817B20">
        <w:trPr>
          <w:trHeight w:val="882"/>
        </w:trPr>
        <w:tc>
          <w:tcPr>
            <w:tcW w:w="2056"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подпрограммы            </w:t>
            </w:r>
          </w:p>
        </w:tc>
        <w:tc>
          <w:tcPr>
            <w:tcW w:w="8084" w:type="dxa"/>
            <w:tcBorders>
              <w:top w:val="single" w:sz="6" w:space="0" w:color="auto"/>
              <w:left w:val="single" w:sz="6" w:space="0" w:color="auto"/>
              <w:bottom w:val="single" w:sz="6" w:space="0" w:color="auto"/>
              <w:right w:val="single" w:sz="6" w:space="0" w:color="auto"/>
            </w:tcBorders>
          </w:tcPr>
          <w:p w:rsidR="00817B20" w:rsidRDefault="00817B20">
            <w:pPr>
              <w:jc w:val="both"/>
              <w:rPr>
                <w:sz w:val="24"/>
                <w:szCs w:val="24"/>
              </w:rPr>
            </w:pPr>
            <w:r>
              <w:rPr>
                <w:bCs/>
                <w:sz w:val="24"/>
                <w:szCs w:val="24"/>
              </w:rPr>
              <w:t xml:space="preserve">Развитие туризма на территории города </w:t>
            </w:r>
            <w:proofErr w:type="spellStart"/>
            <w:r>
              <w:rPr>
                <w:bCs/>
                <w:sz w:val="24"/>
                <w:szCs w:val="24"/>
              </w:rPr>
              <w:t>Няндома</w:t>
            </w:r>
            <w:proofErr w:type="spellEnd"/>
            <w:r>
              <w:rPr>
                <w:bCs/>
                <w:sz w:val="24"/>
                <w:szCs w:val="24"/>
              </w:rPr>
              <w:t xml:space="preserve"> и </w:t>
            </w:r>
            <w:proofErr w:type="spellStart"/>
            <w:r>
              <w:rPr>
                <w:bCs/>
                <w:sz w:val="24"/>
                <w:szCs w:val="24"/>
              </w:rPr>
              <w:t>Няндомского</w:t>
            </w:r>
            <w:proofErr w:type="spellEnd"/>
            <w:r>
              <w:rPr>
                <w:bCs/>
                <w:sz w:val="24"/>
                <w:szCs w:val="24"/>
              </w:rPr>
              <w:t xml:space="preserve"> района</w:t>
            </w:r>
          </w:p>
          <w:p w:rsidR="00817B20" w:rsidRDefault="00817B20">
            <w:pPr>
              <w:jc w:val="both"/>
              <w:rPr>
                <w:bCs/>
                <w:sz w:val="24"/>
                <w:szCs w:val="24"/>
              </w:rPr>
            </w:pPr>
          </w:p>
        </w:tc>
      </w:tr>
      <w:tr w:rsidR="00817B20" w:rsidTr="00817B20">
        <w:trPr>
          <w:trHeight w:val="253"/>
        </w:trPr>
        <w:tc>
          <w:tcPr>
            <w:tcW w:w="2056"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8084"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Управление социальной политики администрации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муниципального района Архангельской области</w:t>
            </w:r>
          </w:p>
        </w:tc>
      </w:tr>
      <w:tr w:rsidR="00817B20" w:rsidTr="00817B20">
        <w:trPr>
          <w:trHeight w:val="253"/>
        </w:trPr>
        <w:tc>
          <w:tcPr>
            <w:tcW w:w="2056"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Соисполнители подпрограммы</w:t>
            </w:r>
          </w:p>
        </w:tc>
        <w:tc>
          <w:tcPr>
            <w:tcW w:w="8084"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муниципального района Архангельской области; </w:t>
            </w:r>
          </w:p>
          <w:p w:rsidR="00817B20" w:rsidRDefault="00817B2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муниципальное бюджетное учреждение культуры «</w:t>
            </w:r>
            <w:proofErr w:type="spellStart"/>
            <w:r>
              <w:rPr>
                <w:rFonts w:ascii="Times New Roman" w:hAnsi="Times New Roman" w:cs="Times New Roman"/>
                <w:sz w:val="24"/>
                <w:szCs w:val="24"/>
              </w:rPr>
              <w:t>Няндомский</w:t>
            </w:r>
            <w:proofErr w:type="spellEnd"/>
            <w:r>
              <w:rPr>
                <w:rFonts w:ascii="Times New Roman" w:hAnsi="Times New Roman" w:cs="Times New Roman"/>
                <w:sz w:val="24"/>
                <w:szCs w:val="24"/>
              </w:rPr>
              <w:t xml:space="preserve"> районный центр культуры и спорта» (далее – МБУК «НРЦКС»);</w:t>
            </w:r>
          </w:p>
          <w:p w:rsidR="00817B20" w:rsidRDefault="00817B2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муниципальное бюджетное учреждение культуры «</w:t>
            </w:r>
            <w:proofErr w:type="spellStart"/>
            <w:r>
              <w:rPr>
                <w:rFonts w:ascii="Times New Roman" w:hAnsi="Times New Roman" w:cs="Times New Roman"/>
                <w:sz w:val="24"/>
                <w:szCs w:val="24"/>
              </w:rPr>
              <w:t>Няндомская</w:t>
            </w:r>
            <w:proofErr w:type="spellEnd"/>
            <w:r>
              <w:rPr>
                <w:rFonts w:ascii="Times New Roman" w:hAnsi="Times New Roman" w:cs="Times New Roman"/>
                <w:sz w:val="24"/>
                <w:szCs w:val="24"/>
              </w:rPr>
              <w:t xml:space="preserve"> центральная районная библиотека» (далее – МБУК «НЦРБ»)</w:t>
            </w:r>
          </w:p>
        </w:tc>
      </w:tr>
      <w:tr w:rsidR="00817B20" w:rsidTr="00817B20">
        <w:trPr>
          <w:trHeight w:val="602"/>
        </w:trPr>
        <w:tc>
          <w:tcPr>
            <w:tcW w:w="2056" w:type="dxa"/>
            <w:tcBorders>
              <w:top w:val="single" w:sz="4" w:space="0" w:color="auto"/>
              <w:left w:val="single" w:sz="6" w:space="0" w:color="auto"/>
              <w:bottom w:val="single" w:sz="4" w:space="0" w:color="auto"/>
              <w:right w:val="single" w:sz="6" w:space="0" w:color="auto"/>
            </w:tcBorders>
            <w:hideMark/>
          </w:tcPr>
          <w:p w:rsidR="00817B20" w:rsidRDefault="00817B20">
            <w:pPr>
              <w:pStyle w:val="ConsPlusNormal"/>
              <w:ind w:firstLine="0"/>
              <w:rPr>
                <w:rFonts w:ascii="Times New Roman" w:hAnsi="Times New Roman" w:cs="Times New Roman"/>
                <w:sz w:val="24"/>
                <w:szCs w:val="24"/>
              </w:rPr>
            </w:pPr>
            <w:r>
              <w:rPr>
                <w:rFonts w:ascii="Times New Roman" w:hAnsi="Times New Roman" w:cs="Times New Roman"/>
                <w:sz w:val="24"/>
                <w:szCs w:val="24"/>
              </w:rPr>
              <w:t>Участники подпрограммы</w:t>
            </w:r>
          </w:p>
        </w:tc>
        <w:tc>
          <w:tcPr>
            <w:tcW w:w="8084" w:type="dxa"/>
            <w:tcBorders>
              <w:top w:val="single" w:sz="4" w:space="0" w:color="auto"/>
              <w:left w:val="single" w:sz="6" w:space="0" w:color="auto"/>
              <w:bottom w:val="single" w:sz="4" w:space="0" w:color="auto"/>
              <w:right w:val="single" w:sz="6" w:space="0" w:color="auto"/>
            </w:tcBorders>
            <w:hideMark/>
          </w:tcPr>
          <w:p w:rsidR="00817B20" w:rsidRDefault="00817B2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жители города </w:t>
            </w:r>
            <w:proofErr w:type="spellStart"/>
            <w:r>
              <w:rPr>
                <w:rFonts w:ascii="Times New Roman" w:hAnsi="Times New Roman" w:cs="Times New Roman"/>
                <w:sz w:val="24"/>
                <w:szCs w:val="24"/>
              </w:rPr>
              <w:t>Няндомы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w:t>
            </w:r>
          </w:p>
          <w:p w:rsidR="00817B20" w:rsidRDefault="00817B20">
            <w:pPr>
              <w:jc w:val="both"/>
              <w:rPr>
                <w:sz w:val="24"/>
                <w:szCs w:val="24"/>
              </w:rPr>
            </w:pPr>
            <w:r>
              <w:rPr>
                <w:sz w:val="24"/>
                <w:szCs w:val="24"/>
              </w:rPr>
              <w:t>- субъекты малого предпринимательства</w:t>
            </w:r>
          </w:p>
        </w:tc>
      </w:tr>
      <w:tr w:rsidR="00817B20" w:rsidTr="00817B20">
        <w:trPr>
          <w:trHeight w:val="660"/>
        </w:trPr>
        <w:tc>
          <w:tcPr>
            <w:tcW w:w="2056" w:type="dxa"/>
            <w:tcBorders>
              <w:top w:val="single" w:sz="4" w:space="0" w:color="auto"/>
              <w:left w:val="single" w:sz="6" w:space="0" w:color="auto"/>
              <w:bottom w:val="single" w:sz="6" w:space="0" w:color="auto"/>
              <w:right w:val="single" w:sz="6" w:space="0" w:color="auto"/>
            </w:tcBorders>
          </w:tcPr>
          <w:p w:rsidR="00817B20" w:rsidRDefault="00817B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Цель  и задачи подпрограммы  </w:t>
            </w:r>
          </w:p>
          <w:p w:rsidR="00817B20" w:rsidRDefault="00817B20">
            <w:pPr>
              <w:pStyle w:val="ConsPlusNormal"/>
              <w:widowControl/>
              <w:ind w:firstLine="0"/>
              <w:rPr>
                <w:rFonts w:ascii="Times New Roman" w:hAnsi="Times New Roman" w:cs="Times New Roman"/>
                <w:sz w:val="24"/>
                <w:szCs w:val="24"/>
              </w:rPr>
            </w:pPr>
          </w:p>
          <w:p w:rsidR="00817B20" w:rsidRDefault="00817B20">
            <w:pPr>
              <w:pStyle w:val="ConsPlusNormal"/>
              <w:ind w:firstLine="0"/>
              <w:rPr>
                <w:rFonts w:ascii="Times New Roman" w:hAnsi="Times New Roman" w:cs="Times New Roman"/>
                <w:sz w:val="24"/>
                <w:szCs w:val="24"/>
              </w:rPr>
            </w:pPr>
          </w:p>
          <w:p w:rsidR="00817B20" w:rsidRDefault="00817B20">
            <w:pPr>
              <w:pStyle w:val="ConsPlusNormal"/>
              <w:ind w:firstLine="0"/>
              <w:rPr>
                <w:rFonts w:ascii="Times New Roman" w:hAnsi="Times New Roman" w:cs="Times New Roman"/>
                <w:sz w:val="24"/>
                <w:szCs w:val="24"/>
              </w:rPr>
            </w:pPr>
          </w:p>
        </w:tc>
        <w:tc>
          <w:tcPr>
            <w:tcW w:w="8084" w:type="dxa"/>
            <w:tcBorders>
              <w:top w:val="single" w:sz="4" w:space="0" w:color="auto"/>
              <w:left w:val="single" w:sz="6" w:space="0" w:color="auto"/>
              <w:bottom w:val="single" w:sz="6" w:space="0" w:color="auto"/>
              <w:right w:val="single" w:sz="6" w:space="0" w:color="auto"/>
            </w:tcBorders>
            <w:hideMark/>
          </w:tcPr>
          <w:p w:rsidR="00817B20" w:rsidRDefault="00817B20">
            <w:pPr>
              <w:ind w:right="100"/>
              <w:jc w:val="both"/>
              <w:rPr>
                <w:sz w:val="24"/>
                <w:szCs w:val="24"/>
              </w:rPr>
            </w:pPr>
            <w:r>
              <w:rPr>
                <w:sz w:val="24"/>
                <w:szCs w:val="24"/>
              </w:rPr>
              <w:t xml:space="preserve">Цель: </w:t>
            </w:r>
          </w:p>
          <w:p w:rsidR="00817B20" w:rsidRDefault="00817B20">
            <w:pPr>
              <w:ind w:right="100"/>
              <w:jc w:val="both"/>
              <w:rPr>
                <w:sz w:val="24"/>
                <w:szCs w:val="24"/>
              </w:rPr>
            </w:pPr>
            <w:r>
              <w:rPr>
                <w:sz w:val="24"/>
                <w:szCs w:val="24"/>
              </w:rPr>
              <w:t xml:space="preserve">-формирование в </w:t>
            </w:r>
            <w:proofErr w:type="spellStart"/>
            <w:r>
              <w:rPr>
                <w:sz w:val="24"/>
                <w:szCs w:val="24"/>
              </w:rPr>
              <w:t>Няндомском</w:t>
            </w:r>
            <w:proofErr w:type="spellEnd"/>
            <w:r>
              <w:rPr>
                <w:sz w:val="24"/>
                <w:szCs w:val="24"/>
              </w:rPr>
              <w:t xml:space="preserve"> районе современной  туристической индустрии</w:t>
            </w:r>
          </w:p>
          <w:p w:rsidR="00817B20" w:rsidRDefault="00817B20">
            <w:pPr>
              <w:overflowPunct w:val="0"/>
              <w:autoSpaceDE w:val="0"/>
              <w:autoSpaceDN w:val="0"/>
              <w:adjustRightInd w:val="0"/>
              <w:ind w:right="100"/>
              <w:jc w:val="both"/>
              <w:rPr>
                <w:sz w:val="24"/>
                <w:szCs w:val="24"/>
              </w:rPr>
            </w:pPr>
            <w:r>
              <w:rPr>
                <w:sz w:val="24"/>
                <w:szCs w:val="24"/>
              </w:rPr>
              <w:t>Задачи:</w:t>
            </w:r>
          </w:p>
          <w:p w:rsidR="00817B20" w:rsidRDefault="00817B20">
            <w:pPr>
              <w:overflowPunct w:val="0"/>
              <w:autoSpaceDE w:val="0"/>
              <w:autoSpaceDN w:val="0"/>
              <w:adjustRightInd w:val="0"/>
              <w:jc w:val="both"/>
              <w:rPr>
                <w:sz w:val="24"/>
                <w:szCs w:val="24"/>
              </w:rPr>
            </w:pPr>
            <w:r>
              <w:rPr>
                <w:sz w:val="24"/>
                <w:szCs w:val="24"/>
              </w:rPr>
              <w:t xml:space="preserve">1. Проведение информационно-пропагандистской работы по формированию привлекательного имиджа </w:t>
            </w:r>
            <w:proofErr w:type="spellStart"/>
            <w:r>
              <w:rPr>
                <w:sz w:val="24"/>
                <w:szCs w:val="24"/>
              </w:rPr>
              <w:t>Няндомского</w:t>
            </w:r>
            <w:proofErr w:type="spellEnd"/>
            <w:r>
              <w:rPr>
                <w:sz w:val="24"/>
                <w:szCs w:val="24"/>
              </w:rPr>
              <w:t xml:space="preserve"> района;</w:t>
            </w:r>
          </w:p>
          <w:p w:rsidR="00817B20" w:rsidRDefault="00817B20">
            <w:pPr>
              <w:ind w:right="100"/>
              <w:jc w:val="both"/>
              <w:rPr>
                <w:sz w:val="24"/>
                <w:szCs w:val="24"/>
              </w:rPr>
            </w:pPr>
            <w:r>
              <w:rPr>
                <w:sz w:val="24"/>
                <w:szCs w:val="24"/>
              </w:rPr>
              <w:t xml:space="preserve">2. Осуществление презентации </w:t>
            </w:r>
            <w:proofErr w:type="spellStart"/>
            <w:r>
              <w:rPr>
                <w:sz w:val="24"/>
                <w:szCs w:val="24"/>
              </w:rPr>
              <w:t>Няндомского</w:t>
            </w:r>
            <w:proofErr w:type="spellEnd"/>
            <w:r>
              <w:rPr>
                <w:sz w:val="24"/>
                <w:szCs w:val="24"/>
              </w:rPr>
              <w:t xml:space="preserve"> района на районном, областном и Всероссийском уровне с целью укрепления прочных межрегиональных связей в области культуры и туризма;</w:t>
            </w:r>
          </w:p>
          <w:p w:rsidR="00817B20" w:rsidRDefault="00817B20">
            <w:pPr>
              <w:ind w:right="100"/>
              <w:jc w:val="both"/>
              <w:rPr>
                <w:sz w:val="24"/>
                <w:szCs w:val="24"/>
              </w:rPr>
            </w:pPr>
            <w:r>
              <w:rPr>
                <w:sz w:val="24"/>
                <w:szCs w:val="24"/>
              </w:rPr>
              <w:t xml:space="preserve">3. Оказание содействия развитию инфраструктуры туризма и привлечение инвестиций в сферу туризма, поддержка малого и среднего бизнеса, внедрение механизмов </w:t>
            </w:r>
            <w:proofErr w:type="spellStart"/>
            <w:r>
              <w:rPr>
                <w:sz w:val="24"/>
                <w:szCs w:val="24"/>
              </w:rPr>
              <w:t>муниципально-частного</w:t>
            </w:r>
            <w:proofErr w:type="spellEnd"/>
            <w:r>
              <w:rPr>
                <w:sz w:val="24"/>
                <w:szCs w:val="24"/>
              </w:rPr>
              <w:t xml:space="preserve"> партнерства</w:t>
            </w:r>
            <w:r>
              <w:rPr>
                <w:sz w:val="24"/>
                <w:szCs w:val="24"/>
              </w:rPr>
              <w:tab/>
            </w:r>
          </w:p>
        </w:tc>
      </w:tr>
      <w:tr w:rsidR="00817B20" w:rsidTr="00817B20">
        <w:trPr>
          <w:trHeight w:val="628"/>
        </w:trPr>
        <w:tc>
          <w:tcPr>
            <w:tcW w:w="2056" w:type="dxa"/>
            <w:tcBorders>
              <w:top w:val="single" w:sz="6" w:space="0" w:color="auto"/>
              <w:left w:val="single" w:sz="6" w:space="0" w:color="auto"/>
              <w:bottom w:val="single" w:sz="6" w:space="0" w:color="auto"/>
              <w:right w:val="single" w:sz="6" w:space="0" w:color="auto"/>
            </w:tcBorders>
            <w:hideMark/>
          </w:tcPr>
          <w:p w:rsidR="00817B20" w:rsidRDefault="00817B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Сроки реализации подпрограммы</w:t>
            </w:r>
          </w:p>
        </w:tc>
        <w:tc>
          <w:tcPr>
            <w:tcW w:w="8084" w:type="dxa"/>
            <w:tcBorders>
              <w:top w:val="single" w:sz="6" w:space="0" w:color="auto"/>
              <w:left w:val="single" w:sz="6" w:space="0" w:color="auto"/>
              <w:bottom w:val="single" w:sz="6" w:space="0" w:color="auto"/>
              <w:right w:val="single" w:sz="6" w:space="0" w:color="auto"/>
            </w:tcBorders>
          </w:tcPr>
          <w:p w:rsidR="00817B20" w:rsidRDefault="00817B20">
            <w:pPr>
              <w:pStyle w:val="a4"/>
              <w:rPr>
                <w:szCs w:val="24"/>
              </w:rPr>
            </w:pPr>
            <w:r>
              <w:rPr>
                <w:szCs w:val="24"/>
              </w:rPr>
              <w:t>с 2020  по 2024 год в один этап</w:t>
            </w:r>
          </w:p>
          <w:p w:rsidR="00817B20" w:rsidRDefault="00817B20">
            <w:pPr>
              <w:pStyle w:val="a4"/>
              <w:rPr>
                <w:szCs w:val="24"/>
              </w:rPr>
            </w:pPr>
          </w:p>
        </w:tc>
      </w:tr>
      <w:tr w:rsidR="00817B20" w:rsidTr="00817B20">
        <w:trPr>
          <w:trHeight w:val="693"/>
        </w:trPr>
        <w:tc>
          <w:tcPr>
            <w:tcW w:w="10140" w:type="dxa"/>
            <w:gridSpan w:val="2"/>
            <w:tcBorders>
              <w:top w:val="single" w:sz="6" w:space="0" w:color="auto"/>
              <w:left w:val="single" w:sz="6" w:space="0" w:color="auto"/>
              <w:bottom w:val="single" w:sz="6" w:space="0" w:color="auto"/>
              <w:right w:val="single" w:sz="4" w:space="0" w:color="auto"/>
            </w:tcBorders>
            <w:hideMark/>
          </w:tcPr>
          <w:tbl>
            <w:tblPr>
              <w:tblW w:w="10305" w:type="dxa"/>
              <w:jc w:val="center"/>
              <w:tblBorders>
                <w:insideH w:val="single" w:sz="4" w:space="0" w:color="auto"/>
                <w:insideV w:val="single" w:sz="4" w:space="0" w:color="auto"/>
              </w:tblBorders>
              <w:tblLayout w:type="fixed"/>
              <w:tblLook w:val="01E0"/>
            </w:tblPr>
            <w:tblGrid>
              <w:gridCol w:w="2138"/>
              <w:gridCol w:w="2125"/>
              <w:gridCol w:w="1276"/>
              <w:gridCol w:w="1134"/>
              <w:gridCol w:w="1134"/>
              <w:gridCol w:w="851"/>
              <w:gridCol w:w="849"/>
              <w:gridCol w:w="798"/>
            </w:tblGrid>
            <w:tr w:rsidR="00817B20">
              <w:trPr>
                <w:trHeight w:val="359"/>
                <w:jc w:val="center"/>
              </w:trPr>
              <w:tc>
                <w:tcPr>
                  <w:tcW w:w="1037" w:type="pct"/>
                  <w:vMerge w:val="restart"/>
                  <w:tcBorders>
                    <w:top w:val="nil"/>
                    <w:left w:val="nil"/>
                    <w:bottom w:val="nil"/>
                    <w:right w:val="single" w:sz="4" w:space="0" w:color="auto"/>
                  </w:tcBorders>
                  <w:hideMark/>
                </w:tcPr>
                <w:p w:rsidR="00817B20" w:rsidRDefault="00817B20">
                  <w:pPr>
                    <w:shd w:val="clear" w:color="auto" w:fill="FFFFFF"/>
                    <w:jc w:val="center"/>
                    <w:rPr>
                      <w:spacing w:val="-2"/>
                      <w:sz w:val="24"/>
                      <w:szCs w:val="24"/>
                    </w:rPr>
                  </w:pPr>
                  <w:r>
                    <w:rPr>
                      <w:spacing w:val="-2"/>
                      <w:sz w:val="24"/>
                      <w:szCs w:val="24"/>
                    </w:rPr>
                    <w:t>Объемы</w:t>
                  </w:r>
                </w:p>
                <w:p w:rsidR="00817B20" w:rsidRDefault="00817B20">
                  <w:pPr>
                    <w:shd w:val="clear" w:color="auto" w:fill="FFFFFF"/>
                    <w:jc w:val="center"/>
                    <w:rPr>
                      <w:spacing w:val="-2"/>
                      <w:sz w:val="24"/>
                      <w:szCs w:val="24"/>
                    </w:rPr>
                  </w:pPr>
                  <w:r>
                    <w:rPr>
                      <w:spacing w:val="-2"/>
                      <w:sz w:val="24"/>
                      <w:szCs w:val="24"/>
                    </w:rPr>
                    <w:t xml:space="preserve"> и источники финансирования</w:t>
                  </w:r>
                </w:p>
                <w:p w:rsidR="00817B20" w:rsidRDefault="00817B20">
                  <w:pPr>
                    <w:widowControl w:val="0"/>
                    <w:shd w:val="clear" w:color="auto" w:fill="FFFFFF"/>
                    <w:autoSpaceDE w:val="0"/>
                    <w:autoSpaceDN w:val="0"/>
                    <w:adjustRightInd w:val="0"/>
                    <w:jc w:val="center"/>
                    <w:rPr>
                      <w:sz w:val="24"/>
                      <w:szCs w:val="24"/>
                    </w:rPr>
                  </w:pPr>
                  <w:r>
                    <w:rPr>
                      <w:spacing w:val="3"/>
                      <w:sz w:val="24"/>
                      <w:szCs w:val="24"/>
                    </w:rPr>
                    <w:t>подпрограммы</w:t>
                  </w:r>
                </w:p>
              </w:tc>
              <w:tc>
                <w:tcPr>
                  <w:tcW w:w="1031" w:type="pct"/>
                  <w:vMerge w:val="restart"/>
                  <w:tcBorders>
                    <w:top w:val="nil"/>
                    <w:left w:val="single" w:sz="4" w:space="0" w:color="auto"/>
                    <w:bottom w:val="single" w:sz="4" w:space="0" w:color="auto"/>
                    <w:right w:val="single" w:sz="4" w:space="0" w:color="auto"/>
                  </w:tcBorders>
                  <w:hideMark/>
                </w:tcPr>
                <w:p w:rsidR="00817B20" w:rsidRDefault="00817B20">
                  <w:pPr>
                    <w:jc w:val="center"/>
                  </w:pPr>
                  <w:r>
                    <w:t>Источники финансирования</w:t>
                  </w:r>
                </w:p>
              </w:tc>
              <w:tc>
                <w:tcPr>
                  <w:tcW w:w="619" w:type="pct"/>
                  <w:vMerge w:val="restart"/>
                  <w:tcBorders>
                    <w:top w:val="nil"/>
                    <w:left w:val="single" w:sz="4" w:space="0" w:color="auto"/>
                    <w:bottom w:val="single" w:sz="4" w:space="0" w:color="auto"/>
                    <w:right w:val="single" w:sz="4" w:space="0" w:color="auto"/>
                  </w:tcBorders>
                  <w:hideMark/>
                </w:tcPr>
                <w:p w:rsidR="00817B20" w:rsidRDefault="00817B20">
                  <w:pPr>
                    <w:jc w:val="center"/>
                  </w:pPr>
                  <w:r>
                    <w:t>Объем средств</w:t>
                  </w:r>
                </w:p>
                <w:p w:rsidR="00817B20" w:rsidRDefault="00817B20">
                  <w:pPr>
                    <w:jc w:val="center"/>
                  </w:pPr>
                  <w:r>
                    <w:t>всего тыс. руб.</w:t>
                  </w:r>
                </w:p>
              </w:tc>
              <w:tc>
                <w:tcPr>
                  <w:tcW w:w="2312" w:type="pct"/>
                  <w:gridSpan w:val="5"/>
                  <w:tcBorders>
                    <w:top w:val="nil"/>
                    <w:left w:val="single" w:sz="4" w:space="0" w:color="auto"/>
                    <w:bottom w:val="single" w:sz="4" w:space="0" w:color="auto"/>
                    <w:right w:val="nil"/>
                  </w:tcBorders>
                  <w:hideMark/>
                </w:tcPr>
                <w:p w:rsidR="00817B20" w:rsidRDefault="00817B20">
                  <w:pPr>
                    <w:jc w:val="center"/>
                  </w:pPr>
                  <w:r>
                    <w:t>В т. ч. по годам</w:t>
                  </w:r>
                </w:p>
              </w:tc>
            </w:tr>
            <w:tr w:rsidR="00817B20">
              <w:trPr>
                <w:trHeight w:val="737"/>
                <w:jc w:val="center"/>
              </w:trPr>
              <w:tc>
                <w:tcPr>
                  <w:tcW w:w="2137" w:type="dxa"/>
                  <w:vMerge/>
                  <w:tcBorders>
                    <w:top w:val="nil"/>
                    <w:left w:val="nil"/>
                    <w:bottom w:val="nil"/>
                    <w:right w:val="single" w:sz="4" w:space="0" w:color="auto"/>
                  </w:tcBorders>
                  <w:vAlign w:val="center"/>
                  <w:hideMark/>
                </w:tcPr>
                <w:p w:rsidR="00817B20" w:rsidRDefault="00817B20">
                  <w:pPr>
                    <w:rPr>
                      <w:sz w:val="24"/>
                      <w:szCs w:val="24"/>
                    </w:rPr>
                  </w:pPr>
                </w:p>
              </w:tc>
              <w:tc>
                <w:tcPr>
                  <w:tcW w:w="2124" w:type="dxa"/>
                  <w:vMerge/>
                  <w:tcBorders>
                    <w:top w:val="nil"/>
                    <w:left w:val="single" w:sz="4" w:space="0" w:color="auto"/>
                    <w:bottom w:val="single" w:sz="4" w:space="0" w:color="auto"/>
                    <w:right w:val="single" w:sz="4" w:space="0" w:color="auto"/>
                  </w:tcBorders>
                  <w:vAlign w:val="center"/>
                  <w:hideMark/>
                </w:tcPr>
                <w:p w:rsidR="00817B20" w:rsidRDefault="00817B20"/>
              </w:tc>
              <w:tc>
                <w:tcPr>
                  <w:tcW w:w="1275" w:type="dxa"/>
                  <w:vMerge/>
                  <w:tcBorders>
                    <w:top w:val="nil"/>
                    <w:left w:val="single" w:sz="4" w:space="0" w:color="auto"/>
                    <w:bottom w:val="single" w:sz="4" w:space="0" w:color="auto"/>
                    <w:right w:val="single" w:sz="4" w:space="0" w:color="auto"/>
                  </w:tcBorders>
                  <w:vAlign w:val="center"/>
                  <w:hideMark/>
                </w:tcPr>
                <w:p w:rsidR="00817B20" w:rsidRDefault="00817B20"/>
              </w:tc>
              <w:tc>
                <w:tcPr>
                  <w:tcW w:w="550"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2020</w:t>
                  </w:r>
                </w:p>
              </w:tc>
              <w:tc>
                <w:tcPr>
                  <w:tcW w:w="550"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2021</w:t>
                  </w:r>
                </w:p>
              </w:tc>
              <w:tc>
                <w:tcPr>
                  <w:tcW w:w="413"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2022</w:t>
                  </w:r>
                </w:p>
              </w:tc>
              <w:tc>
                <w:tcPr>
                  <w:tcW w:w="412"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2023</w:t>
                  </w:r>
                </w:p>
              </w:tc>
              <w:tc>
                <w:tcPr>
                  <w:tcW w:w="387" w:type="pct"/>
                  <w:tcBorders>
                    <w:top w:val="single" w:sz="4" w:space="0" w:color="auto"/>
                    <w:left w:val="single" w:sz="4" w:space="0" w:color="auto"/>
                    <w:bottom w:val="single" w:sz="4" w:space="0" w:color="auto"/>
                    <w:right w:val="nil"/>
                  </w:tcBorders>
                  <w:hideMark/>
                </w:tcPr>
                <w:p w:rsidR="00817B20" w:rsidRDefault="00817B20">
                  <w:pPr>
                    <w:jc w:val="center"/>
                  </w:pPr>
                  <w:r>
                    <w:t>2024</w:t>
                  </w:r>
                </w:p>
              </w:tc>
            </w:tr>
            <w:tr w:rsidR="00817B20">
              <w:trPr>
                <w:trHeight w:val="186"/>
                <w:jc w:val="center"/>
              </w:trPr>
              <w:tc>
                <w:tcPr>
                  <w:tcW w:w="2137" w:type="dxa"/>
                  <w:vMerge/>
                  <w:tcBorders>
                    <w:top w:val="nil"/>
                    <w:left w:val="nil"/>
                    <w:bottom w:val="nil"/>
                    <w:right w:val="single" w:sz="4" w:space="0" w:color="auto"/>
                  </w:tcBorders>
                  <w:vAlign w:val="center"/>
                  <w:hideMark/>
                </w:tcPr>
                <w:p w:rsidR="00817B20" w:rsidRDefault="00817B20">
                  <w:pPr>
                    <w:rPr>
                      <w:sz w:val="24"/>
                      <w:szCs w:val="24"/>
                    </w:rPr>
                  </w:pPr>
                </w:p>
              </w:tc>
              <w:tc>
                <w:tcPr>
                  <w:tcW w:w="1031" w:type="pct"/>
                  <w:tcBorders>
                    <w:top w:val="single" w:sz="4" w:space="0" w:color="auto"/>
                    <w:left w:val="single" w:sz="4" w:space="0" w:color="auto"/>
                    <w:bottom w:val="single" w:sz="4" w:space="0" w:color="auto"/>
                    <w:right w:val="single" w:sz="4" w:space="0" w:color="auto"/>
                  </w:tcBorders>
                  <w:hideMark/>
                </w:tcPr>
                <w:p w:rsidR="00817B20" w:rsidRDefault="00817B20">
                  <w:pPr>
                    <w:jc w:val="center"/>
                    <w:rPr>
                      <w:color w:val="000000"/>
                    </w:rPr>
                  </w:pPr>
                  <w:r>
                    <w:rPr>
                      <w:color w:val="000000"/>
                    </w:rPr>
                    <w:t>общий объем средств, в том числе:</w:t>
                  </w:r>
                </w:p>
              </w:tc>
              <w:tc>
                <w:tcPr>
                  <w:tcW w:w="619"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Cs/>
                    </w:rPr>
                  </w:pPr>
                  <w:r>
                    <w:rPr>
                      <w:bCs/>
                    </w:rPr>
                    <w:t>6843,9</w:t>
                  </w:r>
                </w:p>
              </w:tc>
              <w:tc>
                <w:tcPr>
                  <w:tcW w:w="550"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Cs/>
                    </w:rPr>
                  </w:pPr>
                  <w:r>
                    <w:rPr>
                      <w:bCs/>
                    </w:rPr>
                    <w:t>1528,7</w:t>
                  </w:r>
                </w:p>
              </w:tc>
              <w:tc>
                <w:tcPr>
                  <w:tcW w:w="550"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Cs/>
                    </w:rPr>
                  </w:pPr>
                  <w:r>
                    <w:rPr>
                      <w:bCs/>
                    </w:rPr>
                    <w:t>817,1</w:t>
                  </w:r>
                </w:p>
              </w:tc>
              <w:tc>
                <w:tcPr>
                  <w:tcW w:w="413"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Cs/>
                    </w:rPr>
                  </w:pPr>
                  <w:r>
                    <w:rPr>
                      <w:bCs/>
                    </w:rPr>
                    <w:t>3492,1</w:t>
                  </w:r>
                </w:p>
              </w:tc>
              <w:tc>
                <w:tcPr>
                  <w:tcW w:w="412"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Cs/>
                      <w:color w:val="000000"/>
                    </w:rPr>
                  </w:pPr>
                  <w:r>
                    <w:rPr>
                      <w:bCs/>
                      <w:color w:val="000000"/>
                    </w:rPr>
                    <w:t>503,0</w:t>
                  </w:r>
                </w:p>
              </w:tc>
              <w:tc>
                <w:tcPr>
                  <w:tcW w:w="387" w:type="pct"/>
                  <w:tcBorders>
                    <w:top w:val="single" w:sz="4" w:space="0" w:color="auto"/>
                    <w:left w:val="single" w:sz="4" w:space="0" w:color="auto"/>
                    <w:bottom w:val="single" w:sz="4" w:space="0" w:color="auto"/>
                    <w:right w:val="nil"/>
                  </w:tcBorders>
                  <w:vAlign w:val="center"/>
                  <w:hideMark/>
                </w:tcPr>
                <w:p w:rsidR="00817B20" w:rsidRDefault="00817B20">
                  <w:pPr>
                    <w:jc w:val="center"/>
                    <w:rPr>
                      <w:bCs/>
                      <w:color w:val="000000"/>
                    </w:rPr>
                  </w:pPr>
                  <w:r>
                    <w:rPr>
                      <w:bCs/>
                      <w:color w:val="000000"/>
                    </w:rPr>
                    <w:t>503,0</w:t>
                  </w:r>
                </w:p>
              </w:tc>
            </w:tr>
            <w:tr w:rsidR="00817B20">
              <w:trPr>
                <w:trHeight w:val="374"/>
                <w:jc w:val="center"/>
              </w:trPr>
              <w:tc>
                <w:tcPr>
                  <w:tcW w:w="2137" w:type="dxa"/>
                  <w:vMerge/>
                  <w:tcBorders>
                    <w:top w:val="nil"/>
                    <w:left w:val="nil"/>
                    <w:bottom w:val="nil"/>
                    <w:right w:val="single" w:sz="4" w:space="0" w:color="auto"/>
                  </w:tcBorders>
                  <w:vAlign w:val="center"/>
                  <w:hideMark/>
                </w:tcPr>
                <w:p w:rsidR="00817B20" w:rsidRDefault="00817B20">
                  <w:pPr>
                    <w:rPr>
                      <w:sz w:val="24"/>
                      <w:szCs w:val="24"/>
                    </w:rPr>
                  </w:pPr>
                </w:p>
              </w:tc>
              <w:tc>
                <w:tcPr>
                  <w:tcW w:w="1031" w:type="pct"/>
                  <w:tcBorders>
                    <w:top w:val="single" w:sz="4" w:space="0" w:color="auto"/>
                    <w:left w:val="single" w:sz="4" w:space="0" w:color="auto"/>
                    <w:bottom w:val="single" w:sz="4" w:space="0" w:color="auto"/>
                    <w:right w:val="single" w:sz="4" w:space="0" w:color="auto"/>
                  </w:tcBorders>
                  <w:hideMark/>
                </w:tcPr>
                <w:p w:rsidR="00817B20" w:rsidRDefault="00817B20">
                  <w:pPr>
                    <w:jc w:val="center"/>
                    <w:rPr>
                      <w:color w:val="000000"/>
                    </w:rPr>
                  </w:pPr>
                  <w:r>
                    <w:rPr>
                      <w:color w:val="000000"/>
                    </w:rPr>
                    <w:t>федеральный бюджет</w:t>
                  </w:r>
                </w:p>
              </w:tc>
              <w:tc>
                <w:tcPr>
                  <w:tcW w:w="619"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Cs/>
                      <w:color w:val="000000"/>
                    </w:rPr>
                  </w:pPr>
                  <w:r>
                    <w:rPr>
                      <w:bCs/>
                      <w:color w:val="000000"/>
                    </w:rPr>
                    <w:t>1239,5</w:t>
                  </w:r>
                </w:p>
              </w:tc>
              <w:tc>
                <w:tcPr>
                  <w:tcW w:w="550"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550"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1239,5</w:t>
                  </w:r>
                </w:p>
              </w:tc>
              <w:tc>
                <w:tcPr>
                  <w:tcW w:w="412"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387" w:type="pct"/>
                  <w:tcBorders>
                    <w:top w:val="single" w:sz="4" w:space="0" w:color="auto"/>
                    <w:left w:val="single" w:sz="4" w:space="0" w:color="auto"/>
                    <w:bottom w:val="single" w:sz="4" w:space="0" w:color="auto"/>
                    <w:right w:val="nil"/>
                  </w:tcBorders>
                  <w:vAlign w:val="center"/>
                  <w:hideMark/>
                </w:tcPr>
                <w:p w:rsidR="00817B20" w:rsidRDefault="00817B20">
                  <w:pPr>
                    <w:jc w:val="center"/>
                    <w:rPr>
                      <w:color w:val="000000"/>
                    </w:rPr>
                  </w:pPr>
                  <w:r>
                    <w:rPr>
                      <w:color w:val="000000"/>
                    </w:rPr>
                    <w:t>0,0</w:t>
                  </w:r>
                </w:p>
              </w:tc>
            </w:tr>
            <w:tr w:rsidR="00817B20">
              <w:trPr>
                <w:trHeight w:val="231"/>
                <w:jc w:val="center"/>
              </w:trPr>
              <w:tc>
                <w:tcPr>
                  <w:tcW w:w="2137" w:type="dxa"/>
                  <w:vMerge/>
                  <w:tcBorders>
                    <w:top w:val="nil"/>
                    <w:left w:val="nil"/>
                    <w:bottom w:val="nil"/>
                    <w:right w:val="single" w:sz="4" w:space="0" w:color="auto"/>
                  </w:tcBorders>
                  <w:vAlign w:val="center"/>
                  <w:hideMark/>
                </w:tcPr>
                <w:p w:rsidR="00817B20" w:rsidRDefault="00817B20">
                  <w:pPr>
                    <w:rPr>
                      <w:sz w:val="24"/>
                      <w:szCs w:val="24"/>
                    </w:rPr>
                  </w:pPr>
                </w:p>
              </w:tc>
              <w:tc>
                <w:tcPr>
                  <w:tcW w:w="1031" w:type="pct"/>
                  <w:tcBorders>
                    <w:top w:val="single" w:sz="4" w:space="0" w:color="auto"/>
                    <w:left w:val="single" w:sz="4" w:space="0" w:color="auto"/>
                    <w:bottom w:val="single" w:sz="4" w:space="0" w:color="auto"/>
                    <w:right w:val="single" w:sz="4" w:space="0" w:color="auto"/>
                  </w:tcBorders>
                  <w:hideMark/>
                </w:tcPr>
                <w:p w:rsidR="00817B20" w:rsidRDefault="00817B20">
                  <w:pPr>
                    <w:jc w:val="center"/>
                    <w:rPr>
                      <w:color w:val="000000"/>
                    </w:rPr>
                  </w:pPr>
                  <w:r>
                    <w:rPr>
                      <w:color w:val="000000"/>
                    </w:rPr>
                    <w:t>областной</w:t>
                  </w:r>
                </w:p>
                <w:p w:rsidR="00817B20" w:rsidRDefault="00817B20">
                  <w:pPr>
                    <w:jc w:val="center"/>
                    <w:rPr>
                      <w:color w:val="000000"/>
                    </w:rPr>
                  </w:pPr>
                  <w:r>
                    <w:rPr>
                      <w:color w:val="000000"/>
                    </w:rPr>
                    <w:t>бюджет</w:t>
                  </w:r>
                </w:p>
              </w:tc>
              <w:tc>
                <w:tcPr>
                  <w:tcW w:w="619"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Cs/>
                      <w:color w:val="000000"/>
                    </w:rPr>
                  </w:pPr>
                  <w:r>
                    <w:rPr>
                      <w:bCs/>
                      <w:color w:val="000000"/>
                    </w:rPr>
                    <w:t>1297,9</w:t>
                  </w:r>
                </w:p>
              </w:tc>
              <w:tc>
                <w:tcPr>
                  <w:tcW w:w="550"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500,0</w:t>
                  </w:r>
                </w:p>
              </w:tc>
              <w:tc>
                <w:tcPr>
                  <w:tcW w:w="550"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797,9</w:t>
                  </w:r>
                </w:p>
              </w:tc>
              <w:tc>
                <w:tcPr>
                  <w:tcW w:w="412"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387" w:type="pct"/>
                  <w:tcBorders>
                    <w:top w:val="single" w:sz="4" w:space="0" w:color="auto"/>
                    <w:left w:val="single" w:sz="4" w:space="0" w:color="auto"/>
                    <w:bottom w:val="single" w:sz="4" w:space="0" w:color="auto"/>
                    <w:right w:val="nil"/>
                  </w:tcBorders>
                  <w:vAlign w:val="center"/>
                  <w:hideMark/>
                </w:tcPr>
                <w:p w:rsidR="00817B20" w:rsidRDefault="00817B20">
                  <w:pPr>
                    <w:jc w:val="center"/>
                    <w:rPr>
                      <w:color w:val="000000"/>
                    </w:rPr>
                  </w:pPr>
                  <w:r>
                    <w:rPr>
                      <w:color w:val="000000"/>
                    </w:rPr>
                    <w:t>0,0</w:t>
                  </w:r>
                </w:p>
              </w:tc>
            </w:tr>
            <w:tr w:rsidR="00817B20">
              <w:trPr>
                <w:trHeight w:val="341"/>
                <w:jc w:val="center"/>
              </w:trPr>
              <w:tc>
                <w:tcPr>
                  <w:tcW w:w="2137" w:type="dxa"/>
                  <w:vMerge/>
                  <w:tcBorders>
                    <w:top w:val="nil"/>
                    <w:left w:val="nil"/>
                    <w:bottom w:val="nil"/>
                    <w:right w:val="single" w:sz="4" w:space="0" w:color="auto"/>
                  </w:tcBorders>
                  <w:vAlign w:val="center"/>
                  <w:hideMark/>
                </w:tcPr>
                <w:p w:rsidR="00817B20" w:rsidRDefault="00817B20">
                  <w:pPr>
                    <w:rPr>
                      <w:sz w:val="24"/>
                      <w:szCs w:val="24"/>
                    </w:rPr>
                  </w:pPr>
                </w:p>
              </w:tc>
              <w:tc>
                <w:tcPr>
                  <w:tcW w:w="1031" w:type="pct"/>
                  <w:tcBorders>
                    <w:top w:val="single" w:sz="4" w:space="0" w:color="auto"/>
                    <w:left w:val="single" w:sz="4" w:space="0" w:color="auto"/>
                    <w:bottom w:val="nil"/>
                    <w:right w:val="single" w:sz="4" w:space="0" w:color="auto"/>
                  </w:tcBorders>
                  <w:hideMark/>
                </w:tcPr>
                <w:p w:rsidR="00817B20" w:rsidRDefault="00817B20">
                  <w:pPr>
                    <w:jc w:val="center"/>
                    <w:rPr>
                      <w:color w:val="000000"/>
                    </w:rPr>
                  </w:pPr>
                  <w:r>
                    <w:rPr>
                      <w:color w:val="000000"/>
                    </w:rPr>
                    <w:t>районный бюджет</w:t>
                  </w:r>
                </w:p>
              </w:tc>
              <w:tc>
                <w:tcPr>
                  <w:tcW w:w="619" w:type="pct"/>
                  <w:tcBorders>
                    <w:top w:val="single" w:sz="4" w:space="0" w:color="auto"/>
                    <w:left w:val="single" w:sz="4" w:space="0" w:color="auto"/>
                    <w:bottom w:val="nil"/>
                    <w:right w:val="single" w:sz="4" w:space="0" w:color="auto"/>
                  </w:tcBorders>
                  <w:vAlign w:val="center"/>
                  <w:hideMark/>
                </w:tcPr>
                <w:p w:rsidR="00817B20" w:rsidRDefault="00817B20">
                  <w:pPr>
                    <w:jc w:val="center"/>
                    <w:rPr>
                      <w:bCs/>
                    </w:rPr>
                  </w:pPr>
                  <w:r>
                    <w:rPr>
                      <w:bCs/>
                    </w:rPr>
                    <w:t>2145,6</w:t>
                  </w:r>
                </w:p>
              </w:tc>
              <w:tc>
                <w:tcPr>
                  <w:tcW w:w="550" w:type="pct"/>
                  <w:tcBorders>
                    <w:top w:val="single" w:sz="4" w:space="0" w:color="auto"/>
                    <w:left w:val="single" w:sz="4" w:space="0" w:color="auto"/>
                    <w:bottom w:val="nil"/>
                    <w:right w:val="single" w:sz="4" w:space="0" w:color="auto"/>
                  </w:tcBorders>
                  <w:vAlign w:val="center"/>
                  <w:hideMark/>
                </w:tcPr>
                <w:p w:rsidR="00817B20" w:rsidRDefault="00817B20">
                  <w:pPr>
                    <w:jc w:val="center"/>
                    <w:rPr>
                      <w:bCs/>
                    </w:rPr>
                  </w:pPr>
                  <w:r>
                    <w:rPr>
                      <w:bCs/>
                    </w:rPr>
                    <w:t>552,5</w:t>
                  </w:r>
                </w:p>
              </w:tc>
              <w:tc>
                <w:tcPr>
                  <w:tcW w:w="550" w:type="pct"/>
                  <w:tcBorders>
                    <w:top w:val="single" w:sz="4" w:space="0" w:color="auto"/>
                    <w:left w:val="single" w:sz="4" w:space="0" w:color="auto"/>
                    <w:bottom w:val="nil"/>
                    <w:right w:val="single" w:sz="4" w:space="0" w:color="auto"/>
                  </w:tcBorders>
                  <w:vAlign w:val="center"/>
                  <w:hideMark/>
                </w:tcPr>
                <w:p w:rsidR="00817B20" w:rsidRDefault="00817B20">
                  <w:pPr>
                    <w:jc w:val="center"/>
                    <w:rPr>
                      <w:bCs/>
                    </w:rPr>
                  </w:pPr>
                  <w:r>
                    <w:rPr>
                      <w:bCs/>
                    </w:rPr>
                    <w:t>414,1</w:t>
                  </w:r>
                </w:p>
              </w:tc>
              <w:tc>
                <w:tcPr>
                  <w:tcW w:w="413" w:type="pct"/>
                  <w:tcBorders>
                    <w:top w:val="single" w:sz="4" w:space="0" w:color="auto"/>
                    <w:left w:val="single" w:sz="4" w:space="0" w:color="auto"/>
                    <w:bottom w:val="nil"/>
                    <w:right w:val="single" w:sz="4" w:space="0" w:color="auto"/>
                  </w:tcBorders>
                  <w:vAlign w:val="center"/>
                  <w:hideMark/>
                </w:tcPr>
                <w:p w:rsidR="00817B20" w:rsidRDefault="00817B20">
                  <w:pPr>
                    <w:jc w:val="center"/>
                    <w:rPr>
                      <w:bCs/>
                    </w:rPr>
                  </w:pPr>
                  <w:r>
                    <w:rPr>
                      <w:bCs/>
                    </w:rPr>
                    <w:t>589,0</w:t>
                  </w:r>
                </w:p>
              </w:tc>
              <w:tc>
                <w:tcPr>
                  <w:tcW w:w="412" w:type="pct"/>
                  <w:tcBorders>
                    <w:top w:val="single" w:sz="4" w:space="0" w:color="auto"/>
                    <w:left w:val="single" w:sz="4" w:space="0" w:color="auto"/>
                    <w:bottom w:val="nil"/>
                    <w:right w:val="single" w:sz="4" w:space="0" w:color="auto"/>
                  </w:tcBorders>
                  <w:vAlign w:val="center"/>
                  <w:hideMark/>
                </w:tcPr>
                <w:p w:rsidR="00817B20" w:rsidRDefault="00817B20">
                  <w:pPr>
                    <w:jc w:val="center"/>
                    <w:rPr>
                      <w:color w:val="000000"/>
                    </w:rPr>
                  </w:pPr>
                  <w:r>
                    <w:rPr>
                      <w:color w:val="000000"/>
                    </w:rPr>
                    <w:t>295,0</w:t>
                  </w:r>
                </w:p>
              </w:tc>
              <w:tc>
                <w:tcPr>
                  <w:tcW w:w="387" w:type="pct"/>
                  <w:tcBorders>
                    <w:top w:val="single" w:sz="4" w:space="0" w:color="auto"/>
                    <w:left w:val="single" w:sz="4" w:space="0" w:color="auto"/>
                    <w:bottom w:val="nil"/>
                    <w:right w:val="nil"/>
                  </w:tcBorders>
                  <w:vAlign w:val="center"/>
                  <w:hideMark/>
                </w:tcPr>
                <w:p w:rsidR="00817B20" w:rsidRDefault="00817B20">
                  <w:pPr>
                    <w:jc w:val="center"/>
                    <w:rPr>
                      <w:color w:val="000000"/>
                    </w:rPr>
                  </w:pPr>
                  <w:r>
                    <w:rPr>
                      <w:color w:val="000000"/>
                    </w:rPr>
                    <w:t>295,0</w:t>
                  </w:r>
                </w:p>
              </w:tc>
            </w:tr>
            <w:tr w:rsidR="00817B20">
              <w:trPr>
                <w:trHeight w:val="341"/>
                <w:jc w:val="center"/>
              </w:trPr>
              <w:tc>
                <w:tcPr>
                  <w:tcW w:w="1037" w:type="pct"/>
                  <w:tcBorders>
                    <w:top w:val="nil"/>
                    <w:left w:val="nil"/>
                    <w:bottom w:val="nil"/>
                    <w:right w:val="single" w:sz="4" w:space="0" w:color="auto"/>
                  </w:tcBorders>
                  <w:vAlign w:val="center"/>
                </w:tcPr>
                <w:p w:rsidR="00817B20" w:rsidRDefault="00817B20">
                  <w:pPr>
                    <w:rPr>
                      <w:sz w:val="24"/>
                      <w:szCs w:val="24"/>
                    </w:rPr>
                  </w:pPr>
                </w:p>
              </w:tc>
              <w:tc>
                <w:tcPr>
                  <w:tcW w:w="1031" w:type="pct"/>
                  <w:tcBorders>
                    <w:top w:val="single" w:sz="4" w:space="0" w:color="auto"/>
                    <w:left w:val="single" w:sz="4" w:space="0" w:color="auto"/>
                    <w:bottom w:val="nil"/>
                    <w:right w:val="single" w:sz="4" w:space="0" w:color="auto"/>
                  </w:tcBorders>
                  <w:hideMark/>
                </w:tcPr>
                <w:p w:rsidR="00817B20" w:rsidRDefault="00817B20">
                  <w:pPr>
                    <w:jc w:val="center"/>
                    <w:rPr>
                      <w:color w:val="000000"/>
                    </w:rPr>
                  </w:pPr>
                  <w:r>
                    <w:rPr>
                      <w:color w:val="000000"/>
                    </w:rPr>
                    <w:t>бюджет МО «</w:t>
                  </w:r>
                  <w:proofErr w:type="spellStart"/>
                  <w:r>
                    <w:rPr>
                      <w:color w:val="000000"/>
                    </w:rPr>
                    <w:t>Няндомское</w:t>
                  </w:r>
                  <w:proofErr w:type="spellEnd"/>
                  <w:r>
                    <w:rPr>
                      <w:color w:val="000000"/>
                    </w:rPr>
                    <w:t>»</w:t>
                  </w:r>
                </w:p>
              </w:tc>
              <w:tc>
                <w:tcPr>
                  <w:tcW w:w="619" w:type="pct"/>
                  <w:tcBorders>
                    <w:top w:val="single" w:sz="4" w:space="0" w:color="auto"/>
                    <w:left w:val="single" w:sz="4" w:space="0" w:color="auto"/>
                    <w:bottom w:val="nil"/>
                    <w:right w:val="single" w:sz="4" w:space="0" w:color="auto"/>
                  </w:tcBorders>
                  <w:vAlign w:val="center"/>
                  <w:hideMark/>
                </w:tcPr>
                <w:p w:rsidR="00817B20" w:rsidRDefault="00817B20">
                  <w:pPr>
                    <w:jc w:val="center"/>
                    <w:rPr>
                      <w:bCs/>
                      <w:color w:val="000000"/>
                    </w:rPr>
                  </w:pPr>
                  <w:r>
                    <w:rPr>
                      <w:bCs/>
                      <w:color w:val="000000"/>
                    </w:rPr>
                    <w:t>2160,9</w:t>
                  </w:r>
                </w:p>
              </w:tc>
              <w:tc>
                <w:tcPr>
                  <w:tcW w:w="550" w:type="pct"/>
                  <w:tcBorders>
                    <w:top w:val="single" w:sz="4" w:space="0" w:color="auto"/>
                    <w:left w:val="single" w:sz="4" w:space="0" w:color="auto"/>
                    <w:bottom w:val="nil"/>
                    <w:right w:val="single" w:sz="4" w:space="0" w:color="auto"/>
                  </w:tcBorders>
                  <w:vAlign w:val="center"/>
                  <w:hideMark/>
                </w:tcPr>
                <w:p w:rsidR="00817B20" w:rsidRDefault="00817B20">
                  <w:pPr>
                    <w:jc w:val="center"/>
                    <w:rPr>
                      <w:color w:val="000000"/>
                    </w:rPr>
                  </w:pPr>
                  <w:r>
                    <w:rPr>
                      <w:color w:val="000000"/>
                    </w:rPr>
                    <w:t>476,2</w:t>
                  </w:r>
                </w:p>
              </w:tc>
              <w:tc>
                <w:tcPr>
                  <w:tcW w:w="550" w:type="pct"/>
                  <w:tcBorders>
                    <w:top w:val="single" w:sz="4" w:space="0" w:color="auto"/>
                    <w:left w:val="single" w:sz="4" w:space="0" w:color="auto"/>
                    <w:bottom w:val="nil"/>
                    <w:right w:val="single" w:sz="4" w:space="0" w:color="auto"/>
                  </w:tcBorders>
                  <w:vAlign w:val="center"/>
                  <w:hideMark/>
                </w:tcPr>
                <w:p w:rsidR="00817B20" w:rsidRDefault="00817B20">
                  <w:pPr>
                    <w:jc w:val="center"/>
                    <w:rPr>
                      <w:color w:val="000000"/>
                    </w:rPr>
                  </w:pPr>
                  <w:r>
                    <w:rPr>
                      <w:color w:val="000000"/>
                    </w:rPr>
                    <w:t>403,0</w:t>
                  </w:r>
                </w:p>
              </w:tc>
              <w:tc>
                <w:tcPr>
                  <w:tcW w:w="413" w:type="pct"/>
                  <w:tcBorders>
                    <w:top w:val="single" w:sz="4" w:space="0" w:color="auto"/>
                    <w:left w:val="single" w:sz="4" w:space="0" w:color="auto"/>
                    <w:bottom w:val="nil"/>
                    <w:right w:val="single" w:sz="4" w:space="0" w:color="auto"/>
                  </w:tcBorders>
                  <w:vAlign w:val="center"/>
                  <w:hideMark/>
                </w:tcPr>
                <w:p w:rsidR="00817B20" w:rsidRDefault="00817B20">
                  <w:pPr>
                    <w:jc w:val="center"/>
                    <w:rPr>
                      <w:color w:val="000000"/>
                    </w:rPr>
                  </w:pPr>
                  <w:r>
                    <w:rPr>
                      <w:color w:val="000000"/>
                    </w:rPr>
                    <w:t>865,7</w:t>
                  </w:r>
                </w:p>
              </w:tc>
              <w:tc>
                <w:tcPr>
                  <w:tcW w:w="412" w:type="pct"/>
                  <w:tcBorders>
                    <w:top w:val="single" w:sz="4" w:space="0" w:color="auto"/>
                    <w:left w:val="single" w:sz="4" w:space="0" w:color="auto"/>
                    <w:bottom w:val="nil"/>
                    <w:right w:val="single" w:sz="4" w:space="0" w:color="auto"/>
                  </w:tcBorders>
                  <w:vAlign w:val="center"/>
                  <w:hideMark/>
                </w:tcPr>
                <w:p w:rsidR="00817B20" w:rsidRDefault="00817B20">
                  <w:pPr>
                    <w:jc w:val="center"/>
                    <w:rPr>
                      <w:color w:val="000000"/>
                    </w:rPr>
                  </w:pPr>
                  <w:r>
                    <w:rPr>
                      <w:color w:val="000000"/>
                    </w:rPr>
                    <w:t>208,0</w:t>
                  </w:r>
                </w:p>
              </w:tc>
              <w:tc>
                <w:tcPr>
                  <w:tcW w:w="387" w:type="pct"/>
                  <w:tcBorders>
                    <w:top w:val="single" w:sz="4" w:space="0" w:color="auto"/>
                    <w:left w:val="single" w:sz="4" w:space="0" w:color="auto"/>
                    <w:bottom w:val="nil"/>
                    <w:right w:val="nil"/>
                  </w:tcBorders>
                  <w:vAlign w:val="center"/>
                  <w:hideMark/>
                </w:tcPr>
                <w:p w:rsidR="00817B20" w:rsidRDefault="00817B20">
                  <w:pPr>
                    <w:jc w:val="center"/>
                    <w:rPr>
                      <w:color w:val="000000"/>
                    </w:rPr>
                  </w:pPr>
                  <w:r>
                    <w:rPr>
                      <w:color w:val="000000"/>
                    </w:rPr>
                    <w:t>208,0</w:t>
                  </w:r>
                </w:p>
              </w:tc>
            </w:tr>
          </w:tbl>
          <w:p w:rsidR="00817B20" w:rsidRDefault="00817B20">
            <w:pPr>
              <w:jc w:val="center"/>
            </w:pPr>
          </w:p>
        </w:tc>
      </w:tr>
    </w:tbl>
    <w:p w:rsidR="00817B20" w:rsidRDefault="00817B20" w:rsidP="00817B20">
      <w:pPr>
        <w:shd w:val="clear" w:color="auto" w:fill="FFFFFF"/>
        <w:spacing w:before="226" w:line="276" w:lineRule="auto"/>
        <w:ind w:right="24"/>
        <w:jc w:val="center"/>
        <w:rPr>
          <w:b/>
          <w:bCs/>
          <w:color w:val="000000"/>
          <w:sz w:val="24"/>
          <w:szCs w:val="24"/>
        </w:rPr>
      </w:pPr>
      <w:r>
        <w:rPr>
          <w:b/>
          <w:bCs/>
          <w:sz w:val="24"/>
          <w:szCs w:val="24"/>
        </w:rPr>
        <w:lastRenderedPageBreak/>
        <w:t xml:space="preserve">5.2.1. </w:t>
      </w:r>
      <w:r>
        <w:rPr>
          <w:b/>
          <w:bCs/>
          <w:color w:val="000000"/>
          <w:sz w:val="24"/>
          <w:szCs w:val="24"/>
        </w:rPr>
        <w:t>Характеристика сферы реализации, описание основных проблем и обоснование включения в муниципальную программу</w:t>
      </w:r>
    </w:p>
    <w:p w:rsidR="00817B20" w:rsidRDefault="00817B20" w:rsidP="00817B20">
      <w:pPr>
        <w:pStyle w:val="aff4"/>
        <w:spacing w:line="276"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Современная туристская индустрия является одной из крупнейших высокодоходных                   и наиболее динамично развивающихся отраслей мирового хозяйства, которая играет важную роль                        в обеспечении устойчивого социально-экономического развития большого числа стран                            и регионов. Туризм - межотраслевая сфера экономики, направленная на удовлетворение потребностей населения в полноценном отдыхе, свободном передвижении, восстановлении и развитии его духовных и физических сил, с одной стороны. С другой стороны, она влияет на определение возможных направлений развития отраслей, попадающих под влияние мультипликационного эффекта туризма и привлечения инвестиций.</w:t>
      </w:r>
    </w:p>
    <w:p w:rsidR="00817B20" w:rsidRDefault="00817B20" w:rsidP="00817B20">
      <w:pPr>
        <w:pStyle w:val="aff4"/>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Распоряжением Правительства Российской Федерации от 20 сентября 2019 года                   № 2129-р утверждена Стратегия развития туризма в Российской Федерации до 2035 года (далее – Стратегия). Стратегия направлена на развитие внутреннего и въездного туризма за счёт создания  и развития туристских территорий специальных преференциальных режимов, реализации комплексных проектов</w:t>
      </w:r>
      <w:r>
        <w:rPr>
          <w:rStyle w:val="afd"/>
          <w:rFonts w:ascii="Times New Roman" w:hAnsi="Times New Roman"/>
          <w:color w:val="000000"/>
          <w:sz w:val="24"/>
          <w:szCs w:val="24"/>
        </w:rPr>
        <w:t xml:space="preserve"> </w:t>
      </w:r>
      <w:r>
        <w:rPr>
          <w:rStyle w:val="afd"/>
          <w:rFonts w:ascii="Times New Roman" w:hAnsi="Times New Roman"/>
          <w:b w:val="0"/>
          <w:color w:val="000000"/>
          <w:sz w:val="24"/>
          <w:szCs w:val="24"/>
        </w:rPr>
        <w:t>создания туристской и обеспечивающей инфраструктуры,</w:t>
      </w:r>
      <w:r>
        <w:rPr>
          <w:rFonts w:ascii="Times New Roman" w:hAnsi="Times New Roman"/>
          <w:b/>
          <w:color w:val="000000"/>
          <w:sz w:val="24"/>
          <w:szCs w:val="24"/>
        </w:rPr>
        <w:t xml:space="preserve"> </w:t>
      </w:r>
      <w:r>
        <w:rPr>
          <w:rFonts w:ascii="Times New Roman" w:hAnsi="Times New Roman"/>
          <w:color w:val="000000"/>
          <w:sz w:val="24"/>
          <w:szCs w:val="24"/>
        </w:rPr>
        <w:t xml:space="preserve">формирования  и продвижения качественного и конкурентоспособного туристского продукта на внутреннем                 и международном туристских рынках, увеличения доступности туристских услуг, отдыха                   и оздоровления для российских граждан. </w:t>
      </w:r>
      <w:r>
        <w:rPr>
          <w:rStyle w:val="afd"/>
          <w:rFonts w:ascii="Times New Roman" w:hAnsi="Times New Roman"/>
          <w:b w:val="0"/>
          <w:color w:val="000000"/>
          <w:sz w:val="24"/>
          <w:szCs w:val="24"/>
        </w:rPr>
        <w:t xml:space="preserve">Стратегией, в частности, предусматривается </w:t>
      </w:r>
      <w:r>
        <w:rPr>
          <w:rFonts w:ascii="Times New Roman" w:hAnsi="Times New Roman"/>
          <w:color w:val="000000"/>
          <w:sz w:val="24"/>
          <w:szCs w:val="24"/>
        </w:rPr>
        <w:t>комплексное развитие и благоустройство туристских территорий, строительство и реконструкция объектов магистральной инфраструктуры. Учтена также комплексная безопасность и антитеррористическая защищенность самих туристов, а также объектов туристской, обеспечивающей и транспортной инфраструктуры, территорий, курортов и туристских кластеров, подготовка персонала этих объектов. Планируется, что новая концепция будет предусматривать комплексное развитие инфраструктуры туристских кластеров по приоритетным видам туризма и развитие отраслевой системы подготовки и повышения квалификации специалистов индустрии туризма, а также продвижение туристского продукта России и повышение информированности о нем на мировом и внутреннем рынках.</w:t>
      </w:r>
    </w:p>
    <w:p w:rsidR="00817B20" w:rsidRDefault="00817B20" w:rsidP="00817B20">
      <w:pPr>
        <w:pStyle w:val="aff4"/>
        <w:spacing w:line="276" w:lineRule="auto"/>
        <w:ind w:firstLine="708"/>
        <w:jc w:val="both"/>
        <w:rPr>
          <w:rFonts w:ascii="Times New Roman" w:hAnsi="Times New Roman"/>
          <w:sz w:val="24"/>
          <w:szCs w:val="24"/>
        </w:rPr>
      </w:pPr>
      <w:r>
        <w:rPr>
          <w:rFonts w:ascii="Times New Roman" w:hAnsi="Times New Roman"/>
          <w:sz w:val="24"/>
          <w:szCs w:val="24"/>
        </w:rPr>
        <w:t xml:space="preserve">Развитие туризма в </w:t>
      </w:r>
      <w:proofErr w:type="spellStart"/>
      <w:r>
        <w:rPr>
          <w:rFonts w:ascii="Times New Roman" w:hAnsi="Times New Roman"/>
          <w:sz w:val="24"/>
          <w:szCs w:val="24"/>
        </w:rPr>
        <w:t>Няндомском</w:t>
      </w:r>
      <w:proofErr w:type="spellEnd"/>
      <w:r>
        <w:rPr>
          <w:rFonts w:ascii="Times New Roman" w:hAnsi="Times New Roman"/>
          <w:sz w:val="24"/>
          <w:szCs w:val="24"/>
        </w:rPr>
        <w:t xml:space="preserve"> районе на основе исторических, архитектурных, культурных, религиозных и природных  достопримечательностей является потенциальным источником доходов для района и может существенно улучшить его репутацию. Развитие  туризма, а также проведение фестивалей, конференций может инициировать экономическое развитие района, дальнейшее его продвижение, расширение сотрудничества с соседними районами Архангельской области, привлечение малого и среднего бизнеса в туристскую индустрию. </w:t>
      </w:r>
    </w:p>
    <w:p w:rsidR="00817B20" w:rsidRDefault="00817B20" w:rsidP="00817B20">
      <w:pPr>
        <w:spacing w:line="276" w:lineRule="auto"/>
        <w:ind w:firstLine="567"/>
        <w:jc w:val="both"/>
        <w:rPr>
          <w:sz w:val="24"/>
          <w:szCs w:val="24"/>
        </w:rPr>
      </w:pPr>
      <w:r>
        <w:rPr>
          <w:sz w:val="24"/>
          <w:szCs w:val="24"/>
        </w:rPr>
        <w:t xml:space="preserve">На территории </w:t>
      </w:r>
      <w:proofErr w:type="spellStart"/>
      <w:r>
        <w:rPr>
          <w:sz w:val="24"/>
          <w:szCs w:val="24"/>
        </w:rPr>
        <w:t>Няндомского</w:t>
      </w:r>
      <w:proofErr w:type="spellEnd"/>
      <w:r>
        <w:rPr>
          <w:sz w:val="24"/>
          <w:szCs w:val="24"/>
        </w:rPr>
        <w:t xml:space="preserve"> района располагаются объекты культурного наследия регионального значения: </w:t>
      </w:r>
      <w:proofErr w:type="gramStart"/>
      <w:r>
        <w:rPr>
          <w:sz w:val="24"/>
          <w:szCs w:val="24"/>
        </w:rPr>
        <w:t xml:space="preserve">Часовня конца 19 века в дер. </w:t>
      </w:r>
      <w:proofErr w:type="spellStart"/>
      <w:r>
        <w:rPr>
          <w:sz w:val="24"/>
          <w:szCs w:val="24"/>
        </w:rPr>
        <w:t>Ивашково</w:t>
      </w:r>
      <w:proofErr w:type="spellEnd"/>
      <w:r>
        <w:rPr>
          <w:sz w:val="24"/>
          <w:szCs w:val="24"/>
        </w:rPr>
        <w:t xml:space="preserve">, Церковь Ильинская начала                     19 века в дер. Ильинский Наволок, дом Орлова начала 20 века в дер. </w:t>
      </w:r>
      <w:proofErr w:type="spellStart"/>
      <w:r>
        <w:rPr>
          <w:sz w:val="24"/>
          <w:szCs w:val="24"/>
        </w:rPr>
        <w:t>Казаковская</w:t>
      </w:r>
      <w:proofErr w:type="spellEnd"/>
      <w:r>
        <w:rPr>
          <w:sz w:val="24"/>
          <w:szCs w:val="24"/>
        </w:rPr>
        <w:t xml:space="preserve">, Церковь </w:t>
      </w:r>
      <w:proofErr w:type="spellStart"/>
      <w:r>
        <w:rPr>
          <w:sz w:val="24"/>
          <w:szCs w:val="24"/>
        </w:rPr>
        <w:t>Лимского</w:t>
      </w:r>
      <w:proofErr w:type="spellEnd"/>
      <w:r>
        <w:rPr>
          <w:sz w:val="24"/>
          <w:szCs w:val="24"/>
        </w:rPr>
        <w:t xml:space="preserve"> погоста конца 19 века в дер. Погост, дом Вислых начала 20 века в дер. Село, дом Томилова конца 19 века дер. Ступинская,   дом Ильина А.П. (</w:t>
      </w:r>
      <w:smartTag w:uri="urn:schemas-microsoft-com:office:smarttags" w:element="metricconverter">
        <w:smartTagPr>
          <w:attr w:name="ProductID" w:val="1892 г"/>
        </w:smartTagPr>
        <w:r>
          <w:rPr>
            <w:sz w:val="24"/>
            <w:szCs w:val="24"/>
          </w:rPr>
          <w:t>1892 г</w:t>
        </w:r>
      </w:smartTag>
      <w:r>
        <w:rPr>
          <w:sz w:val="24"/>
          <w:szCs w:val="24"/>
        </w:rPr>
        <w:t>.), дом Ильина П.П. (</w:t>
      </w:r>
      <w:smartTag w:uri="urn:schemas-microsoft-com:office:smarttags" w:element="metricconverter">
        <w:smartTagPr>
          <w:attr w:name="ProductID" w:val="1904 г"/>
        </w:smartTagPr>
        <w:r>
          <w:rPr>
            <w:sz w:val="24"/>
            <w:szCs w:val="24"/>
          </w:rPr>
          <w:t>1904 г</w:t>
        </w:r>
      </w:smartTag>
      <w:proofErr w:type="gramEnd"/>
      <w:r>
        <w:rPr>
          <w:sz w:val="24"/>
          <w:szCs w:val="24"/>
        </w:rPr>
        <w:t xml:space="preserve">.), дом Томиловой  (1900) в дер. </w:t>
      </w:r>
      <w:proofErr w:type="spellStart"/>
      <w:r>
        <w:rPr>
          <w:sz w:val="24"/>
          <w:szCs w:val="24"/>
        </w:rPr>
        <w:t>Федосеевская</w:t>
      </w:r>
      <w:proofErr w:type="spellEnd"/>
      <w:r>
        <w:rPr>
          <w:sz w:val="24"/>
          <w:szCs w:val="24"/>
        </w:rPr>
        <w:t>. Сегодня остро стоит проблема нехватки денежных  средств на проведение реставрационных и ремонтных работ указанных объектов. Выход из сложившейся ситуации видим в привлечении меценатов, спонсоров, а также в осуществлении проектной деятельности, которая будет способствовать привлечению дополнительных денежных средств на эти цели.</w:t>
      </w:r>
    </w:p>
    <w:p w:rsidR="00817B20" w:rsidRDefault="00817B20" w:rsidP="00817B20">
      <w:pPr>
        <w:spacing w:line="276" w:lineRule="auto"/>
        <w:ind w:firstLine="567"/>
        <w:jc w:val="both"/>
        <w:rPr>
          <w:sz w:val="24"/>
          <w:szCs w:val="24"/>
        </w:rPr>
      </w:pPr>
      <w:r>
        <w:rPr>
          <w:sz w:val="24"/>
          <w:szCs w:val="24"/>
        </w:rPr>
        <w:t xml:space="preserve">Говоря об уникальности </w:t>
      </w:r>
      <w:proofErr w:type="spellStart"/>
      <w:r>
        <w:rPr>
          <w:sz w:val="24"/>
          <w:szCs w:val="24"/>
        </w:rPr>
        <w:t>Няномского</w:t>
      </w:r>
      <w:proofErr w:type="spellEnd"/>
      <w:r>
        <w:rPr>
          <w:sz w:val="24"/>
          <w:szCs w:val="24"/>
        </w:rPr>
        <w:t xml:space="preserve"> района нельзя, обойти вниманием деревню Андреевская, которая является родиной </w:t>
      </w:r>
      <w:proofErr w:type="spellStart"/>
      <w:r>
        <w:rPr>
          <w:sz w:val="24"/>
          <w:szCs w:val="24"/>
        </w:rPr>
        <w:t>священномученика</w:t>
      </w:r>
      <w:proofErr w:type="spellEnd"/>
      <w:r>
        <w:rPr>
          <w:sz w:val="24"/>
          <w:szCs w:val="24"/>
        </w:rPr>
        <w:t xml:space="preserve"> Вениамина митрополита </w:t>
      </w:r>
      <w:r>
        <w:rPr>
          <w:sz w:val="24"/>
          <w:szCs w:val="24"/>
        </w:rPr>
        <w:lastRenderedPageBreak/>
        <w:t xml:space="preserve">Петроградского и </w:t>
      </w:r>
      <w:proofErr w:type="spellStart"/>
      <w:r>
        <w:rPr>
          <w:sz w:val="24"/>
          <w:szCs w:val="24"/>
        </w:rPr>
        <w:t>Гдовского</w:t>
      </w:r>
      <w:proofErr w:type="spellEnd"/>
      <w:r>
        <w:rPr>
          <w:sz w:val="24"/>
          <w:szCs w:val="24"/>
        </w:rPr>
        <w:t>. Святой Вениамин (</w:t>
      </w:r>
      <w:proofErr w:type="gramStart"/>
      <w:r>
        <w:rPr>
          <w:sz w:val="24"/>
          <w:szCs w:val="24"/>
        </w:rPr>
        <w:t>в</w:t>
      </w:r>
      <w:proofErr w:type="gramEnd"/>
      <w:r>
        <w:rPr>
          <w:sz w:val="24"/>
          <w:szCs w:val="24"/>
        </w:rPr>
        <w:t xml:space="preserve"> </w:t>
      </w:r>
      <w:proofErr w:type="gramStart"/>
      <w:r>
        <w:rPr>
          <w:sz w:val="24"/>
          <w:szCs w:val="24"/>
        </w:rPr>
        <w:t>миру</w:t>
      </w:r>
      <w:proofErr w:type="gramEnd"/>
      <w:r>
        <w:rPr>
          <w:sz w:val="24"/>
          <w:szCs w:val="24"/>
        </w:rPr>
        <w:t xml:space="preserve"> - Василий Павлович Казанский) родился в 1874 году в семье священника Павла Казанского.  От времени жизни святителя на его родине уцелела единственная мемориальная постройка – здание школы в деревне Андреевской, которой исполнилось 125 лет. Из них 115 лет она использовалась по своему прямому назначению. </w:t>
      </w:r>
    </w:p>
    <w:p w:rsidR="00817B20" w:rsidRDefault="00817B20" w:rsidP="00817B20">
      <w:pPr>
        <w:spacing w:line="276" w:lineRule="auto"/>
        <w:ind w:firstLine="567"/>
        <w:jc w:val="both"/>
        <w:rPr>
          <w:sz w:val="24"/>
          <w:szCs w:val="24"/>
        </w:rPr>
      </w:pPr>
      <w:r>
        <w:rPr>
          <w:sz w:val="24"/>
          <w:szCs w:val="24"/>
        </w:rPr>
        <w:t xml:space="preserve">С дореволюционного периода известны на территории района  соляной источник  на берегу реки </w:t>
      </w:r>
      <w:proofErr w:type="spellStart"/>
      <w:r>
        <w:rPr>
          <w:sz w:val="24"/>
          <w:szCs w:val="24"/>
        </w:rPr>
        <w:t>Еменьга</w:t>
      </w:r>
      <w:proofErr w:type="spellEnd"/>
      <w:r>
        <w:rPr>
          <w:sz w:val="24"/>
          <w:szCs w:val="24"/>
        </w:rPr>
        <w:t xml:space="preserve"> в </w:t>
      </w:r>
      <w:proofErr w:type="spellStart"/>
      <w:r>
        <w:rPr>
          <w:sz w:val="24"/>
          <w:szCs w:val="24"/>
        </w:rPr>
        <w:t>Мехреньге</w:t>
      </w:r>
      <w:proofErr w:type="spellEnd"/>
      <w:r>
        <w:rPr>
          <w:sz w:val="24"/>
          <w:szCs w:val="24"/>
        </w:rPr>
        <w:t xml:space="preserve"> (деревня </w:t>
      </w:r>
      <w:proofErr w:type="spellStart"/>
      <w:r>
        <w:rPr>
          <w:sz w:val="24"/>
          <w:szCs w:val="24"/>
        </w:rPr>
        <w:t>Гришинская</w:t>
      </w:r>
      <w:proofErr w:type="spellEnd"/>
      <w:r>
        <w:rPr>
          <w:sz w:val="24"/>
          <w:szCs w:val="24"/>
        </w:rPr>
        <w:t xml:space="preserve">) и известняки на берегу реки </w:t>
      </w:r>
      <w:proofErr w:type="spellStart"/>
      <w:r>
        <w:rPr>
          <w:sz w:val="24"/>
          <w:szCs w:val="24"/>
        </w:rPr>
        <w:t>Канакша</w:t>
      </w:r>
      <w:proofErr w:type="spellEnd"/>
      <w:r>
        <w:rPr>
          <w:sz w:val="24"/>
          <w:szCs w:val="24"/>
        </w:rPr>
        <w:t xml:space="preserve"> в </w:t>
      </w:r>
      <w:smartTag w:uri="urn:schemas-microsoft-com:office:smarttags" w:element="metricconverter">
        <w:smartTagPr>
          <w:attr w:name="ProductID" w:val="5 км"/>
        </w:smartTagPr>
        <w:r>
          <w:rPr>
            <w:sz w:val="24"/>
            <w:szCs w:val="24"/>
          </w:rPr>
          <w:t>5 км</w:t>
        </w:r>
      </w:smartTag>
      <w:r>
        <w:rPr>
          <w:sz w:val="24"/>
          <w:szCs w:val="24"/>
        </w:rPr>
        <w:t xml:space="preserve"> от деревни </w:t>
      </w:r>
      <w:proofErr w:type="spellStart"/>
      <w:r>
        <w:rPr>
          <w:sz w:val="24"/>
          <w:szCs w:val="24"/>
        </w:rPr>
        <w:t>Гришинская</w:t>
      </w:r>
      <w:proofErr w:type="spellEnd"/>
      <w:r>
        <w:rPr>
          <w:sz w:val="24"/>
          <w:szCs w:val="24"/>
        </w:rPr>
        <w:t xml:space="preserve">.  </w:t>
      </w:r>
    </w:p>
    <w:p w:rsidR="00817B20" w:rsidRDefault="00817B20" w:rsidP="00817B20">
      <w:pPr>
        <w:spacing w:line="276" w:lineRule="auto"/>
        <w:ind w:firstLine="567"/>
        <w:jc w:val="both"/>
        <w:rPr>
          <w:sz w:val="24"/>
          <w:szCs w:val="24"/>
        </w:rPr>
      </w:pPr>
      <w:proofErr w:type="spellStart"/>
      <w:r>
        <w:rPr>
          <w:sz w:val="24"/>
          <w:szCs w:val="24"/>
        </w:rPr>
        <w:t>Няндома</w:t>
      </w:r>
      <w:proofErr w:type="spellEnd"/>
      <w:r>
        <w:rPr>
          <w:sz w:val="24"/>
          <w:szCs w:val="24"/>
        </w:rPr>
        <w:t xml:space="preserve"> обладает уникальной застройкой конца 19 века, имеющей облик старинного европейского города. Это - целый микрорайон, включающий жилые дома, ледники, начальную школу, водоемное сооружение, здание Краеведческого центра, городской пруд. Сохранившийся в </w:t>
      </w:r>
      <w:proofErr w:type="spellStart"/>
      <w:r>
        <w:rPr>
          <w:sz w:val="24"/>
          <w:szCs w:val="24"/>
        </w:rPr>
        <w:t>Няндоме</w:t>
      </w:r>
      <w:proofErr w:type="spellEnd"/>
      <w:r>
        <w:rPr>
          <w:sz w:val="24"/>
          <w:szCs w:val="24"/>
        </w:rPr>
        <w:t xml:space="preserve"> архитектурный ансамбль является готовым туристическим объектом, призванным стать </w:t>
      </w:r>
      <w:proofErr w:type="spellStart"/>
      <w:r>
        <w:rPr>
          <w:sz w:val="24"/>
          <w:szCs w:val="24"/>
        </w:rPr>
        <w:t>брэндом</w:t>
      </w:r>
      <w:proofErr w:type="spellEnd"/>
      <w:r>
        <w:rPr>
          <w:sz w:val="24"/>
          <w:szCs w:val="24"/>
        </w:rPr>
        <w:t xml:space="preserve"> территории. </w:t>
      </w:r>
      <w:proofErr w:type="gramStart"/>
      <w:r>
        <w:rPr>
          <w:sz w:val="24"/>
          <w:szCs w:val="24"/>
        </w:rPr>
        <w:t>Постановлением инспекции по охране объектов культурного наследия Архангельской области от 07 мая 2019 года № 1-п «О включении выявленного объекта культурного наследия (памятников истории и культуры) народов Российской Федерации в качестве объекта культурного наследия (памятника истории и культуры) народов Российской Федерации регионального значения» в единый государственный реестр объектов культурного значения (памятников истории и культуры) народов Российской Федерации включен объект культурного значения</w:t>
      </w:r>
      <w:proofErr w:type="gramEnd"/>
      <w:r>
        <w:rPr>
          <w:sz w:val="24"/>
          <w:szCs w:val="24"/>
        </w:rPr>
        <w:t xml:space="preserve"> (памятник истории и культуры) народов Российской Федерации регионального значения - достопримечательное место «Комплекс первоначальных построек </w:t>
      </w:r>
      <w:proofErr w:type="spellStart"/>
      <w:r>
        <w:rPr>
          <w:sz w:val="24"/>
          <w:szCs w:val="24"/>
        </w:rPr>
        <w:t>Вологодско</w:t>
      </w:r>
      <w:proofErr w:type="spellEnd"/>
      <w:r>
        <w:rPr>
          <w:sz w:val="24"/>
          <w:szCs w:val="24"/>
        </w:rPr>
        <w:t xml:space="preserve"> - Архангельской линии Северной железной дороги. Станция </w:t>
      </w:r>
      <w:proofErr w:type="spellStart"/>
      <w:r>
        <w:rPr>
          <w:sz w:val="24"/>
          <w:szCs w:val="24"/>
        </w:rPr>
        <w:t>Няндома</w:t>
      </w:r>
      <w:proofErr w:type="spellEnd"/>
      <w:r>
        <w:rPr>
          <w:sz w:val="24"/>
          <w:szCs w:val="24"/>
        </w:rPr>
        <w:t xml:space="preserve">», 1895-1900-е годы, архитекторы Л.Н. </w:t>
      </w:r>
      <w:proofErr w:type="spellStart"/>
      <w:r>
        <w:rPr>
          <w:sz w:val="24"/>
          <w:szCs w:val="24"/>
        </w:rPr>
        <w:t>Кекушев</w:t>
      </w:r>
      <w:proofErr w:type="spellEnd"/>
      <w:r>
        <w:rPr>
          <w:sz w:val="24"/>
          <w:szCs w:val="24"/>
        </w:rPr>
        <w:t xml:space="preserve">, И.А. Иванов - </w:t>
      </w:r>
      <w:proofErr w:type="spellStart"/>
      <w:r>
        <w:rPr>
          <w:sz w:val="24"/>
          <w:szCs w:val="24"/>
        </w:rPr>
        <w:t>Шиц</w:t>
      </w:r>
      <w:proofErr w:type="spellEnd"/>
      <w:r>
        <w:rPr>
          <w:sz w:val="24"/>
          <w:szCs w:val="24"/>
        </w:rPr>
        <w:t xml:space="preserve">, 1914-1918 годы, 1920-е-1930-е годы», расположенный на территории </w:t>
      </w:r>
      <w:proofErr w:type="gramStart"/>
      <w:r>
        <w:rPr>
          <w:sz w:val="24"/>
          <w:szCs w:val="24"/>
        </w:rPr>
        <w:t>г</w:t>
      </w:r>
      <w:proofErr w:type="gramEnd"/>
      <w:r>
        <w:rPr>
          <w:sz w:val="24"/>
          <w:szCs w:val="24"/>
        </w:rPr>
        <w:t xml:space="preserve">. </w:t>
      </w:r>
      <w:proofErr w:type="spellStart"/>
      <w:r>
        <w:rPr>
          <w:sz w:val="24"/>
          <w:szCs w:val="24"/>
        </w:rPr>
        <w:t>Няндомы</w:t>
      </w:r>
      <w:proofErr w:type="spellEnd"/>
      <w:r>
        <w:rPr>
          <w:sz w:val="24"/>
          <w:szCs w:val="24"/>
        </w:rPr>
        <w:t xml:space="preserve"> Архангельской области. Администрацией </w:t>
      </w:r>
      <w:proofErr w:type="spellStart"/>
      <w:r>
        <w:rPr>
          <w:sz w:val="24"/>
          <w:szCs w:val="24"/>
        </w:rPr>
        <w:t>Няндомский</w:t>
      </w:r>
      <w:proofErr w:type="spellEnd"/>
      <w:r>
        <w:rPr>
          <w:sz w:val="24"/>
          <w:szCs w:val="24"/>
        </w:rPr>
        <w:t xml:space="preserve"> муниципального района совместно с Краеведческим центром «Дом </w:t>
      </w:r>
      <w:proofErr w:type="spellStart"/>
      <w:r>
        <w:rPr>
          <w:sz w:val="24"/>
          <w:szCs w:val="24"/>
        </w:rPr>
        <w:t>Няна</w:t>
      </w:r>
      <w:proofErr w:type="spellEnd"/>
      <w:r>
        <w:rPr>
          <w:sz w:val="24"/>
          <w:szCs w:val="24"/>
        </w:rPr>
        <w:t>» проводится планомерная работа по исследованию, изучению, восстановлению декора исторических зданий, благоустройству территории, популяризации исторического наследия.</w:t>
      </w:r>
    </w:p>
    <w:p w:rsidR="00817B20" w:rsidRDefault="00817B20" w:rsidP="00817B20">
      <w:pPr>
        <w:spacing w:line="276" w:lineRule="auto"/>
        <w:ind w:firstLine="708"/>
        <w:jc w:val="both"/>
        <w:rPr>
          <w:sz w:val="24"/>
          <w:szCs w:val="24"/>
        </w:rPr>
      </w:pPr>
      <w:proofErr w:type="gramStart"/>
      <w:r>
        <w:rPr>
          <w:sz w:val="24"/>
          <w:szCs w:val="24"/>
        </w:rPr>
        <w:t xml:space="preserve">На территории </w:t>
      </w:r>
      <w:proofErr w:type="spellStart"/>
      <w:r>
        <w:rPr>
          <w:sz w:val="24"/>
          <w:szCs w:val="24"/>
        </w:rPr>
        <w:t>Няндомского</w:t>
      </w:r>
      <w:proofErr w:type="spellEnd"/>
      <w:r>
        <w:rPr>
          <w:sz w:val="24"/>
          <w:szCs w:val="24"/>
        </w:rPr>
        <w:t xml:space="preserve"> района в рамках программных мероприятий проходит большое количество интересных мероприятий, направленных на развитие событийного туризма, среди них вокальные конкурсы: областной конкурс – фестиваль исполнителей эстрадной песни среди студентов и работающей молодёжи «Пой, певец!», </w:t>
      </w:r>
      <w:r>
        <w:rPr>
          <w:bCs/>
          <w:sz w:val="24"/>
          <w:szCs w:val="24"/>
        </w:rPr>
        <w:t>Международный конкурс эстрадных вокалистов «Страна Созвучия »,</w:t>
      </w:r>
      <w:r>
        <w:rPr>
          <w:b/>
          <w:bCs/>
          <w:sz w:val="24"/>
          <w:szCs w:val="24"/>
        </w:rPr>
        <w:t xml:space="preserve"> </w:t>
      </w:r>
      <w:r>
        <w:rPr>
          <w:bCs/>
          <w:sz w:val="24"/>
          <w:szCs w:val="24"/>
        </w:rPr>
        <w:t>областной конкурс</w:t>
      </w:r>
      <w:r>
        <w:rPr>
          <w:sz w:val="24"/>
          <w:szCs w:val="24"/>
        </w:rPr>
        <w:t xml:space="preserve"> «Кораблик надежды», межрайонный конкурс - фестиваль фольклора «Звонница», межрайонный православного – патриотический фестиваль «Благодатное небо» (рамках фестиваля проводятся соревнования</w:t>
      </w:r>
      <w:proofErr w:type="gramEnd"/>
      <w:r>
        <w:rPr>
          <w:sz w:val="24"/>
          <w:szCs w:val="24"/>
        </w:rPr>
        <w:t xml:space="preserve"> по гребле на весельных лодках «</w:t>
      </w:r>
      <w:proofErr w:type="spellStart"/>
      <w:r>
        <w:rPr>
          <w:sz w:val="24"/>
          <w:szCs w:val="24"/>
        </w:rPr>
        <w:t>Мошинская</w:t>
      </w:r>
      <w:proofErr w:type="spellEnd"/>
      <w:r>
        <w:rPr>
          <w:sz w:val="24"/>
          <w:szCs w:val="24"/>
        </w:rPr>
        <w:t xml:space="preserve"> регата» и спортивно-фольклорное состязание по косьбе травы «Турнир косарей»).</w:t>
      </w:r>
    </w:p>
    <w:p w:rsidR="00817B20" w:rsidRDefault="00817B20" w:rsidP="00817B20">
      <w:pPr>
        <w:spacing w:line="276" w:lineRule="auto"/>
        <w:ind w:firstLine="708"/>
        <w:jc w:val="both"/>
        <w:rPr>
          <w:sz w:val="24"/>
          <w:szCs w:val="24"/>
        </w:rPr>
      </w:pPr>
      <w:r>
        <w:rPr>
          <w:sz w:val="24"/>
          <w:szCs w:val="24"/>
        </w:rPr>
        <w:t xml:space="preserve">Традиционными на территории </w:t>
      </w:r>
      <w:proofErr w:type="spellStart"/>
      <w:r>
        <w:rPr>
          <w:sz w:val="24"/>
          <w:szCs w:val="24"/>
        </w:rPr>
        <w:t>Няндомского</w:t>
      </w:r>
      <w:proofErr w:type="spellEnd"/>
      <w:r>
        <w:rPr>
          <w:sz w:val="24"/>
          <w:szCs w:val="24"/>
        </w:rPr>
        <w:t xml:space="preserve"> района являются ярмарочные мероприятия: съезжий праздник «На постоялом дворе у </w:t>
      </w:r>
      <w:proofErr w:type="spellStart"/>
      <w:r>
        <w:rPr>
          <w:sz w:val="24"/>
          <w:szCs w:val="24"/>
        </w:rPr>
        <w:t>Няна</w:t>
      </w:r>
      <w:proofErr w:type="spellEnd"/>
      <w:r>
        <w:rPr>
          <w:sz w:val="24"/>
          <w:szCs w:val="24"/>
        </w:rPr>
        <w:t xml:space="preserve">», «Успенская» и «Никольская» ярмарки. </w:t>
      </w:r>
    </w:p>
    <w:p w:rsidR="00817B20" w:rsidRDefault="00817B20" w:rsidP="00817B20">
      <w:pPr>
        <w:spacing w:line="276" w:lineRule="auto"/>
        <w:ind w:firstLine="567"/>
        <w:jc w:val="both"/>
        <w:rPr>
          <w:sz w:val="24"/>
          <w:szCs w:val="24"/>
        </w:rPr>
      </w:pPr>
      <w:r>
        <w:rPr>
          <w:sz w:val="24"/>
          <w:szCs w:val="24"/>
        </w:rPr>
        <w:t xml:space="preserve">В настоящее время </w:t>
      </w:r>
      <w:proofErr w:type="spellStart"/>
      <w:r>
        <w:rPr>
          <w:sz w:val="24"/>
          <w:szCs w:val="24"/>
        </w:rPr>
        <w:t>Няндомский</w:t>
      </w:r>
      <w:proofErr w:type="spellEnd"/>
      <w:r>
        <w:rPr>
          <w:sz w:val="24"/>
          <w:szCs w:val="24"/>
        </w:rPr>
        <w:t xml:space="preserve">  район испытывает крайнюю необходимость в улучшении туристской инфраструктуры по основным ее компонентам, таким, как  транспортная доступность, культурно-развлекательные заведения, информационное, транспортное обслуживание туристов, организация их питания.  Реализация подпрограммы, достижение целевых показателей, привлечение дополнительных сре</w:t>
      </w:r>
      <w:proofErr w:type="gramStart"/>
      <w:r>
        <w:rPr>
          <w:sz w:val="24"/>
          <w:szCs w:val="24"/>
        </w:rPr>
        <w:t>дств дл</w:t>
      </w:r>
      <w:proofErr w:type="gramEnd"/>
      <w:r>
        <w:rPr>
          <w:sz w:val="24"/>
          <w:szCs w:val="24"/>
        </w:rPr>
        <w:t xml:space="preserve">я осуществления проектов во многом улучшат развитие сферы туризма на территории </w:t>
      </w:r>
      <w:proofErr w:type="spellStart"/>
      <w:r>
        <w:rPr>
          <w:sz w:val="24"/>
          <w:szCs w:val="24"/>
        </w:rPr>
        <w:t>Няндомского</w:t>
      </w:r>
      <w:proofErr w:type="spellEnd"/>
      <w:r>
        <w:rPr>
          <w:sz w:val="24"/>
          <w:szCs w:val="24"/>
        </w:rPr>
        <w:t xml:space="preserve"> района, дадут толчок к развитию не только районного центра, но и сельских поселений.</w:t>
      </w:r>
    </w:p>
    <w:p w:rsidR="00817B20" w:rsidRDefault="00817B20" w:rsidP="00817B20">
      <w:pPr>
        <w:shd w:val="clear" w:color="auto" w:fill="FFFFFF"/>
        <w:spacing w:before="235" w:line="276" w:lineRule="auto"/>
        <w:ind w:right="178"/>
        <w:jc w:val="center"/>
        <w:rPr>
          <w:b/>
          <w:sz w:val="24"/>
          <w:szCs w:val="24"/>
        </w:rPr>
      </w:pPr>
      <w:r>
        <w:rPr>
          <w:b/>
          <w:color w:val="000000"/>
          <w:spacing w:val="6"/>
          <w:sz w:val="24"/>
          <w:szCs w:val="24"/>
        </w:rPr>
        <w:t>5.2.2. Цель и задачи подпрограммы</w:t>
      </w:r>
    </w:p>
    <w:p w:rsidR="00817B20" w:rsidRDefault="00817B20" w:rsidP="00817B20">
      <w:pPr>
        <w:spacing w:line="276" w:lineRule="auto"/>
        <w:ind w:right="100" w:firstLine="851"/>
        <w:jc w:val="both"/>
        <w:rPr>
          <w:sz w:val="24"/>
          <w:szCs w:val="24"/>
        </w:rPr>
      </w:pPr>
      <w:r>
        <w:rPr>
          <w:sz w:val="24"/>
          <w:szCs w:val="24"/>
        </w:rPr>
        <w:t xml:space="preserve">Цель: </w:t>
      </w:r>
    </w:p>
    <w:p w:rsidR="00817B20" w:rsidRDefault="00817B20" w:rsidP="00817B20">
      <w:pPr>
        <w:spacing w:line="276" w:lineRule="auto"/>
        <w:ind w:right="100" w:firstLine="851"/>
        <w:jc w:val="both"/>
        <w:rPr>
          <w:sz w:val="24"/>
          <w:szCs w:val="24"/>
        </w:rPr>
      </w:pPr>
      <w:r>
        <w:rPr>
          <w:sz w:val="24"/>
          <w:szCs w:val="24"/>
        </w:rPr>
        <w:t xml:space="preserve">- формирование в </w:t>
      </w:r>
      <w:proofErr w:type="spellStart"/>
      <w:r>
        <w:rPr>
          <w:sz w:val="24"/>
          <w:szCs w:val="24"/>
        </w:rPr>
        <w:t>Няндомском</w:t>
      </w:r>
      <w:proofErr w:type="spellEnd"/>
      <w:r>
        <w:rPr>
          <w:sz w:val="24"/>
          <w:szCs w:val="24"/>
        </w:rPr>
        <w:t xml:space="preserve"> районе современной  туристической индустрии.</w:t>
      </w:r>
    </w:p>
    <w:p w:rsidR="00817B20" w:rsidRDefault="00817B20" w:rsidP="00817B20">
      <w:pPr>
        <w:overflowPunct w:val="0"/>
        <w:autoSpaceDE w:val="0"/>
        <w:autoSpaceDN w:val="0"/>
        <w:adjustRightInd w:val="0"/>
        <w:spacing w:line="276" w:lineRule="auto"/>
        <w:ind w:right="100" w:firstLine="851"/>
        <w:jc w:val="both"/>
        <w:rPr>
          <w:sz w:val="24"/>
          <w:szCs w:val="24"/>
        </w:rPr>
      </w:pPr>
      <w:r>
        <w:rPr>
          <w:sz w:val="24"/>
          <w:szCs w:val="24"/>
        </w:rPr>
        <w:lastRenderedPageBreak/>
        <w:t>Задачи:</w:t>
      </w:r>
    </w:p>
    <w:p w:rsidR="00817B20" w:rsidRDefault="00817B20" w:rsidP="00817B20">
      <w:pPr>
        <w:overflowPunct w:val="0"/>
        <w:autoSpaceDE w:val="0"/>
        <w:autoSpaceDN w:val="0"/>
        <w:adjustRightInd w:val="0"/>
        <w:spacing w:line="276" w:lineRule="auto"/>
        <w:ind w:right="100" w:firstLine="851"/>
        <w:jc w:val="both"/>
        <w:rPr>
          <w:sz w:val="24"/>
          <w:szCs w:val="24"/>
        </w:rPr>
      </w:pPr>
      <w:r>
        <w:rPr>
          <w:sz w:val="24"/>
          <w:szCs w:val="24"/>
        </w:rPr>
        <w:t xml:space="preserve">1. Проведение информационно-пропагандистской работы по формированию привлекательного имиджа </w:t>
      </w:r>
      <w:proofErr w:type="spellStart"/>
      <w:r>
        <w:rPr>
          <w:sz w:val="24"/>
          <w:szCs w:val="24"/>
        </w:rPr>
        <w:t>Няндомского</w:t>
      </w:r>
      <w:proofErr w:type="spellEnd"/>
      <w:r>
        <w:rPr>
          <w:sz w:val="24"/>
          <w:szCs w:val="24"/>
        </w:rPr>
        <w:t xml:space="preserve"> района;</w:t>
      </w:r>
    </w:p>
    <w:p w:rsidR="00817B20" w:rsidRDefault="00817B20" w:rsidP="00817B20">
      <w:pPr>
        <w:pStyle w:val="a4"/>
        <w:spacing w:line="276" w:lineRule="auto"/>
        <w:ind w:firstLine="851"/>
        <w:rPr>
          <w:szCs w:val="24"/>
        </w:rPr>
      </w:pPr>
      <w:r>
        <w:rPr>
          <w:szCs w:val="24"/>
        </w:rPr>
        <w:t xml:space="preserve">2. Осуществление презентации </w:t>
      </w:r>
      <w:proofErr w:type="spellStart"/>
      <w:r>
        <w:rPr>
          <w:szCs w:val="24"/>
        </w:rPr>
        <w:t>Няндомского</w:t>
      </w:r>
      <w:proofErr w:type="spellEnd"/>
      <w:r>
        <w:rPr>
          <w:szCs w:val="24"/>
        </w:rPr>
        <w:t xml:space="preserve"> района на районном, областном и Всероссийском уровне с целью укрепления прочных межрегиональных связей в области культуры и туризма;</w:t>
      </w:r>
    </w:p>
    <w:p w:rsidR="00817B20" w:rsidRDefault="00817B20" w:rsidP="00817B20">
      <w:pPr>
        <w:pStyle w:val="a4"/>
        <w:spacing w:line="276" w:lineRule="auto"/>
        <w:ind w:firstLine="851"/>
        <w:rPr>
          <w:szCs w:val="24"/>
        </w:rPr>
      </w:pPr>
      <w:r>
        <w:rPr>
          <w:szCs w:val="24"/>
        </w:rPr>
        <w:t xml:space="preserve">3. Оказание содействия развитию инфраструктуры туризма и привлечение инвестиций в сферу туризма, поддержка малого и среднего бизнеса, внедрение механизмов </w:t>
      </w:r>
      <w:proofErr w:type="spellStart"/>
      <w:r>
        <w:rPr>
          <w:szCs w:val="24"/>
        </w:rPr>
        <w:t>муниципально-частного</w:t>
      </w:r>
      <w:proofErr w:type="spellEnd"/>
      <w:r>
        <w:rPr>
          <w:szCs w:val="24"/>
        </w:rPr>
        <w:t xml:space="preserve"> партнерства.</w:t>
      </w:r>
      <w:r>
        <w:rPr>
          <w:szCs w:val="24"/>
        </w:rPr>
        <w:tab/>
      </w:r>
    </w:p>
    <w:p w:rsidR="00817B20" w:rsidRDefault="00817B20" w:rsidP="00817B20">
      <w:pPr>
        <w:pStyle w:val="a4"/>
        <w:spacing w:line="276" w:lineRule="auto"/>
        <w:ind w:firstLine="709"/>
        <w:rPr>
          <w:szCs w:val="24"/>
        </w:rPr>
      </w:pPr>
    </w:p>
    <w:p w:rsidR="00817B20" w:rsidRDefault="00817B20" w:rsidP="00817B20">
      <w:pPr>
        <w:pStyle w:val="af8"/>
        <w:spacing w:before="0" w:after="0" w:line="276" w:lineRule="auto"/>
        <w:ind w:left="0" w:right="0" w:firstLine="567"/>
        <w:jc w:val="both"/>
        <w:rPr>
          <w:rFonts w:ascii="Times New Roman" w:hAnsi="Times New Roman"/>
          <w:color w:val="auto"/>
          <w:sz w:val="24"/>
          <w:szCs w:val="24"/>
        </w:rPr>
      </w:pPr>
      <w:r>
        <w:rPr>
          <w:rFonts w:ascii="Times New Roman" w:hAnsi="Times New Roman"/>
          <w:b/>
          <w:color w:val="auto"/>
          <w:sz w:val="24"/>
          <w:szCs w:val="24"/>
        </w:rPr>
        <w:t>Перечень целевых показателей</w:t>
      </w:r>
      <w:r>
        <w:rPr>
          <w:rFonts w:ascii="Times New Roman" w:hAnsi="Times New Roman"/>
          <w:color w:val="auto"/>
          <w:sz w:val="24"/>
          <w:szCs w:val="24"/>
        </w:rPr>
        <w:t xml:space="preserve"> приведен в приложении 1  к подпрограмме 2 «Развитие туризма на территории  города </w:t>
      </w:r>
      <w:proofErr w:type="spellStart"/>
      <w:r>
        <w:rPr>
          <w:rFonts w:ascii="Times New Roman" w:hAnsi="Times New Roman"/>
          <w:color w:val="auto"/>
          <w:sz w:val="24"/>
          <w:szCs w:val="24"/>
        </w:rPr>
        <w:t>Няндома</w:t>
      </w:r>
      <w:proofErr w:type="spellEnd"/>
      <w:r>
        <w:rPr>
          <w:rFonts w:ascii="Times New Roman" w:hAnsi="Times New Roman"/>
          <w:color w:val="auto"/>
          <w:sz w:val="24"/>
          <w:szCs w:val="24"/>
        </w:rPr>
        <w:t xml:space="preserve"> и </w:t>
      </w:r>
      <w:proofErr w:type="spellStart"/>
      <w:r>
        <w:rPr>
          <w:rFonts w:ascii="Times New Roman" w:hAnsi="Times New Roman"/>
          <w:color w:val="auto"/>
          <w:sz w:val="24"/>
          <w:szCs w:val="24"/>
        </w:rPr>
        <w:t>Няндомского</w:t>
      </w:r>
      <w:proofErr w:type="spellEnd"/>
      <w:r>
        <w:rPr>
          <w:rFonts w:ascii="Times New Roman" w:hAnsi="Times New Roman"/>
          <w:color w:val="auto"/>
          <w:sz w:val="24"/>
          <w:szCs w:val="24"/>
        </w:rPr>
        <w:t xml:space="preserve"> района» муниципальной программы «Развитие сферы культуры и туризма на территории города </w:t>
      </w:r>
      <w:proofErr w:type="spellStart"/>
      <w:r>
        <w:rPr>
          <w:rFonts w:ascii="Times New Roman" w:hAnsi="Times New Roman"/>
          <w:color w:val="auto"/>
          <w:sz w:val="24"/>
          <w:szCs w:val="24"/>
        </w:rPr>
        <w:t>Няндома</w:t>
      </w:r>
      <w:proofErr w:type="spellEnd"/>
      <w:r>
        <w:rPr>
          <w:rFonts w:ascii="Times New Roman" w:hAnsi="Times New Roman"/>
          <w:color w:val="auto"/>
          <w:sz w:val="24"/>
          <w:szCs w:val="24"/>
        </w:rPr>
        <w:t xml:space="preserve"> и </w:t>
      </w:r>
      <w:proofErr w:type="spellStart"/>
      <w:r>
        <w:rPr>
          <w:rFonts w:ascii="Times New Roman" w:hAnsi="Times New Roman"/>
          <w:color w:val="auto"/>
          <w:sz w:val="24"/>
          <w:szCs w:val="24"/>
        </w:rPr>
        <w:t>Няндомского</w:t>
      </w:r>
      <w:proofErr w:type="spellEnd"/>
      <w:r>
        <w:rPr>
          <w:rFonts w:ascii="Times New Roman" w:hAnsi="Times New Roman"/>
          <w:color w:val="auto"/>
          <w:sz w:val="24"/>
          <w:szCs w:val="24"/>
        </w:rPr>
        <w:t xml:space="preserve"> района».</w:t>
      </w:r>
    </w:p>
    <w:p w:rsidR="00817B20" w:rsidRDefault="00817B20" w:rsidP="00817B20">
      <w:pPr>
        <w:pStyle w:val="af8"/>
        <w:spacing w:before="0" w:after="0" w:line="276" w:lineRule="auto"/>
        <w:ind w:left="0" w:right="0" w:firstLine="567"/>
        <w:jc w:val="both"/>
        <w:rPr>
          <w:rFonts w:ascii="Times New Roman" w:hAnsi="Times New Roman"/>
          <w:color w:val="auto"/>
          <w:sz w:val="24"/>
          <w:szCs w:val="24"/>
        </w:rPr>
      </w:pPr>
    </w:p>
    <w:p w:rsidR="00817B20" w:rsidRDefault="00817B20" w:rsidP="00817B20">
      <w:pPr>
        <w:spacing w:line="276" w:lineRule="auto"/>
        <w:ind w:firstLine="567"/>
        <w:jc w:val="both"/>
        <w:rPr>
          <w:sz w:val="24"/>
          <w:szCs w:val="24"/>
        </w:rPr>
      </w:pPr>
      <w:r>
        <w:rPr>
          <w:b/>
          <w:sz w:val="24"/>
          <w:szCs w:val="24"/>
        </w:rPr>
        <w:t>Порядок расчета</w:t>
      </w:r>
      <w:r>
        <w:rPr>
          <w:sz w:val="24"/>
          <w:szCs w:val="24"/>
        </w:rPr>
        <w:t xml:space="preserve"> </w:t>
      </w:r>
      <w:r>
        <w:rPr>
          <w:b/>
          <w:sz w:val="24"/>
          <w:szCs w:val="24"/>
        </w:rPr>
        <w:t>целевых показателей</w:t>
      </w:r>
      <w:r>
        <w:rPr>
          <w:sz w:val="24"/>
          <w:szCs w:val="24"/>
        </w:rPr>
        <w:t xml:space="preserve"> и источники информации о значениях целевых изложены в приложении 2 к подпрограмме 2 «Развитие туризма 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 муниципальной программы «Развитие сферы культуры и туризма  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 </w:t>
      </w:r>
    </w:p>
    <w:p w:rsidR="00817B20" w:rsidRDefault="00817B20" w:rsidP="00817B20">
      <w:pPr>
        <w:pStyle w:val="af8"/>
        <w:spacing w:before="0" w:after="0" w:line="240" w:lineRule="auto"/>
        <w:ind w:left="0" w:right="0"/>
        <w:jc w:val="both"/>
        <w:rPr>
          <w:rFonts w:ascii="Times New Roman" w:hAnsi="Times New Roman" w:cs="Times New Roman"/>
          <w:sz w:val="24"/>
          <w:szCs w:val="24"/>
        </w:rPr>
      </w:pPr>
    </w:p>
    <w:p w:rsidR="00817B20" w:rsidRDefault="00817B20" w:rsidP="00817B20">
      <w:pPr>
        <w:ind w:firstLine="709"/>
        <w:jc w:val="both"/>
        <w:rPr>
          <w:sz w:val="24"/>
          <w:szCs w:val="24"/>
        </w:rPr>
      </w:pPr>
    </w:p>
    <w:p w:rsidR="00817B20" w:rsidRDefault="00817B20" w:rsidP="00817B20">
      <w:pPr>
        <w:ind w:firstLine="709"/>
        <w:jc w:val="both"/>
        <w:rPr>
          <w:sz w:val="24"/>
          <w:szCs w:val="24"/>
        </w:rPr>
      </w:pPr>
    </w:p>
    <w:p w:rsidR="00817B20" w:rsidRDefault="00817B20" w:rsidP="00817B20">
      <w:pPr>
        <w:ind w:firstLine="709"/>
        <w:jc w:val="both"/>
        <w:rPr>
          <w:sz w:val="24"/>
          <w:szCs w:val="24"/>
        </w:rPr>
      </w:pPr>
    </w:p>
    <w:p w:rsidR="00817B20" w:rsidRDefault="00817B20" w:rsidP="00817B20">
      <w:pPr>
        <w:ind w:firstLine="709"/>
        <w:jc w:val="both"/>
        <w:rPr>
          <w:sz w:val="24"/>
          <w:szCs w:val="24"/>
        </w:rPr>
      </w:pPr>
    </w:p>
    <w:p w:rsidR="00817B20" w:rsidRDefault="00817B20" w:rsidP="00817B20">
      <w:pPr>
        <w:ind w:firstLine="709"/>
        <w:jc w:val="both"/>
        <w:rPr>
          <w:sz w:val="24"/>
          <w:szCs w:val="24"/>
        </w:rPr>
      </w:pPr>
    </w:p>
    <w:p w:rsidR="00817B20" w:rsidRDefault="00817B20" w:rsidP="00817B20">
      <w:pPr>
        <w:ind w:firstLine="709"/>
        <w:jc w:val="both"/>
        <w:rPr>
          <w:sz w:val="24"/>
          <w:szCs w:val="24"/>
        </w:rPr>
      </w:pPr>
    </w:p>
    <w:p w:rsidR="00817B20" w:rsidRDefault="00817B20" w:rsidP="00817B20">
      <w:pPr>
        <w:ind w:firstLine="709"/>
        <w:jc w:val="both"/>
        <w:rPr>
          <w:sz w:val="24"/>
          <w:szCs w:val="24"/>
        </w:rPr>
      </w:pPr>
    </w:p>
    <w:p w:rsidR="00817B20" w:rsidRDefault="00817B20" w:rsidP="00817B20">
      <w:pPr>
        <w:ind w:firstLine="709"/>
        <w:jc w:val="both"/>
        <w:rPr>
          <w:sz w:val="24"/>
          <w:szCs w:val="24"/>
        </w:rPr>
      </w:pPr>
    </w:p>
    <w:p w:rsidR="00817B20" w:rsidRDefault="00817B20" w:rsidP="00817B20">
      <w:pPr>
        <w:rPr>
          <w:sz w:val="24"/>
          <w:szCs w:val="24"/>
        </w:rPr>
        <w:sectPr w:rsidR="00817B20">
          <w:pgSz w:w="11906" w:h="16838"/>
          <w:pgMar w:top="1134" w:right="566" w:bottom="1134" w:left="1134" w:header="720" w:footer="221" w:gutter="0"/>
          <w:cols w:space="720"/>
        </w:sectPr>
      </w:pPr>
    </w:p>
    <w:tbl>
      <w:tblPr>
        <w:tblW w:w="0" w:type="auto"/>
        <w:tblLook w:val="04A0"/>
      </w:tblPr>
      <w:tblGrid>
        <w:gridCol w:w="7393"/>
        <w:gridCol w:w="7393"/>
      </w:tblGrid>
      <w:tr w:rsidR="00817B20" w:rsidTr="00817B20">
        <w:tc>
          <w:tcPr>
            <w:tcW w:w="7393" w:type="dxa"/>
          </w:tcPr>
          <w:p w:rsidR="00817B20" w:rsidRDefault="00817B20">
            <w:pPr>
              <w:jc w:val="both"/>
              <w:rPr>
                <w:sz w:val="24"/>
                <w:szCs w:val="24"/>
              </w:rPr>
            </w:pPr>
          </w:p>
        </w:tc>
        <w:tc>
          <w:tcPr>
            <w:tcW w:w="7393" w:type="dxa"/>
            <w:hideMark/>
          </w:tcPr>
          <w:p w:rsidR="00817B20" w:rsidRDefault="00817B20">
            <w:pPr>
              <w:autoSpaceDE w:val="0"/>
              <w:autoSpaceDN w:val="0"/>
              <w:adjustRightInd w:val="0"/>
              <w:jc w:val="center"/>
              <w:outlineLvl w:val="1"/>
              <w:rPr>
                <w:color w:val="000000"/>
                <w:sz w:val="24"/>
                <w:szCs w:val="24"/>
              </w:rPr>
            </w:pPr>
            <w:r>
              <w:rPr>
                <w:color w:val="000000"/>
                <w:sz w:val="24"/>
                <w:szCs w:val="24"/>
              </w:rPr>
              <w:t>ПРИЛОЖЕНИЕ 1</w:t>
            </w:r>
          </w:p>
          <w:p w:rsidR="00817B20" w:rsidRDefault="00817B20">
            <w:pPr>
              <w:jc w:val="center"/>
              <w:rPr>
                <w:bCs/>
                <w:sz w:val="24"/>
                <w:szCs w:val="24"/>
              </w:rPr>
            </w:pPr>
            <w:r>
              <w:rPr>
                <w:color w:val="000000"/>
                <w:sz w:val="24"/>
                <w:szCs w:val="24"/>
              </w:rPr>
              <w:t xml:space="preserve">к </w:t>
            </w:r>
            <w:r>
              <w:rPr>
                <w:sz w:val="24"/>
                <w:szCs w:val="24"/>
              </w:rPr>
              <w:t>подпрограмме 2 «</w:t>
            </w:r>
            <w:r>
              <w:rPr>
                <w:bCs/>
                <w:sz w:val="24"/>
                <w:szCs w:val="24"/>
              </w:rPr>
              <w:t>Развитие туризма на территории</w:t>
            </w:r>
          </w:p>
          <w:p w:rsidR="00817B20" w:rsidRDefault="00817B20">
            <w:pPr>
              <w:jc w:val="center"/>
              <w:rPr>
                <w:sz w:val="24"/>
                <w:szCs w:val="24"/>
              </w:rPr>
            </w:pPr>
            <w:r>
              <w:rPr>
                <w:bCs/>
                <w:sz w:val="24"/>
                <w:szCs w:val="24"/>
              </w:rPr>
              <w:t xml:space="preserve">города </w:t>
            </w:r>
            <w:proofErr w:type="spellStart"/>
            <w:r>
              <w:rPr>
                <w:bCs/>
                <w:sz w:val="24"/>
                <w:szCs w:val="24"/>
              </w:rPr>
              <w:t>Няндома</w:t>
            </w:r>
            <w:proofErr w:type="spellEnd"/>
            <w:r>
              <w:rPr>
                <w:bCs/>
                <w:sz w:val="24"/>
                <w:szCs w:val="24"/>
              </w:rPr>
              <w:t xml:space="preserve"> и </w:t>
            </w:r>
            <w:proofErr w:type="spellStart"/>
            <w:r>
              <w:rPr>
                <w:bCs/>
                <w:sz w:val="24"/>
                <w:szCs w:val="24"/>
              </w:rPr>
              <w:t>Няндомского</w:t>
            </w:r>
            <w:proofErr w:type="spellEnd"/>
            <w:r>
              <w:rPr>
                <w:bCs/>
                <w:sz w:val="24"/>
                <w:szCs w:val="24"/>
              </w:rPr>
              <w:t xml:space="preserve"> района</w:t>
            </w:r>
            <w:r>
              <w:rPr>
                <w:color w:val="000000"/>
                <w:sz w:val="24"/>
                <w:szCs w:val="24"/>
              </w:rPr>
              <w:t>»</w:t>
            </w:r>
          </w:p>
          <w:p w:rsidR="00817B20" w:rsidRDefault="00817B20">
            <w:pPr>
              <w:jc w:val="center"/>
              <w:rPr>
                <w:sz w:val="24"/>
                <w:szCs w:val="24"/>
              </w:rPr>
            </w:pPr>
            <w:r>
              <w:rPr>
                <w:color w:val="000000"/>
                <w:sz w:val="24"/>
                <w:szCs w:val="24"/>
              </w:rPr>
              <w:t>муниципальной программы «</w:t>
            </w:r>
            <w:r>
              <w:rPr>
                <w:sz w:val="24"/>
                <w:szCs w:val="24"/>
              </w:rPr>
              <w:t xml:space="preserve">Развитие сферы культуры и туризма                 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w:t>
            </w:r>
          </w:p>
        </w:tc>
      </w:tr>
    </w:tbl>
    <w:p w:rsidR="00817B20" w:rsidRDefault="00817B20" w:rsidP="00817B20">
      <w:pPr>
        <w:ind w:firstLine="709"/>
        <w:jc w:val="both"/>
        <w:rPr>
          <w:sz w:val="24"/>
          <w:szCs w:val="24"/>
        </w:rPr>
      </w:pPr>
    </w:p>
    <w:p w:rsidR="00817B20" w:rsidRDefault="00817B20" w:rsidP="00817B20">
      <w:pPr>
        <w:ind w:firstLine="709"/>
        <w:jc w:val="both"/>
        <w:rPr>
          <w:sz w:val="24"/>
          <w:szCs w:val="24"/>
        </w:rPr>
      </w:pPr>
    </w:p>
    <w:p w:rsidR="00817B20" w:rsidRDefault="00817B20" w:rsidP="00817B2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ПЕРЕЧЕНЬ </w:t>
      </w:r>
    </w:p>
    <w:p w:rsidR="00817B20" w:rsidRDefault="00817B20" w:rsidP="00817B20">
      <w:pPr>
        <w:pStyle w:val="ConsPlusNormal"/>
        <w:widowContro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целевых показателей подпрограммы 2 </w:t>
      </w:r>
      <w:r>
        <w:rPr>
          <w:rFonts w:ascii="Times New Roman" w:hAnsi="Times New Roman" w:cs="Times New Roman"/>
          <w:b/>
          <w:sz w:val="24"/>
          <w:szCs w:val="24"/>
        </w:rPr>
        <w:t xml:space="preserve">«Развитие туризма на территории  города </w:t>
      </w:r>
      <w:proofErr w:type="spellStart"/>
      <w:r>
        <w:rPr>
          <w:rFonts w:ascii="Times New Roman" w:hAnsi="Times New Roman" w:cs="Times New Roman"/>
          <w:b/>
          <w:sz w:val="24"/>
          <w:szCs w:val="24"/>
        </w:rPr>
        <w:t>Няндома</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817B20" w:rsidRDefault="00817B20" w:rsidP="00817B20">
      <w:pPr>
        <w:autoSpaceDE w:val="0"/>
        <w:autoSpaceDN w:val="0"/>
        <w:adjustRightInd w:val="0"/>
        <w:jc w:val="center"/>
        <w:outlineLvl w:val="1"/>
        <w:rPr>
          <w:b/>
          <w:sz w:val="24"/>
          <w:szCs w:val="24"/>
        </w:rPr>
      </w:pPr>
      <w:r>
        <w:rPr>
          <w:sz w:val="24"/>
          <w:szCs w:val="24"/>
        </w:rPr>
        <w:t xml:space="preserve"> </w:t>
      </w:r>
      <w:r>
        <w:rPr>
          <w:b/>
          <w:sz w:val="24"/>
          <w:szCs w:val="24"/>
        </w:rPr>
        <w:t xml:space="preserve">муниципальной программы «Развитие сферы культуры и туризма 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p w:rsidR="00817B20" w:rsidRDefault="00817B20" w:rsidP="00817B20">
      <w:pPr>
        <w:autoSpaceDE w:val="0"/>
        <w:autoSpaceDN w:val="0"/>
        <w:adjustRightInd w:val="0"/>
        <w:jc w:val="center"/>
        <w:outlineLvl w:val="1"/>
        <w:rPr>
          <w:sz w:val="24"/>
          <w:szCs w:val="24"/>
        </w:rPr>
      </w:pPr>
    </w:p>
    <w:p w:rsidR="00817B20" w:rsidRDefault="00817B20" w:rsidP="00817B20">
      <w:pPr>
        <w:pStyle w:val="ConsPlusNormal"/>
        <w:widowControl/>
        <w:jc w:val="both"/>
        <w:rPr>
          <w:rFonts w:ascii="Times New Roman" w:hAnsi="Times New Roman" w:cs="Times New Roman"/>
          <w:b/>
          <w:bCs/>
          <w:sz w:val="24"/>
          <w:szCs w:val="24"/>
        </w:rPr>
      </w:pPr>
      <w:r>
        <w:rPr>
          <w:rFonts w:ascii="Times New Roman" w:hAnsi="Times New Roman" w:cs="Times New Roman"/>
          <w:sz w:val="24"/>
          <w:szCs w:val="24"/>
        </w:rPr>
        <w:t xml:space="preserve">Ответственный исполнитель: Управление социальной политики администрации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муниципального района Архангельской области.</w:t>
      </w:r>
    </w:p>
    <w:p w:rsidR="00817B20" w:rsidRDefault="00817B20" w:rsidP="00817B20">
      <w:pPr>
        <w:jc w:val="both"/>
        <w:rPr>
          <w:sz w:val="24"/>
          <w:szCs w:val="24"/>
        </w:rPr>
      </w:pPr>
    </w:p>
    <w:tbl>
      <w:tblPr>
        <w:tblW w:w="144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219"/>
        <w:gridCol w:w="1559"/>
        <w:gridCol w:w="1418"/>
        <w:gridCol w:w="1276"/>
        <w:gridCol w:w="1417"/>
        <w:gridCol w:w="1418"/>
        <w:gridCol w:w="1417"/>
        <w:gridCol w:w="1701"/>
      </w:tblGrid>
      <w:tr w:rsidR="00817B20" w:rsidTr="00817B20">
        <w:trPr>
          <w:trHeight w:val="336"/>
        </w:trPr>
        <w:tc>
          <w:tcPr>
            <w:tcW w:w="4219" w:type="dxa"/>
            <w:vMerge w:val="restart"/>
            <w:tcBorders>
              <w:top w:val="single" w:sz="4" w:space="0" w:color="auto"/>
              <w:left w:val="single" w:sz="4" w:space="0" w:color="auto"/>
              <w:bottom w:val="single" w:sz="6" w:space="0" w:color="auto"/>
              <w:right w:val="single" w:sz="6" w:space="0" w:color="auto"/>
            </w:tcBorders>
            <w:hideMark/>
          </w:tcPr>
          <w:p w:rsidR="00817B20" w:rsidRDefault="00817B20">
            <w:pPr>
              <w:jc w:val="center"/>
              <w:rPr>
                <w:b/>
                <w:sz w:val="22"/>
                <w:szCs w:val="22"/>
              </w:rPr>
            </w:pPr>
            <w:r>
              <w:rPr>
                <w:b/>
                <w:sz w:val="22"/>
                <w:szCs w:val="22"/>
              </w:rPr>
              <w:t>Наименование целевого показателя</w:t>
            </w:r>
          </w:p>
        </w:tc>
        <w:tc>
          <w:tcPr>
            <w:tcW w:w="1559" w:type="dxa"/>
            <w:vMerge w:val="restart"/>
            <w:tcBorders>
              <w:top w:val="single" w:sz="4" w:space="0" w:color="auto"/>
              <w:left w:val="single" w:sz="6" w:space="0" w:color="auto"/>
              <w:bottom w:val="single" w:sz="6" w:space="0" w:color="auto"/>
              <w:right w:val="single" w:sz="6" w:space="0" w:color="auto"/>
            </w:tcBorders>
            <w:hideMark/>
          </w:tcPr>
          <w:p w:rsidR="00817B20" w:rsidRDefault="00817B20">
            <w:pPr>
              <w:jc w:val="center"/>
              <w:rPr>
                <w:b/>
                <w:sz w:val="22"/>
                <w:szCs w:val="22"/>
              </w:rPr>
            </w:pPr>
            <w:r>
              <w:rPr>
                <w:b/>
                <w:sz w:val="22"/>
                <w:szCs w:val="22"/>
              </w:rPr>
              <w:t>Единица измерения</w:t>
            </w:r>
          </w:p>
        </w:tc>
        <w:tc>
          <w:tcPr>
            <w:tcW w:w="8647" w:type="dxa"/>
            <w:gridSpan w:val="6"/>
            <w:tcBorders>
              <w:top w:val="single" w:sz="4" w:space="0" w:color="auto"/>
              <w:left w:val="single" w:sz="6" w:space="0" w:color="auto"/>
              <w:bottom w:val="single" w:sz="6" w:space="0" w:color="auto"/>
              <w:right w:val="single" w:sz="4" w:space="0" w:color="auto"/>
            </w:tcBorders>
            <w:hideMark/>
          </w:tcPr>
          <w:p w:rsidR="00817B20" w:rsidRDefault="00817B20">
            <w:pPr>
              <w:jc w:val="center"/>
              <w:rPr>
                <w:b/>
                <w:sz w:val="22"/>
                <w:szCs w:val="22"/>
              </w:rPr>
            </w:pPr>
            <w:r>
              <w:rPr>
                <w:b/>
                <w:sz w:val="22"/>
                <w:szCs w:val="22"/>
              </w:rPr>
              <w:t>Значение целевых показателей</w:t>
            </w:r>
          </w:p>
        </w:tc>
      </w:tr>
      <w:tr w:rsidR="00817B20" w:rsidTr="00817B20">
        <w:trPr>
          <w:trHeight w:val="549"/>
        </w:trPr>
        <w:tc>
          <w:tcPr>
            <w:tcW w:w="0" w:type="auto"/>
            <w:vMerge/>
            <w:tcBorders>
              <w:top w:val="single" w:sz="4" w:space="0" w:color="auto"/>
              <w:left w:val="single" w:sz="4" w:space="0" w:color="auto"/>
              <w:bottom w:val="single" w:sz="6" w:space="0" w:color="auto"/>
              <w:right w:val="single" w:sz="6" w:space="0" w:color="auto"/>
            </w:tcBorders>
            <w:vAlign w:val="center"/>
            <w:hideMark/>
          </w:tcPr>
          <w:p w:rsidR="00817B20" w:rsidRDefault="00817B20">
            <w:pPr>
              <w:rPr>
                <w:b/>
                <w:sz w:val="22"/>
                <w:szCs w:val="22"/>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817B20" w:rsidRDefault="00817B20">
            <w:pPr>
              <w:rPr>
                <w:b/>
                <w:sz w:val="22"/>
                <w:szCs w:val="22"/>
              </w:rPr>
            </w:pPr>
          </w:p>
        </w:tc>
        <w:tc>
          <w:tcPr>
            <w:tcW w:w="1418" w:type="dxa"/>
            <w:tcBorders>
              <w:top w:val="single" w:sz="4" w:space="0" w:color="auto"/>
              <w:left w:val="single" w:sz="6" w:space="0" w:color="auto"/>
              <w:bottom w:val="single" w:sz="6" w:space="0" w:color="auto"/>
              <w:right w:val="single" w:sz="6" w:space="0" w:color="auto"/>
            </w:tcBorders>
            <w:hideMark/>
          </w:tcPr>
          <w:p w:rsidR="00817B20" w:rsidRDefault="00817B20">
            <w:pPr>
              <w:jc w:val="center"/>
              <w:rPr>
                <w:b/>
                <w:sz w:val="22"/>
                <w:szCs w:val="22"/>
              </w:rPr>
            </w:pPr>
            <w:r>
              <w:rPr>
                <w:b/>
                <w:sz w:val="22"/>
                <w:szCs w:val="22"/>
              </w:rPr>
              <w:t>базовый</w:t>
            </w:r>
          </w:p>
          <w:p w:rsidR="00817B20" w:rsidRDefault="00817B20">
            <w:pPr>
              <w:jc w:val="center"/>
              <w:rPr>
                <w:b/>
                <w:sz w:val="22"/>
                <w:szCs w:val="22"/>
              </w:rPr>
            </w:pPr>
            <w:r>
              <w:rPr>
                <w:b/>
                <w:sz w:val="22"/>
                <w:szCs w:val="22"/>
              </w:rPr>
              <w:t xml:space="preserve"> 2019 г.</w:t>
            </w:r>
          </w:p>
        </w:tc>
        <w:tc>
          <w:tcPr>
            <w:tcW w:w="1276" w:type="dxa"/>
            <w:tcBorders>
              <w:top w:val="single" w:sz="4" w:space="0" w:color="auto"/>
              <w:left w:val="single" w:sz="6" w:space="0" w:color="auto"/>
              <w:bottom w:val="single" w:sz="6" w:space="0" w:color="auto"/>
              <w:right w:val="single" w:sz="6" w:space="0" w:color="auto"/>
            </w:tcBorders>
            <w:hideMark/>
          </w:tcPr>
          <w:p w:rsidR="00817B20" w:rsidRDefault="00817B20">
            <w:pPr>
              <w:jc w:val="center"/>
              <w:rPr>
                <w:b/>
                <w:sz w:val="22"/>
                <w:szCs w:val="22"/>
              </w:rPr>
            </w:pPr>
            <w:r>
              <w:rPr>
                <w:b/>
                <w:sz w:val="22"/>
                <w:szCs w:val="22"/>
              </w:rPr>
              <w:t>2020 г.</w:t>
            </w:r>
          </w:p>
        </w:tc>
        <w:tc>
          <w:tcPr>
            <w:tcW w:w="1417" w:type="dxa"/>
            <w:tcBorders>
              <w:top w:val="single" w:sz="4" w:space="0" w:color="auto"/>
              <w:left w:val="single" w:sz="6" w:space="0" w:color="auto"/>
              <w:bottom w:val="single" w:sz="6" w:space="0" w:color="auto"/>
              <w:right w:val="single" w:sz="6" w:space="0" w:color="auto"/>
            </w:tcBorders>
            <w:hideMark/>
          </w:tcPr>
          <w:p w:rsidR="00817B20" w:rsidRDefault="00817B20">
            <w:pPr>
              <w:jc w:val="center"/>
              <w:rPr>
                <w:b/>
                <w:sz w:val="22"/>
                <w:szCs w:val="22"/>
              </w:rPr>
            </w:pPr>
            <w:r>
              <w:rPr>
                <w:b/>
                <w:sz w:val="22"/>
                <w:szCs w:val="22"/>
              </w:rPr>
              <w:t>2021 г.</w:t>
            </w:r>
          </w:p>
        </w:tc>
        <w:tc>
          <w:tcPr>
            <w:tcW w:w="1418" w:type="dxa"/>
            <w:tcBorders>
              <w:top w:val="single" w:sz="4" w:space="0" w:color="auto"/>
              <w:left w:val="single" w:sz="6" w:space="0" w:color="auto"/>
              <w:bottom w:val="single" w:sz="6" w:space="0" w:color="auto"/>
              <w:right w:val="single" w:sz="6" w:space="0" w:color="auto"/>
            </w:tcBorders>
            <w:hideMark/>
          </w:tcPr>
          <w:p w:rsidR="00817B20" w:rsidRDefault="00817B20">
            <w:pPr>
              <w:jc w:val="center"/>
              <w:rPr>
                <w:b/>
                <w:sz w:val="22"/>
                <w:szCs w:val="22"/>
              </w:rPr>
            </w:pPr>
            <w:r>
              <w:rPr>
                <w:b/>
                <w:sz w:val="22"/>
                <w:szCs w:val="22"/>
              </w:rPr>
              <w:t>2022 г.</w:t>
            </w:r>
          </w:p>
        </w:tc>
        <w:tc>
          <w:tcPr>
            <w:tcW w:w="1417" w:type="dxa"/>
            <w:tcBorders>
              <w:top w:val="single" w:sz="4" w:space="0" w:color="auto"/>
              <w:left w:val="single" w:sz="6" w:space="0" w:color="auto"/>
              <w:bottom w:val="single" w:sz="6" w:space="0" w:color="auto"/>
              <w:right w:val="single" w:sz="6" w:space="0" w:color="auto"/>
            </w:tcBorders>
            <w:hideMark/>
          </w:tcPr>
          <w:p w:rsidR="00817B20" w:rsidRDefault="00817B20">
            <w:pPr>
              <w:jc w:val="center"/>
              <w:rPr>
                <w:b/>
                <w:sz w:val="22"/>
                <w:szCs w:val="22"/>
              </w:rPr>
            </w:pPr>
            <w:r>
              <w:rPr>
                <w:b/>
                <w:sz w:val="22"/>
                <w:szCs w:val="22"/>
              </w:rPr>
              <w:t>2023 г.</w:t>
            </w:r>
          </w:p>
        </w:tc>
        <w:tc>
          <w:tcPr>
            <w:tcW w:w="1701" w:type="dxa"/>
            <w:tcBorders>
              <w:top w:val="single" w:sz="4" w:space="0" w:color="auto"/>
              <w:left w:val="single" w:sz="6" w:space="0" w:color="auto"/>
              <w:bottom w:val="single" w:sz="6" w:space="0" w:color="auto"/>
              <w:right w:val="single" w:sz="4" w:space="0" w:color="auto"/>
            </w:tcBorders>
            <w:hideMark/>
          </w:tcPr>
          <w:p w:rsidR="00817B20" w:rsidRDefault="00817B20">
            <w:pPr>
              <w:jc w:val="center"/>
              <w:rPr>
                <w:b/>
                <w:sz w:val="22"/>
                <w:szCs w:val="22"/>
              </w:rPr>
            </w:pPr>
            <w:r>
              <w:rPr>
                <w:b/>
                <w:sz w:val="22"/>
                <w:szCs w:val="22"/>
              </w:rPr>
              <w:t>2024 г.</w:t>
            </w:r>
          </w:p>
        </w:tc>
      </w:tr>
      <w:tr w:rsidR="00817B20" w:rsidTr="00817B20">
        <w:trPr>
          <w:trHeight w:val="535"/>
        </w:trPr>
        <w:tc>
          <w:tcPr>
            <w:tcW w:w="4219" w:type="dxa"/>
            <w:tcBorders>
              <w:top w:val="single" w:sz="6" w:space="0" w:color="auto"/>
              <w:left w:val="single" w:sz="4" w:space="0" w:color="auto"/>
              <w:bottom w:val="single" w:sz="6" w:space="0" w:color="auto"/>
              <w:right w:val="single" w:sz="6" w:space="0" w:color="auto"/>
            </w:tcBorders>
            <w:hideMark/>
          </w:tcPr>
          <w:p w:rsidR="00817B20" w:rsidRDefault="00817B20">
            <w:pPr>
              <w:autoSpaceDE w:val="0"/>
              <w:autoSpaceDN w:val="0"/>
              <w:adjustRightInd w:val="0"/>
              <w:jc w:val="both"/>
              <w:rPr>
                <w:sz w:val="24"/>
                <w:szCs w:val="24"/>
              </w:rPr>
            </w:pPr>
            <w:r>
              <w:rPr>
                <w:sz w:val="24"/>
                <w:szCs w:val="24"/>
              </w:rPr>
              <w:t xml:space="preserve">1. Численность граждан Российской Федерации, въезжающих в </w:t>
            </w:r>
            <w:proofErr w:type="spellStart"/>
            <w:r>
              <w:rPr>
                <w:sz w:val="24"/>
                <w:szCs w:val="24"/>
              </w:rPr>
              <w:t>Няндомский</w:t>
            </w:r>
            <w:proofErr w:type="spellEnd"/>
            <w:r>
              <w:rPr>
                <w:sz w:val="24"/>
                <w:szCs w:val="24"/>
              </w:rPr>
              <w:t xml:space="preserve"> район с туристическими целями и размещенных в коллективных средствах размещения</w:t>
            </w:r>
          </w:p>
        </w:tc>
        <w:tc>
          <w:tcPr>
            <w:tcW w:w="1559"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чел.</w:t>
            </w:r>
          </w:p>
        </w:tc>
        <w:tc>
          <w:tcPr>
            <w:tcW w:w="1418"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1 700</w:t>
            </w:r>
          </w:p>
        </w:tc>
        <w:tc>
          <w:tcPr>
            <w:tcW w:w="1276"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1 800</w:t>
            </w:r>
          </w:p>
        </w:tc>
        <w:tc>
          <w:tcPr>
            <w:tcW w:w="1417"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1 900</w:t>
            </w:r>
          </w:p>
        </w:tc>
        <w:tc>
          <w:tcPr>
            <w:tcW w:w="1418"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2 200</w:t>
            </w:r>
          </w:p>
        </w:tc>
        <w:tc>
          <w:tcPr>
            <w:tcW w:w="1417"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2 700</w:t>
            </w:r>
          </w:p>
        </w:tc>
        <w:tc>
          <w:tcPr>
            <w:tcW w:w="1701" w:type="dxa"/>
            <w:tcBorders>
              <w:top w:val="single" w:sz="6" w:space="0" w:color="auto"/>
              <w:left w:val="single" w:sz="6" w:space="0" w:color="auto"/>
              <w:bottom w:val="single" w:sz="6" w:space="0" w:color="auto"/>
              <w:right w:val="single" w:sz="4" w:space="0" w:color="auto"/>
            </w:tcBorders>
            <w:hideMark/>
          </w:tcPr>
          <w:p w:rsidR="00817B20" w:rsidRDefault="00817B20">
            <w:pPr>
              <w:autoSpaceDE w:val="0"/>
              <w:autoSpaceDN w:val="0"/>
              <w:adjustRightInd w:val="0"/>
              <w:jc w:val="center"/>
              <w:rPr>
                <w:sz w:val="24"/>
                <w:szCs w:val="24"/>
              </w:rPr>
            </w:pPr>
            <w:r>
              <w:rPr>
                <w:sz w:val="24"/>
                <w:szCs w:val="24"/>
              </w:rPr>
              <w:t>3 200</w:t>
            </w:r>
          </w:p>
        </w:tc>
      </w:tr>
      <w:tr w:rsidR="00817B20" w:rsidTr="00817B20">
        <w:trPr>
          <w:trHeight w:val="535"/>
        </w:trPr>
        <w:tc>
          <w:tcPr>
            <w:tcW w:w="4219" w:type="dxa"/>
            <w:tcBorders>
              <w:top w:val="single" w:sz="6" w:space="0" w:color="auto"/>
              <w:left w:val="single" w:sz="4" w:space="0" w:color="auto"/>
              <w:bottom w:val="single" w:sz="6" w:space="0" w:color="auto"/>
              <w:right w:val="single" w:sz="6" w:space="0" w:color="auto"/>
            </w:tcBorders>
            <w:hideMark/>
          </w:tcPr>
          <w:p w:rsidR="00817B20" w:rsidRDefault="00817B20">
            <w:pPr>
              <w:autoSpaceDE w:val="0"/>
              <w:autoSpaceDN w:val="0"/>
              <w:adjustRightInd w:val="0"/>
              <w:jc w:val="both"/>
              <w:rPr>
                <w:sz w:val="24"/>
                <w:szCs w:val="24"/>
              </w:rPr>
            </w:pPr>
            <w:r>
              <w:rPr>
                <w:sz w:val="24"/>
                <w:szCs w:val="24"/>
              </w:rPr>
              <w:t xml:space="preserve">2. Количество мероприятий,  в которых приняли участие учреждения, предприятия района в области культуры и туризма </w:t>
            </w:r>
          </w:p>
        </w:tc>
        <w:tc>
          <w:tcPr>
            <w:tcW w:w="1559"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ед.</w:t>
            </w:r>
          </w:p>
        </w:tc>
        <w:tc>
          <w:tcPr>
            <w:tcW w:w="1418"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6</w:t>
            </w:r>
          </w:p>
        </w:tc>
        <w:tc>
          <w:tcPr>
            <w:tcW w:w="1417"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10</w:t>
            </w:r>
          </w:p>
        </w:tc>
        <w:tc>
          <w:tcPr>
            <w:tcW w:w="1418"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15</w:t>
            </w:r>
          </w:p>
        </w:tc>
        <w:tc>
          <w:tcPr>
            <w:tcW w:w="1417"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25</w:t>
            </w:r>
          </w:p>
        </w:tc>
        <w:tc>
          <w:tcPr>
            <w:tcW w:w="1701" w:type="dxa"/>
            <w:tcBorders>
              <w:top w:val="single" w:sz="6" w:space="0" w:color="auto"/>
              <w:left w:val="single" w:sz="6" w:space="0" w:color="auto"/>
              <w:bottom w:val="single" w:sz="6" w:space="0" w:color="auto"/>
              <w:right w:val="single" w:sz="4" w:space="0" w:color="auto"/>
            </w:tcBorders>
            <w:hideMark/>
          </w:tcPr>
          <w:p w:rsidR="00817B20" w:rsidRDefault="00817B20">
            <w:pPr>
              <w:autoSpaceDE w:val="0"/>
              <w:autoSpaceDN w:val="0"/>
              <w:adjustRightInd w:val="0"/>
              <w:jc w:val="center"/>
              <w:rPr>
                <w:sz w:val="24"/>
                <w:szCs w:val="24"/>
              </w:rPr>
            </w:pPr>
            <w:r>
              <w:rPr>
                <w:sz w:val="24"/>
                <w:szCs w:val="24"/>
              </w:rPr>
              <w:t>30</w:t>
            </w:r>
          </w:p>
        </w:tc>
      </w:tr>
      <w:tr w:rsidR="00817B20" w:rsidTr="00817B20">
        <w:trPr>
          <w:trHeight w:val="535"/>
        </w:trPr>
        <w:tc>
          <w:tcPr>
            <w:tcW w:w="4219" w:type="dxa"/>
            <w:tcBorders>
              <w:top w:val="single" w:sz="6" w:space="0" w:color="auto"/>
              <w:left w:val="single" w:sz="4" w:space="0" w:color="auto"/>
              <w:bottom w:val="single" w:sz="6" w:space="0" w:color="auto"/>
              <w:right w:val="single" w:sz="6" w:space="0" w:color="auto"/>
            </w:tcBorders>
          </w:tcPr>
          <w:p w:rsidR="00817B20" w:rsidRDefault="00817B20">
            <w:pPr>
              <w:autoSpaceDE w:val="0"/>
              <w:autoSpaceDN w:val="0"/>
              <w:adjustRightInd w:val="0"/>
              <w:jc w:val="both"/>
              <w:rPr>
                <w:sz w:val="22"/>
                <w:szCs w:val="22"/>
              </w:rPr>
            </w:pPr>
            <w:r>
              <w:rPr>
                <w:sz w:val="22"/>
                <w:szCs w:val="22"/>
              </w:rPr>
              <w:t xml:space="preserve">3. Численность </w:t>
            </w:r>
            <w:proofErr w:type="gramStart"/>
            <w:r>
              <w:rPr>
                <w:sz w:val="22"/>
                <w:szCs w:val="22"/>
              </w:rPr>
              <w:t>занятых</w:t>
            </w:r>
            <w:proofErr w:type="gramEnd"/>
            <w:r>
              <w:rPr>
                <w:sz w:val="22"/>
                <w:szCs w:val="22"/>
              </w:rPr>
              <w:t xml:space="preserve"> в сфере въездного и внутреннего туризма </w:t>
            </w:r>
          </w:p>
          <w:p w:rsidR="00817B20" w:rsidRDefault="00817B20">
            <w:pPr>
              <w:autoSpaceDE w:val="0"/>
              <w:autoSpaceDN w:val="0"/>
              <w:adjustRightInd w:val="0"/>
              <w:jc w:val="both"/>
              <w:rPr>
                <w:sz w:val="22"/>
                <w:szCs w:val="22"/>
              </w:rPr>
            </w:pPr>
          </w:p>
          <w:p w:rsidR="00817B20" w:rsidRDefault="00817B20">
            <w:pPr>
              <w:autoSpaceDE w:val="0"/>
              <w:autoSpaceDN w:val="0"/>
              <w:adjustRightInd w:val="0"/>
              <w:jc w:val="both"/>
              <w:rPr>
                <w:sz w:val="22"/>
                <w:szCs w:val="22"/>
              </w:rPr>
            </w:pPr>
          </w:p>
          <w:p w:rsidR="00817B20" w:rsidRDefault="00817B20">
            <w:pPr>
              <w:autoSpaceDE w:val="0"/>
              <w:autoSpaceDN w:val="0"/>
              <w:adjustRightInd w:val="0"/>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чел.</w:t>
            </w:r>
          </w:p>
        </w:tc>
        <w:tc>
          <w:tcPr>
            <w:tcW w:w="1418"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98</w:t>
            </w:r>
          </w:p>
        </w:tc>
        <w:tc>
          <w:tcPr>
            <w:tcW w:w="1276"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98</w:t>
            </w:r>
          </w:p>
        </w:tc>
        <w:tc>
          <w:tcPr>
            <w:tcW w:w="1417"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100</w:t>
            </w:r>
          </w:p>
        </w:tc>
        <w:tc>
          <w:tcPr>
            <w:tcW w:w="1418"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110</w:t>
            </w:r>
          </w:p>
        </w:tc>
        <w:tc>
          <w:tcPr>
            <w:tcW w:w="1417" w:type="dxa"/>
            <w:tcBorders>
              <w:top w:val="single" w:sz="6"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120</w:t>
            </w:r>
          </w:p>
        </w:tc>
        <w:tc>
          <w:tcPr>
            <w:tcW w:w="1701" w:type="dxa"/>
            <w:tcBorders>
              <w:top w:val="single" w:sz="6" w:space="0" w:color="auto"/>
              <w:left w:val="single" w:sz="6" w:space="0" w:color="auto"/>
              <w:bottom w:val="single" w:sz="6" w:space="0" w:color="auto"/>
              <w:right w:val="single" w:sz="4" w:space="0" w:color="auto"/>
            </w:tcBorders>
            <w:hideMark/>
          </w:tcPr>
          <w:p w:rsidR="00817B20" w:rsidRDefault="00817B20">
            <w:pPr>
              <w:autoSpaceDE w:val="0"/>
              <w:autoSpaceDN w:val="0"/>
              <w:adjustRightInd w:val="0"/>
              <w:jc w:val="center"/>
              <w:rPr>
                <w:sz w:val="24"/>
                <w:szCs w:val="24"/>
              </w:rPr>
            </w:pPr>
            <w:r>
              <w:rPr>
                <w:sz w:val="24"/>
                <w:szCs w:val="24"/>
              </w:rPr>
              <w:t>130</w:t>
            </w:r>
          </w:p>
        </w:tc>
      </w:tr>
    </w:tbl>
    <w:p w:rsidR="00817B20" w:rsidRDefault="00817B20" w:rsidP="00817B20">
      <w:pPr>
        <w:jc w:val="center"/>
        <w:rPr>
          <w:sz w:val="24"/>
          <w:szCs w:val="24"/>
        </w:rPr>
      </w:pPr>
    </w:p>
    <w:p w:rsidR="00817B20" w:rsidRDefault="00817B20" w:rsidP="00817B20">
      <w:pPr>
        <w:rPr>
          <w:sz w:val="24"/>
          <w:szCs w:val="24"/>
        </w:rPr>
      </w:pPr>
    </w:p>
    <w:p w:rsidR="00817B20" w:rsidRDefault="00817B20" w:rsidP="00817B20">
      <w:pPr>
        <w:rPr>
          <w:sz w:val="24"/>
          <w:szCs w:val="24"/>
        </w:rPr>
      </w:pPr>
    </w:p>
    <w:p w:rsidR="00817B20" w:rsidRDefault="00817B20" w:rsidP="00817B20">
      <w:pPr>
        <w:rPr>
          <w:sz w:val="24"/>
          <w:szCs w:val="24"/>
        </w:rPr>
      </w:pPr>
    </w:p>
    <w:tbl>
      <w:tblPr>
        <w:tblW w:w="0" w:type="auto"/>
        <w:tblLook w:val="04A0"/>
      </w:tblPr>
      <w:tblGrid>
        <w:gridCol w:w="7393"/>
        <w:gridCol w:w="7393"/>
      </w:tblGrid>
      <w:tr w:rsidR="00817B20" w:rsidTr="00817B20">
        <w:tc>
          <w:tcPr>
            <w:tcW w:w="7393" w:type="dxa"/>
          </w:tcPr>
          <w:p w:rsidR="00817B20" w:rsidRDefault="00817B20">
            <w:pPr>
              <w:jc w:val="both"/>
              <w:rPr>
                <w:sz w:val="24"/>
                <w:szCs w:val="24"/>
              </w:rPr>
            </w:pPr>
          </w:p>
        </w:tc>
        <w:tc>
          <w:tcPr>
            <w:tcW w:w="7393" w:type="dxa"/>
          </w:tcPr>
          <w:p w:rsidR="00817B20" w:rsidRDefault="00817B20">
            <w:pPr>
              <w:autoSpaceDE w:val="0"/>
              <w:autoSpaceDN w:val="0"/>
              <w:adjustRightInd w:val="0"/>
              <w:jc w:val="center"/>
              <w:outlineLvl w:val="1"/>
              <w:rPr>
                <w:color w:val="000000"/>
                <w:sz w:val="24"/>
                <w:szCs w:val="24"/>
              </w:rPr>
            </w:pPr>
          </w:p>
          <w:p w:rsidR="00817B20" w:rsidRDefault="00817B20">
            <w:pPr>
              <w:autoSpaceDE w:val="0"/>
              <w:autoSpaceDN w:val="0"/>
              <w:adjustRightInd w:val="0"/>
              <w:jc w:val="center"/>
              <w:outlineLvl w:val="1"/>
              <w:rPr>
                <w:color w:val="000000"/>
                <w:sz w:val="24"/>
                <w:szCs w:val="24"/>
              </w:rPr>
            </w:pPr>
            <w:r>
              <w:rPr>
                <w:color w:val="000000"/>
                <w:sz w:val="24"/>
                <w:szCs w:val="24"/>
              </w:rPr>
              <w:lastRenderedPageBreak/>
              <w:t>ПРИЛОЖЕНИЕ 2</w:t>
            </w:r>
          </w:p>
          <w:p w:rsidR="00817B20" w:rsidRDefault="00817B20">
            <w:pPr>
              <w:jc w:val="center"/>
              <w:rPr>
                <w:bCs/>
                <w:sz w:val="24"/>
                <w:szCs w:val="24"/>
              </w:rPr>
            </w:pPr>
            <w:r>
              <w:rPr>
                <w:color w:val="000000"/>
                <w:sz w:val="24"/>
                <w:szCs w:val="24"/>
              </w:rPr>
              <w:t xml:space="preserve">к </w:t>
            </w:r>
            <w:r>
              <w:rPr>
                <w:sz w:val="24"/>
                <w:szCs w:val="24"/>
              </w:rPr>
              <w:t>подпрограмме 2 «</w:t>
            </w:r>
            <w:r>
              <w:rPr>
                <w:bCs/>
                <w:sz w:val="24"/>
                <w:szCs w:val="24"/>
              </w:rPr>
              <w:t>Развитие туризма на территории</w:t>
            </w:r>
          </w:p>
          <w:p w:rsidR="00817B20" w:rsidRDefault="00817B20">
            <w:pPr>
              <w:jc w:val="center"/>
              <w:rPr>
                <w:sz w:val="24"/>
                <w:szCs w:val="24"/>
              </w:rPr>
            </w:pPr>
            <w:r>
              <w:rPr>
                <w:bCs/>
                <w:sz w:val="24"/>
                <w:szCs w:val="24"/>
              </w:rPr>
              <w:t xml:space="preserve">города </w:t>
            </w:r>
            <w:proofErr w:type="spellStart"/>
            <w:r>
              <w:rPr>
                <w:bCs/>
                <w:sz w:val="24"/>
                <w:szCs w:val="24"/>
              </w:rPr>
              <w:t>Няндома</w:t>
            </w:r>
            <w:proofErr w:type="spellEnd"/>
            <w:r>
              <w:rPr>
                <w:bCs/>
                <w:sz w:val="24"/>
                <w:szCs w:val="24"/>
              </w:rPr>
              <w:t xml:space="preserve"> и </w:t>
            </w:r>
            <w:proofErr w:type="spellStart"/>
            <w:r>
              <w:rPr>
                <w:bCs/>
                <w:sz w:val="24"/>
                <w:szCs w:val="24"/>
              </w:rPr>
              <w:t>Няндомского</w:t>
            </w:r>
            <w:proofErr w:type="spellEnd"/>
            <w:r>
              <w:rPr>
                <w:bCs/>
                <w:sz w:val="24"/>
                <w:szCs w:val="24"/>
              </w:rPr>
              <w:t xml:space="preserve"> района</w:t>
            </w:r>
            <w:r>
              <w:rPr>
                <w:color w:val="000000"/>
                <w:sz w:val="24"/>
                <w:szCs w:val="24"/>
              </w:rPr>
              <w:t>»</w:t>
            </w:r>
          </w:p>
          <w:p w:rsidR="00817B20" w:rsidRDefault="00817B20">
            <w:pPr>
              <w:jc w:val="center"/>
              <w:rPr>
                <w:sz w:val="24"/>
                <w:szCs w:val="24"/>
              </w:rPr>
            </w:pPr>
            <w:r>
              <w:rPr>
                <w:color w:val="000000"/>
                <w:sz w:val="24"/>
                <w:szCs w:val="24"/>
              </w:rPr>
              <w:t>муниципальной программы «</w:t>
            </w:r>
            <w:r>
              <w:rPr>
                <w:sz w:val="24"/>
                <w:szCs w:val="24"/>
              </w:rPr>
              <w:t>Развитие сферы культуры и туризма</w:t>
            </w:r>
          </w:p>
          <w:p w:rsidR="00817B20" w:rsidRDefault="00817B20">
            <w:pPr>
              <w:jc w:val="center"/>
              <w:rPr>
                <w:sz w:val="24"/>
                <w:szCs w:val="24"/>
              </w:rPr>
            </w:pPr>
            <w:r>
              <w:rPr>
                <w:sz w:val="24"/>
                <w:szCs w:val="24"/>
              </w:rPr>
              <w:t xml:space="preserve">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w:t>
            </w:r>
          </w:p>
        </w:tc>
      </w:tr>
    </w:tbl>
    <w:p w:rsidR="00817B20" w:rsidRDefault="00817B20" w:rsidP="00817B20">
      <w:pPr>
        <w:ind w:firstLine="709"/>
        <w:jc w:val="both"/>
        <w:rPr>
          <w:sz w:val="24"/>
          <w:szCs w:val="24"/>
        </w:rPr>
      </w:pPr>
    </w:p>
    <w:p w:rsidR="00817B20" w:rsidRDefault="00817B20" w:rsidP="00817B20">
      <w:pPr>
        <w:ind w:firstLine="709"/>
        <w:jc w:val="both"/>
        <w:rPr>
          <w:sz w:val="24"/>
          <w:szCs w:val="24"/>
        </w:rPr>
      </w:pPr>
    </w:p>
    <w:p w:rsidR="00817B20" w:rsidRDefault="00817B20" w:rsidP="00817B20">
      <w:pPr>
        <w:jc w:val="center"/>
        <w:rPr>
          <w:b/>
          <w:sz w:val="24"/>
          <w:szCs w:val="24"/>
        </w:rPr>
      </w:pPr>
      <w:r>
        <w:rPr>
          <w:b/>
          <w:sz w:val="24"/>
          <w:szCs w:val="24"/>
        </w:rPr>
        <w:t>ПОРЯДОК РАСЧЕТА</w:t>
      </w:r>
    </w:p>
    <w:p w:rsidR="00817B20" w:rsidRDefault="00817B20" w:rsidP="00817B20">
      <w:pPr>
        <w:jc w:val="center"/>
        <w:rPr>
          <w:b/>
          <w:sz w:val="24"/>
          <w:szCs w:val="24"/>
        </w:rPr>
      </w:pPr>
      <w:r>
        <w:rPr>
          <w:b/>
          <w:sz w:val="24"/>
          <w:szCs w:val="24"/>
        </w:rPr>
        <w:t>целевых показателей подпрограммы и источники информации о значениях целевых показателей</w:t>
      </w:r>
    </w:p>
    <w:p w:rsidR="00817B20" w:rsidRDefault="00817B20" w:rsidP="00817B20">
      <w:pPr>
        <w:jc w:val="center"/>
        <w:rPr>
          <w:b/>
          <w:sz w:val="24"/>
          <w:szCs w:val="24"/>
        </w:rPr>
      </w:pPr>
      <w:r>
        <w:rPr>
          <w:b/>
          <w:sz w:val="24"/>
          <w:szCs w:val="24"/>
        </w:rPr>
        <w:t xml:space="preserve"> подпрограммы 2 «Развитие туризма  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r>
        <w:rPr>
          <w:b/>
        </w:rPr>
        <w:t xml:space="preserve"> </w:t>
      </w:r>
    </w:p>
    <w:p w:rsidR="00817B20" w:rsidRDefault="00817B20" w:rsidP="00817B20">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программы «Развитие сферы культуры и туризма на территории города </w:t>
      </w:r>
      <w:proofErr w:type="spellStart"/>
      <w:r>
        <w:rPr>
          <w:rFonts w:ascii="Times New Roman" w:hAnsi="Times New Roman" w:cs="Times New Roman"/>
          <w:b/>
          <w:sz w:val="24"/>
          <w:szCs w:val="24"/>
        </w:rPr>
        <w:t>Няндома</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817B20" w:rsidRDefault="00817B20" w:rsidP="00817B20">
      <w:pPr>
        <w:ind w:firstLine="720"/>
        <w:jc w:val="center"/>
        <w:rPr>
          <w:sz w:val="24"/>
          <w:szCs w:val="24"/>
        </w:rPr>
      </w:pPr>
    </w:p>
    <w:tbl>
      <w:tblPr>
        <w:tblW w:w="0" w:type="auto"/>
        <w:jc w:val="center"/>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gridCol w:w="5539"/>
        <w:gridCol w:w="4050"/>
      </w:tblGrid>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Наименование целевых показателей программы, единица измерения</w:t>
            </w:r>
          </w:p>
        </w:tc>
        <w:tc>
          <w:tcPr>
            <w:tcW w:w="553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Порядок расчета</w:t>
            </w:r>
          </w:p>
        </w:tc>
        <w:tc>
          <w:tcPr>
            <w:tcW w:w="4050"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Источник информации</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1</w:t>
            </w:r>
          </w:p>
        </w:tc>
        <w:tc>
          <w:tcPr>
            <w:tcW w:w="553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2</w:t>
            </w:r>
          </w:p>
        </w:tc>
        <w:tc>
          <w:tcPr>
            <w:tcW w:w="4050"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3</w:t>
            </w:r>
          </w:p>
        </w:tc>
      </w:tr>
      <w:tr w:rsidR="00817B20" w:rsidTr="00817B20">
        <w:trPr>
          <w:jc w:val="center"/>
        </w:trPr>
        <w:tc>
          <w:tcPr>
            <w:tcW w:w="14227"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rPr>
                <w:sz w:val="24"/>
                <w:szCs w:val="24"/>
              </w:rPr>
            </w:pPr>
            <w:r>
              <w:rPr>
                <w:b/>
                <w:sz w:val="24"/>
                <w:szCs w:val="24"/>
              </w:rPr>
              <w:t>Цель</w:t>
            </w:r>
            <w:r>
              <w:rPr>
                <w:sz w:val="24"/>
                <w:szCs w:val="24"/>
              </w:rPr>
              <w:t xml:space="preserve"> - </w:t>
            </w:r>
            <w:r>
              <w:rPr>
                <w:b/>
                <w:sz w:val="24"/>
                <w:szCs w:val="24"/>
              </w:rPr>
              <w:t xml:space="preserve">формирование в </w:t>
            </w:r>
            <w:proofErr w:type="spellStart"/>
            <w:r>
              <w:rPr>
                <w:b/>
                <w:sz w:val="24"/>
                <w:szCs w:val="24"/>
              </w:rPr>
              <w:t>Няндомском</w:t>
            </w:r>
            <w:proofErr w:type="spellEnd"/>
            <w:r>
              <w:rPr>
                <w:b/>
                <w:sz w:val="24"/>
                <w:szCs w:val="24"/>
              </w:rPr>
              <w:t xml:space="preserve"> районе современной  туристической индустрии</w:t>
            </w:r>
          </w:p>
        </w:tc>
      </w:tr>
      <w:tr w:rsidR="00817B20" w:rsidTr="00817B20">
        <w:trPr>
          <w:jc w:val="center"/>
        </w:trPr>
        <w:tc>
          <w:tcPr>
            <w:tcW w:w="14227"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b/>
                <w:sz w:val="24"/>
                <w:szCs w:val="24"/>
              </w:rPr>
              <w:t>Задача № 1</w:t>
            </w:r>
            <w:r>
              <w:rPr>
                <w:sz w:val="24"/>
                <w:szCs w:val="24"/>
              </w:rPr>
              <w:t xml:space="preserve"> </w:t>
            </w:r>
            <w:r>
              <w:rPr>
                <w:b/>
                <w:sz w:val="24"/>
                <w:szCs w:val="24"/>
              </w:rPr>
              <w:t xml:space="preserve">- проведение информационно-пропагандистской работы по формированию привлекательного имиджа </w:t>
            </w:r>
            <w:proofErr w:type="spellStart"/>
            <w:r>
              <w:rPr>
                <w:b/>
                <w:sz w:val="24"/>
                <w:szCs w:val="24"/>
              </w:rPr>
              <w:t>Няндомского</w:t>
            </w:r>
            <w:proofErr w:type="spellEnd"/>
            <w:r>
              <w:rPr>
                <w:b/>
                <w:sz w:val="24"/>
                <w:szCs w:val="24"/>
              </w:rPr>
              <w:t xml:space="preserve"> района</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численность российских и иностранных  граждан, въезжающих  в </w:t>
            </w:r>
            <w:proofErr w:type="spellStart"/>
            <w:r>
              <w:rPr>
                <w:sz w:val="24"/>
                <w:szCs w:val="24"/>
              </w:rPr>
              <w:t>Няндомский</w:t>
            </w:r>
            <w:proofErr w:type="spellEnd"/>
            <w:r>
              <w:rPr>
                <w:sz w:val="24"/>
                <w:szCs w:val="24"/>
              </w:rPr>
              <w:t xml:space="preserve"> район  с туристскими целями и размещенных в коллективных средствах размещения, человек</w:t>
            </w:r>
          </w:p>
        </w:tc>
        <w:tc>
          <w:tcPr>
            <w:tcW w:w="553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в соответствии с Порядком определения внутреннего туристского потока в Российской Федерации и о вкладе туризма в экономику субъектов Российской Федерации, утвержденным приказом Федерального агентства по туризму </w:t>
            </w:r>
            <w:r>
              <w:rPr>
                <w:sz w:val="24"/>
                <w:szCs w:val="24"/>
              </w:rPr>
              <w:br/>
              <w:t>от 18 июля 2007 года № 69</w:t>
            </w:r>
          </w:p>
        </w:tc>
        <w:tc>
          <w:tcPr>
            <w:tcW w:w="4050"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данные статистического отчета  Управления социальной политики администрации и организаций туристкой индустрии в </w:t>
            </w:r>
            <w:proofErr w:type="spellStart"/>
            <w:r>
              <w:rPr>
                <w:sz w:val="24"/>
                <w:szCs w:val="24"/>
              </w:rPr>
              <w:t>Няндомском</w:t>
            </w:r>
            <w:proofErr w:type="spellEnd"/>
            <w:r>
              <w:rPr>
                <w:sz w:val="24"/>
                <w:szCs w:val="24"/>
              </w:rPr>
              <w:t xml:space="preserve"> районе  по въездному и внутреннему туризму</w:t>
            </w:r>
          </w:p>
        </w:tc>
      </w:tr>
      <w:tr w:rsidR="00817B20" w:rsidTr="00817B20">
        <w:trPr>
          <w:jc w:val="center"/>
        </w:trPr>
        <w:tc>
          <w:tcPr>
            <w:tcW w:w="14227"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b/>
                <w:sz w:val="24"/>
                <w:szCs w:val="24"/>
              </w:rPr>
              <w:t>Задача № 2</w:t>
            </w:r>
            <w:r>
              <w:rPr>
                <w:sz w:val="24"/>
                <w:szCs w:val="24"/>
              </w:rPr>
              <w:t xml:space="preserve"> </w:t>
            </w:r>
            <w:r>
              <w:rPr>
                <w:b/>
                <w:sz w:val="24"/>
                <w:szCs w:val="24"/>
              </w:rPr>
              <w:t xml:space="preserve">- осуществление презентации </w:t>
            </w:r>
            <w:proofErr w:type="spellStart"/>
            <w:r>
              <w:rPr>
                <w:b/>
                <w:sz w:val="24"/>
                <w:szCs w:val="24"/>
              </w:rPr>
              <w:t>Няндомского</w:t>
            </w:r>
            <w:proofErr w:type="spellEnd"/>
            <w:r>
              <w:rPr>
                <w:b/>
                <w:sz w:val="24"/>
                <w:szCs w:val="24"/>
              </w:rPr>
              <w:t xml:space="preserve"> района на районном, областном и Всероссийском уровне с целью укрепления прочных межрегиональных связей в области культуры и туризма</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количество </w:t>
            </w:r>
            <w:proofErr w:type="gramStart"/>
            <w:r>
              <w:rPr>
                <w:sz w:val="24"/>
                <w:szCs w:val="24"/>
              </w:rPr>
              <w:t>мероприятий</w:t>
            </w:r>
            <w:proofErr w:type="gramEnd"/>
            <w:r>
              <w:rPr>
                <w:sz w:val="24"/>
                <w:szCs w:val="24"/>
              </w:rPr>
              <w:t xml:space="preserve"> в которых приняли участие учреждения, предприятия района в области культуры и туризма, ед.</w:t>
            </w:r>
          </w:p>
        </w:tc>
        <w:tc>
          <w:tcPr>
            <w:tcW w:w="5539" w:type="dxa"/>
            <w:tcBorders>
              <w:top w:val="single" w:sz="4" w:space="0" w:color="auto"/>
              <w:left w:val="single" w:sz="4" w:space="0" w:color="auto"/>
              <w:bottom w:val="single" w:sz="4" w:space="0" w:color="auto"/>
              <w:right w:val="single" w:sz="4" w:space="0" w:color="auto"/>
            </w:tcBorders>
          </w:tcPr>
          <w:p w:rsidR="00817B20" w:rsidRDefault="00817B20">
            <w:pPr>
              <w:autoSpaceDE w:val="0"/>
              <w:autoSpaceDN w:val="0"/>
              <w:adjustRightInd w:val="0"/>
              <w:jc w:val="both"/>
              <w:rPr>
                <w:sz w:val="24"/>
                <w:szCs w:val="24"/>
              </w:rPr>
            </w:pPr>
            <w:r>
              <w:rPr>
                <w:sz w:val="24"/>
                <w:szCs w:val="24"/>
              </w:rPr>
              <w:t>общее количество мероприятий</w:t>
            </w:r>
          </w:p>
          <w:p w:rsidR="00817B20" w:rsidRDefault="00817B20">
            <w:pPr>
              <w:autoSpaceDE w:val="0"/>
              <w:autoSpaceDN w:val="0"/>
              <w:adjustRightInd w:val="0"/>
              <w:ind w:firstLine="540"/>
              <w:jc w:val="both"/>
              <w:rPr>
                <w:sz w:val="24"/>
                <w:szCs w:val="24"/>
              </w:rPr>
            </w:pPr>
          </w:p>
        </w:tc>
        <w:tc>
          <w:tcPr>
            <w:tcW w:w="4050"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ежеквартальный отчёт  о ходе   реализации  муниципальной программы</w:t>
            </w:r>
          </w:p>
        </w:tc>
      </w:tr>
      <w:tr w:rsidR="00817B20" w:rsidTr="00817B20">
        <w:trPr>
          <w:jc w:val="center"/>
        </w:trPr>
        <w:tc>
          <w:tcPr>
            <w:tcW w:w="14227"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b/>
                <w:sz w:val="24"/>
                <w:szCs w:val="24"/>
              </w:rPr>
              <w:t>Задача № 3</w:t>
            </w:r>
            <w:r>
              <w:rPr>
                <w:sz w:val="24"/>
                <w:szCs w:val="24"/>
              </w:rPr>
              <w:t xml:space="preserve"> </w:t>
            </w:r>
            <w:r>
              <w:rPr>
                <w:b/>
                <w:sz w:val="24"/>
                <w:szCs w:val="24"/>
              </w:rPr>
              <w:t xml:space="preserve">- оказание содействия развитию инфраструктуры туризма и привлечение инвестиций в сферу туризма, поддержка малого и среднего бизнеса, внедрение механизмов </w:t>
            </w:r>
            <w:proofErr w:type="spellStart"/>
            <w:r>
              <w:rPr>
                <w:b/>
                <w:sz w:val="24"/>
                <w:szCs w:val="24"/>
              </w:rPr>
              <w:t>муниципально-частного</w:t>
            </w:r>
            <w:proofErr w:type="spellEnd"/>
            <w:r>
              <w:rPr>
                <w:b/>
                <w:sz w:val="24"/>
                <w:szCs w:val="24"/>
              </w:rPr>
              <w:t xml:space="preserve"> партнерства</w:t>
            </w:r>
          </w:p>
        </w:tc>
      </w:tr>
      <w:tr w:rsidR="00817B20" w:rsidTr="00817B20">
        <w:trPr>
          <w:trHeight w:val="510"/>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jc w:val="both"/>
              <w:rPr>
                <w:sz w:val="24"/>
                <w:szCs w:val="24"/>
              </w:rPr>
            </w:pPr>
            <w:r>
              <w:rPr>
                <w:sz w:val="24"/>
                <w:szCs w:val="24"/>
              </w:rPr>
              <w:t>Численность занятых в сфере въездного и внутреннего туризма, человек</w:t>
            </w:r>
          </w:p>
        </w:tc>
        <w:tc>
          <w:tcPr>
            <w:tcW w:w="553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proofErr w:type="gramStart"/>
            <w:r>
              <w:rPr>
                <w:sz w:val="24"/>
                <w:szCs w:val="24"/>
              </w:rPr>
              <w:t>общая  численность работников,  занятых в сфере въездного и внутреннего туризма (количество</w:t>
            </w:r>
            <w:proofErr w:type="gramEnd"/>
          </w:p>
        </w:tc>
        <w:tc>
          <w:tcPr>
            <w:tcW w:w="4050"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данные статистического отчета  Управления социальной политики администрации  и</w:t>
            </w:r>
          </w:p>
        </w:tc>
      </w:tr>
      <w:tr w:rsidR="00817B20" w:rsidTr="00817B20">
        <w:trPr>
          <w:trHeight w:val="330"/>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lastRenderedPageBreak/>
              <w:t>Наименование целевых показателей программы, единица измерения</w:t>
            </w:r>
          </w:p>
        </w:tc>
        <w:tc>
          <w:tcPr>
            <w:tcW w:w="553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Порядок расчета</w:t>
            </w:r>
          </w:p>
        </w:tc>
        <w:tc>
          <w:tcPr>
            <w:tcW w:w="4050"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Источник информации</w:t>
            </w:r>
          </w:p>
        </w:tc>
      </w:tr>
      <w:tr w:rsidR="00817B20" w:rsidTr="00817B20">
        <w:trPr>
          <w:trHeight w:val="330"/>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1</w:t>
            </w:r>
          </w:p>
        </w:tc>
        <w:tc>
          <w:tcPr>
            <w:tcW w:w="553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2</w:t>
            </w:r>
          </w:p>
        </w:tc>
        <w:tc>
          <w:tcPr>
            <w:tcW w:w="4050"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3</w:t>
            </w:r>
          </w:p>
        </w:tc>
      </w:tr>
      <w:tr w:rsidR="00817B20" w:rsidTr="00817B20">
        <w:trPr>
          <w:trHeight w:val="330"/>
          <w:jc w:val="center"/>
        </w:trPr>
        <w:tc>
          <w:tcPr>
            <w:tcW w:w="4638" w:type="dxa"/>
            <w:tcBorders>
              <w:top w:val="single" w:sz="4" w:space="0" w:color="auto"/>
              <w:left w:val="single" w:sz="4" w:space="0" w:color="auto"/>
              <w:bottom w:val="single" w:sz="4" w:space="0" w:color="auto"/>
              <w:right w:val="single" w:sz="4" w:space="0" w:color="auto"/>
            </w:tcBorders>
          </w:tcPr>
          <w:p w:rsidR="00817B20" w:rsidRDefault="00817B20">
            <w:pPr>
              <w:jc w:val="both"/>
              <w:rPr>
                <w:sz w:val="24"/>
                <w:szCs w:val="24"/>
              </w:rPr>
            </w:pPr>
          </w:p>
        </w:tc>
        <w:tc>
          <w:tcPr>
            <w:tcW w:w="553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 работников коллективных и иных средств размещения, объектов общественного питания, </w:t>
            </w:r>
            <w:proofErr w:type="spellStart"/>
            <w:r>
              <w:rPr>
                <w:sz w:val="24"/>
                <w:szCs w:val="24"/>
              </w:rPr>
              <w:t>туркомпаний</w:t>
            </w:r>
            <w:proofErr w:type="spellEnd"/>
            <w:r>
              <w:rPr>
                <w:sz w:val="24"/>
                <w:szCs w:val="24"/>
              </w:rPr>
              <w:t>, работающих в сфере въездного и внутреннего туризма) в отчетном году.</w:t>
            </w:r>
          </w:p>
        </w:tc>
        <w:tc>
          <w:tcPr>
            <w:tcW w:w="4050"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 организаций туристической индустрии в </w:t>
            </w:r>
            <w:proofErr w:type="spellStart"/>
            <w:r>
              <w:rPr>
                <w:sz w:val="24"/>
                <w:szCs w:val="24"/>
              </w:rPr>
              <w:t>Няндомском</w:t>
            </w:r>
            <w:proofErr w:type="spellEnd"/>
            <w:r>
              <w:rPr>
                <w:sz w:val="24"/>
                <w:szCs w:val="24"/>
              </w:rPr>
              <w:t xml:space="preserve"> районе  по въездному и внутреннему туризму,</w:t>
            </w:r>
          </w:p>
          <w:p w:rsidR="00817B20" w:rsidRDefault="00817B20">
            <w:pPr>
              <w:autoSpaceDE w:val="0"/>
              <w:autoSpaceDN w:val="0"/>
              <w:adjustRightInd w:val="0"/>
              <w:jc w:val="both"/>
              <w:rPr>
                <w:sz w:val="24"/>
                <w:szCs w:val="24"/>
              </w:rPr>
            </w:pPr>
            <w:r>
              <w:rPr>
                <w:sz w:val="24"/>
                <w:szCs w:val="24"/>
              </w:rPr>
              <w:t>- ежеквартальный отчёт  о ходе   реализации  муниципальной программы</w:t>
            </w:r>
          </w:p>
        </w:tc>
      </w:tr>
    </w:tbl>
    <w:p w:rsidR="00817B20" w:rsidRDefault="00817B20" w:rsidP="00817B20">
      <w:pPr>
        <w:rPr>
          <w:sz w:val="24"/>
          <w:szCs w:val="24"/>
        </w:rPr>
        <w:sectPr w:rsidR="00817B20">
          <w:pgSz w:w="16838" w:h="11906" w:orient="landscape"/>
          <w:pgMar w:top="1134" w:right="1134" w:bottom="567" w:left="1134" w:header="720" w:footer="221" w:gutter="0"/>
          <w:cols w:space="720"/>
        </w:sectPr>
      </w:pPr>
    </w:p>
    <w:p w:rsidR="00817B20" w:rsidRDefault="00817B20" w:rsidP="00817B20">
      <w:pPr>
        <w:shd w:val="clear" w:color="auto" w:fill="FFFFFF"/>
        <w:jc w:val="center"/>
        <w:rPr>
          <w:b/>
          <w:color w:val="000000"/>
          <w:spacing w:val="4"/>
          <w:sz w:val="22"/>
          <w:szCs w:val="22"/>
        </w:rPr>
      </w:pPr>
    </w:p>
    <w:p w:rsidR="00817B20" w:rsidRDefault="00817B20" w:rsidP="00817B20">
      <w:pPr>
        <w:shd w:val="clear" w:color="auto" w:fill="FFFFFF"/>
        <w:jc w:val="center"/>
        <w:rPr>
          <w:b/>
          <w:color w:val="000000"/>
          <w:spacing w:val="4"/>
          <w:sz w:val="22"/>
          <w:szCs w:val="22"/>
        </w:rPr>
      </w:pPr>
      <w:r>
        <w:rPr>
          <w:b/>
          <w:color w:val="000000"/>
          <w:spacing w:val="4"/>
          <w:sz w:val="22"/>
          <w:szCs w:val="22"/>
        </w:rPr>
        <w:t>5.2.3. МЕРОПРИЯТИЯ</w:t>
      </w:r>
    </w:p>
    <w:p w:rsidR="00817B20" w:rsidRDefault="00817B20" w:rsidP="00817B20">
      <w:pPr>
        <w:autoSpaceDE w:val="0"/>
        <w:autoSpaceDN w:val="0"/>
        <w:adjustRightInd w:val="0"/>
        <w:jc w:val="center"/>
        <w:outlineLvl w:val="1"/>
        <w:rPr>
          <w:b/>
          <w:sz w:val="22"/>
          <w:szCs w:val="22"/>
        </w:rPr>
      </w:pPr>
      <w:r>
        <w:rPr>
          <w:b/>
          <w:color w:val="000000"/>
          <w:spacing w:val="4"/>
          <w:sz w:val="22"/>
          <w:szCs w:val="22"/>
        </w:rPr>
        <w:t xml:space="preserve">подпрограммы 2 «Развитие туризма на территории города </w:t>
      </w:r>
      <w:proofErr w:type="spellStart"/>
      <w:r>
        <w:rPr>
          <w:b/>
          <w:color w:val="000000"/>
          <w:spacing w:val="4"/>
          <w:sz w:val="22"/>
          <w:szCs w:val="22"/>
        </w:rPr>
        <w:t>Няндома</w:t>
      </w:r>
      <w:proofErr w:type="spellEnd"/>
      <w:r>
        <w:rPr>
          <w:b/>
          <w:color w:val="000000"/>
          <w:spacing w:val="4"/>
          <w:sz w:val="22"/>
          <w:szCs w:val="22"/>
        </w:rPr>
        <w:t xml:space="preserve"> и </w:t>
      </w:r>
      <w:proofErr w:type="spellStart"/>
      <w:r>
        <w:rPr>
          <w:b/>
          <w:color w:val="000000"/>
          <w:spacing w:val="4"/>
          <w:sz w:val="22"/>
          <w:szCs w:val="22"/>
        </w:rPr>
        <w:t>Няндомского</w:t>
      </w:r>
      <w:proofErr w:type="spellEnd"/>
      <w:r>
        <w:rPr>
          <w:b/>
          <w:color w:val="000000"/>
          <w:spacing w:val="4"/>
          <w:sz w:val="22"/>
          <w:szCs w:val="22"/>
        </w:rPr>
        <w:t xml:space="preserve"> района»</w:t>
      </w:r>
      <w:r>
        <w:rPr>
          <w:b/>
          <w:sz w:val="22"/>
          <w:szCs w:val="22"/>
        </w:rPr>
        <w:t xml:space="preserve"> </w:t>
      </w:r>
    </w:p>
    <w:p w:rsidR="00817B20" w:rsidRDefault="00817B20" w:rsidP="00817B20">
      <w:pPr>
        <w:autoSpaceDE w:val="0"/>
        <w:autoSpaceDN w:val="0"/>
        <w:adjustRightInd w:val="0"/>
        <w:jc w:val="center"/>
        <w:outlineLvl w:val="1"/>
        <w:rPr>
          <w:b/>
          <w:sz w:val="22"/>
          <w:szCs w:val="22"/>
        </w:rPr>
      </w:pPr>
      <w:r>
        <w:rPr>
          <w:b/>
          <w:sz w:val="22"/>
          <w:szCs w:val="22"/>
        </w:rPr>
        <w:t xml:space="preserve">муниципальной программы «Развитие сферы культуры и туризма на территории города </w:t>
      </w:r>
      <w:proofErr w:type="spellStart"/>
      <w:r>
        <w:rPr>
          <w:b/>
          <w:sz w:val="22"/>
          <w:szCs w:val="22"/>
        </w:rPr>
        <w:t>Няндома</w:t>
      </w:r>
      <w:proofErr w:type="spellEnd"/>
      <w:r>
        <w:rPr>
          <w:b/>
          <w:sz w:val="22"/>
          <w:szCs w:val="22"/>
        </w:rPr>
        <w:t xml:space="preserve"> и </w:t>
      </w:r>
      <w:proofErr w:type="spellStart"/>
      <w:r>
        <w:rPr>
          <w:b/>
          <w:sz w:val="22"/>
          <w:szCs w:val="22"/>
        </w:rPr>
        <w:t>Няндомского</w:t>
      </w:r>
      <w:proofErr w:type="spellEnd"/>
      <w:r>
        <w:rPr>
          <w:b/>
          <w:sz w:val="22"/>
          <w:szCs w:val="22"/>
        </w:rPr>
        <w:t xml:space="preserve"> района»</w:t>
      </w:r>
    </w:p>
    <w:tbl>
      <w:tblPr>
        <w:tblW w:w="14790" w:type="dxa"/>
        <w:tblInd w:w="93" w:type="dxa"/>
        <w:tblLayout w:type="fixed"/>
        <w:tblLook w:val="04A0"/>
      </w:tblPr>
      <w:tblGrid>
        <w:gridCol w:w="612"/>
        <w:gridCol w:w="3688"/>
        <w:gridCol w:w="1956"/>
        <w:gridCol w:w="1701"/>
        <w:gridCol w:w="1276"/>
        <w:gridCol w:w="1134"/>
        <w:gridCol w:w="951"/>
        <w:gridCol w:w="1175"/>
        <w:gridCol w:w="1134"/>
        <w:gridCol w:w="1163"/>
      </w:tblGrid>
      <w:tr w:rsidR="00817B20" w:rsidTr="00817B20">
        <w:trPr>
          <w:trHeight w:val="375"/>
          <w:tblHeader/>
        </w:trPr>
        <w:tc>
          <w:tcPr>
            <w:tcW w:w="6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 xml:space="preserve">Наименование мероприятия   </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ответственный  исполнитель, 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 xml:space="preserve">Источники </w:t>
            </w:r>
            <w:proofErr w:type="spellStart"/>
            <w:proofErr w:type="gramStart"/>
            <w:r>
              <w:rPr>
                <w:b/>
                <w:bCs/>
                <w:color w:val="000000"/>
              </w:rPr>
              <w:t>финансирова-ния</w:t>
            </w:r>
            <w:proofErr w:type="spellEnd"/>
            <w:proofErr w:type="gramEnd"/>
          </w:p>
        </w:tc>
        <w:tc>
          <w:tcPr>
            <w:tcW w:w="6833" w:type="dxa"/>
            <w:gridSpan w:val="6"/>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оценка расходов,  тыс. руб.</w:t>
            </w:r>
          </w:p>
        </w:tc>
      </w:tr>
      <w:tr w:rsidR="00817B20" w:rsidTr="00817B20">
        <w:trPr>
          <w:trHeight w:val="309"/>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Всего</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2020 г.</w:t>
            </w:r>
          </w:p>
        </w:tc>
        <w:tc>
          <w:tcPr>
            <w:tcW w:w="95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2021 г.</w:t>
            </w:r>
          </w:p>
        </w:tc>
        <w:tc>
          <w:tcPr>
            <w:tcW w:w="1175"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2022 г.</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2023 г.</w:t>
            </w:r>
          </w:p>
        </w:tc>
        <w:tc>
          <w:tcPr>
            <w:tcW w:w="1163"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2024 г.</w:t>
            </w:r>
          </w:p>
        </w:tc>
      </w:tr>
      <w:tr w:rsidR="00817B20" w:rsidTr="00817B20">
        <w:trPr>
          <w:trHeight w:val="309"/>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475"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163"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r>
      <w:tr w:rsidR="00817B20" w:rsidTr="00817B20">
        <w:trPr>
          <w:trHeight w:val="300"/>
          <w:tblHeader/>
        </w:trPr>
        <w:tc>
          <w:tcPr>
            <w:tcW w:w="611" w:type="dxa"/>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1</w:t>
            </w:r>
          </w:p>
        </w:tc>
        <w:tc>
          <w:tcPr>
            <w:tcW w:w="3686"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w:t>
            </w:r>
          </w:p>
        </w:tc>
        <w:tc>
          <w:tcPr>
            <w:tcW w:w="1955"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3</w:t>
            </w:r>
          </w:p>
        </w:tc>
        <w:tc>
          <w:tcPr>
            <w:tcW w:w="170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4</w:t>
            </w:r>
          </w:p>
        </w:tc>
        <w:tc>
          <w:tcPr>
            <w:tcW w:w="1276"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5</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6</w:t>
            </w:r>
          </w:p>
        </w:tc>
        <w:tc>
          <w:tcPr>
            <w:tcW w:w="9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7</w:t>
            </w:r>
          </w:p>
        </w:tc>
        <w:tc>
          <w:tcPr>
            <w:tcW w:w="1175"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8</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9</w:t>
            </w:r>
          </w:p>
        </w:tc>
        <w:tc>
          <w:tcPr>
            <w:tcW w:w="1163"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10</w:t>
            </w:r>
          </w:p>
        </w:tc>
      </w:tr>
      <w:tr w:rsidR="00817B20" w:rsidTr="00817B20">
        <w:trPr>
          <w:trHeight w:val="360"/>
        </w:trPr>
        <w:tc>
          <w:tcPr>
            <w:tcW w:w="14786" w:type="dxa"/>
            <w:gridSpan w:val="10"/>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17B20" w:rsidRDefault="00817B20">
            <w:pPr>
              <w:rPr>
                <w:rFonts w:ascii="Traditional Arabic" w:hAnsi="Traditional Arabic" w:cs="Traditional Arabic"/>
                <w:b/>
                <w:bCs/>
                <w:color w:val="000000"/>
              </w:rPr>
            </w:pPr>
            <w:r>
              <w:rPr>
                <w:b/>
                <w:bCs/>
                <w:color w:val="000000"/>
              </w:rPr>
              <w:t>Цель</w:t>
            </w:r>
            <w:r>
              <w:rPr>
                <w:rFonts w:ascii="Traditional Arabic" w:hAnsi="Traditional Arabic" w:cs="Traditional Arabic"/>
                <w:b/>
                <w:bCs/>
                <w:color w:val="000000"/>
              </w:rPr>
              <w:t xml:space="preserve">: </w:t>
            </w:r>
            <w:r>
              <w:rPr>
                <w:b/>
                <w:bCs/>
                <w:color w:val="000000"/>
              </w:rPr>
              <w:t>формирование</w:t>
            </w:r>
            <w:r>
              <w:rPr>
                <w:rFonts w:ascii="Traditional Arabic" w:hAnsi="Traditional Arabic" w:cs="Traditional Arabic"/>
                <w:b/>
                <w:bCs/>
                <w:color w:val="000000"/>
              </w:rPr>
              <w:t xml:space="preserve"> </w:t>
            </w:r>
            <w:r>
              <w:rPr>
                <w:b/>
                <w:bCs/>
                <w:color w:val="000000"/>
              </w:rPr>
              <w:t>в</w:t>
            </w:r>
            <w:r>
              <w:rPr>
                <w:rFonts w:ascii="Traditional Arabic" w:hAnsi="Traditional Arabic" w:cs="Traditional Arabic"/>
                <w:b/>
                <w:bCs/>
                <w:color w:val="000000"/>
              </w:rPr>
              <w:t xml:space="preserve"> </w:t>
            </w:r>
            <w:proofErr w:type="spellStart"/>
            <w:r>
              <w:rPr>
                <w:b/>
                <w:bCs/>
                <w:color w:val="000000"/>
              </w:rPr>
              <w:t>Няндомском</w:t>
            </w:r>
            <w:proofErr w:type="spellEnd"/>
            <w:r>
              <w:rPr>
                <w:rFonts w:ascii="Traditional Arabic" w:hAnsi="Traditional Arabic" w:cs="Traditional Arabic"/>
                <w:b/>
                <w:bCs/>
                <w:color w:val="000000"/>
              </w:rPr>
              <w:t xml:space="preserve"> </w:t>
            </w:r>
            <w:r>
              <w:rPr>
                <w:b/>
                <w:bCs/>
                <w:color w:val="000000"/>
              </w:rPr>
              <w:t>районе</w:t>
            </w:r>
            <w:r>
              <w:rPr>
                <w:rFonts w:ascii="Traditional Arabic" w:hAnsi="Traditional Arabic" w:cs="Traditional Arabic"/>
                <w:b/>
                <w:bCs/>
                <w:color w:val="000000"/>
              </w:rPr>
              <w:t xml:space="preserve"> </w:t>
            </w:r>
            <w:r>
              <w:rPr>
                <w:b/>
                <w:bCs/>
                <w:color w:val="000000"/>
              </w:rPr>
              <w:t>современной</w:t>
            </w:r>
            <w:r>
              <w:rPr>
                <w:rFonts w:ascii="Traditional Arabic" w:hAnsi="Traditional Arabic" w:cs="Traditional Arabic"/>
                <w:b/>
                <w:bCs/>
                <w:color w:val="000000"/>
              </w:rPr>
              <w:t xml:space="preserve"> </w:t>
            </w:r>
            <w:r>
              <w:rPr>
                <w:b/>
                <w:bCs/>
                <w:color w:val="000000"/>
              </w:rPr>
              <w:t>туристической</w:t>
            </w:r>
            <w:r>
              <w:rPr>
                <w:rFonts w:ascii="Traditional Arabic" w:hAnsi="Traditional Arabic" w:cs="Traditional Arabic"/>
                <w:b/>
                <w:bCs/>
                <w:color w:val="000000"/>
              </w:rPr>
              <w:t xml:space="preserve"> </w:t>
            </w:r>
            <w:r>
              <w:rPr>
                <w:b/>
                <w:bCs/>
                <w:color w:val="000000"/>
              </w:rPr>
              <w:t>индустрии</w:t>
            </w:r>
          </w:p>
        </w:tc>
      </w:tr>
      <w:tr w:rsidR="00817B20" w:rsidTr="00817B20">
        <w:trPr>
          <w:trHeight w:val="300"/>
        </w:trPr>
        <w:tc>
          <w:tcPr>
            <w:tcW w:w="1478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b/>
                <w:bCs/>
                <w:color w:val="000000"/>
              </w:rPr>
            </w:pPr>
            <w:r>
              <w:rPr>
                <w:b/>
                <w:bCs/>
                <w:color w:val="000000"/>
              </w:rPr>
              <w:t xml:space="preserve">Задача № 1 – проведение информационно-пропагандистской работы по формированию привлекательного имиджа </w:t>
            </w:r>
            <w:proofErr w:type="spellStart"/>
            <w:r>
              <w:rPr>
                <w:b/>
                <w:bCs/>
                <w:color w:val="000000"/>
              </w:rPr>
              <w:t>Няндомского</w:t>
            </w:r>
            <w:proofErr w:type="spellEnd"/>
            <w:r>
              <w:rPr>
                <w:b/>
                <w:bCs/>
                <w:color w:val="000000"/>
              </w:rPr>
              <w:t xml:space="preserve"> района</w:t>
            </w:r>
          </w:p>
        </w:tc>
      </w:tr>
      <w:tr w:rsidR="00817B20" w:rsidTr="00817B20">
        <w:trPr>
          <w:trHeight w:val="511"/>
        </w:trPr>
        <w:tc>
          <w:tcPr>
            <w:tcW w:w="611" w:type="dxa"/>
            <w:vMerge w:val="restart"/>
            <w:tcBorders>
              <w:top w:val="nil"/>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1.1.</w:t>
            </w:r>
          </w:p>
        </w:tc>
        <w:tc>
          <w:tcPr>
            <w:tcW w:w="3686" w:type="dxa"/>
            <w:vMerge w:val="restart"/>
            <w:tcBorders>
              <w:top w:val="nil"/>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 xml:space="preserve">Рекламно-информационное продвижение, направленное на создание имиджа </w:t>
            </w:r>
            <w:proofErr w:type="spellStart"/>
            <w:r>
              <w:rPr>
                <w:color w:val="000000"/>
              </w:rPr>
              <w:t>Няндомского</w:t>
            </w:r>
            <w:proofErr w:type="spellEnd"/>
            <w:r>
              <w:rPr>
                <w:color w:val="000000"/>
              </w:rPr>
              <w:t xml:space="preserve"> района как территории, благоприятной для туризма и инвестирования («Путеводитель по </w:t>
            </w:r>
            <w:proofErr w:type="spellStart"/>
            <w:r>
              <w:rPr>
                <w:color w:val="000000"/>
              </w:rPr>
              <w:t>Няндомскому</w:t>
            </w:r>
            <w:proofErr w:type="spellEnd"/>
            <w:r>
              <w:rPr>
                <w:color w:val="000000"/>
              </w:rPr>
              <w:t xml:space="preserve"> району», «Литературная карта </w:t>
            </w:r>
            <w:proofErr w:type="spellStart"/>
            <w:r>
              <w:rPr>
                <w:color w:val="000000"/>
              </w:rPr>
              <w:t>Няндомского</w:t>
            </w:r>
            <w:proofErr w:type="spellEnd"/>
            <w:r>
              <w:rPr>
                <w:color w:val="000000"/>
              </w:rPr>
              <w:t xml:space="preserve"> района», «Туристическая карта </w:t>
            </w:r>
            <w:proofErr w:type="spellStart"/>
            <w:r>
              <w:rPr>
                <w:color w:val="000000"/>
              </w:rPr>
              <w:t>Няндомского</w:t>
            </w:r>
            <w:proofErr w:type="spellEnd"/>
            <w:r>
              <w:rPr>
                <w:color w:val="000000"/>
              </w:rPr>
              <w:t xml:space="preserve"> района») в том числе издание и печать литературных сборников, сувенирная продукция. </w:t>
            </w:r>
          </w:p>
        </w:tc>
        <w:tc>
          <w:tcPr>
            <w:tcW w:w="1955"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Управление соц. политики</w:t>
            </w:r>
          </w:p>
        </w:tc>
        <w:tc>
          <w:tcPr>
            <w:tcW w:w="170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районный бюджет</w:t>
            </w:r>
          </w:p>
        </w:tc>
        <w:tc>
          <w:tcPr>
            <w:tcW w:w="1276"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60,0</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60,0</w:t>
            </w:r>
          </w:p>
        </w:tc>
        <w:tc>
          <w:tcPr>
            <w:tcW w:w="9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75"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r>
      <w:tr w:rsidR="00817B20" w:rsidTr="00817B20">
        <w:trPr>
          <w:trHeight w:val="510"/>
        </w:trPr>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0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76"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713,1</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22,1</w:t>
            </w:r>
          </w:p>
        </w:tc>
        <w:tc>
          <w:tcPr>
            <w:tcW w:w="9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241,0</w:t>
            </w:r>
          </w:p>
        </w:tc>
        <w:tc>
          <w:tcPr>
            <w:tcW w:w="1175"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150,0</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150,0</w:t>
            </w:r>
          </w:p>
        </w:tc>
        <w:tc>
          <w:tcPr>
            <w:tcW w:w="1163"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150,0</w:t>
            </w:r>
          </w:p>
        </w:tc>
      </w:tr>
      <w:tr w:rsidR="00817B20" w:rsidTr="00817B20">
        <w:trPr>
          <w:trHeight w:val="309"/>
        </w:trPr>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955"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"НРЦКС"</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районный бюджет</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167,5</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37,5</w:t>
            </w:r>
          </w:p>
        </w:tc>
        <w:tc>
          <w:tcPr>
            <w:tcW w:w="95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75"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65,0</w:t>
            </w:r>
          </w:p>
        </w:tc>
        <w:tc>
          <w:tcPr>
            <w:tcW w:w="1163"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65,0</w:t>
            </w:r>
          </w:p>
        </w:tc>
      </w:tr>
      <w:tr w:rsidR="00817B20" w:rsidTr="00817B20">
        <w:trPr>
          <w:trHeight w:val="309"/>
        </w:trPr>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510"/>
        </w:trPr>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0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76"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200,0</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9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75"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100,0</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50,0</w:t>
            </w:r>
          </w:p>
        </w:tc>
        <w:tc>
          <w:tcPr>
            <w:tcW w:w="1163"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50,0</w:t>
            </w:r>
          </w:p>
        </w:tc>
      </w:tr>
      <w:tr w:rsidR="00817B20" w:rsidTr="00817B20">
        <w:trPr>
          <w:trHeight w:val="309"/>
        </w:trPr>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955" w:type="dxa"/>
            <w:vMerge w:val="restart"/>
            <w:tcBorders>
              <w:top w:val="nil"/>
              <w:left w:val="single" w:sz="4" w:space="0" w:color="auto"/>
              <w:bottom w:val="single" w:sz="4" w:space="0" w:color="auto"/>
              <w:right w:val="single" w:sz="4" w:space="0" w:color="auto"/>
            </w:tcBorders>
            <w:shd w:val="clear" w:color="auto" w:fill="FFFFFF"/>
            <w:hideMark/>
          </w:tcPr>
          <w:p w:rsidR="00817B20" w:rsidRDefault="00817B20">
            <w:pPr>
              <w:jc w:val="center"/>
              <w:rPr>
                <w:b/>
                <w:bCs/>
                <w:color w:val="000000"/>
              </w:rPr>
            </w:pPr>
            <w:r>
              <w:rPr>
                <w:b/>
                <w:bCs/>
                <w:color w:val="000000"/>
              </w:rPr>
              <w:t>МБУК "НЦРБ"</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 xml:space="preserve">районный бюджет </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rPr>
              <w:t>134,0</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70,0</w:t>
            </w:r>
          </w:p>
        </w:tc>
        <w:tc>
          <w:tcPr>
            <w:tcW w:w="95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75"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t>64,0</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63"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r>
      <w:tr w:rsidR="00817B20" w:rsidTr="00817B20">
        <w:trPr>
          <w:trHeight w:val="309"/>
        </w:trPr>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510"/>
        </w:trPr>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0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76"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84,0</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9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84,0</w:t>
            </w:r>
          </w:p>
        </w:tc>
        <w:tc>
          <w:tcPr>
            <w:tcW w:w="1175"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r>
      <w:tr w:rsidR="00817B20" w:rsidTr="00817B20">
        <w:trPr>
          <w:trHeight w:val="457"/>
        </w:trPr>
        <w:tc>
          <w:tcPr>
            <w:tcW w:w="611" w:type="dxa"/>
            <w:vMerge w:val="restart"/>
            <w:tcBorders>
              <w:top w:val="nil"/>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1.2.</w:t>
            </w:r>
          </w:p>
        </w:tc>
        <w:tc>
          <w:tcPr>
            <w:tcW w:w="3686" w:type="dxa"/>
            <w:vMerge w:val="restart"/>
            <w:tcBorders>
              <w:top w:val="nil"/>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 xml:space="preserve">Организация и проведение мероприятий, способствующих развитию туризма на территории города </w:t>
            </w:r>
            <w:proofErr w:type="spellStart"/>
            <w:r>
              <w:rPr>
                <w:color w:val="000000"/>
              </w:rPr>
              <w:t>Няндома</w:t>
            </w:r>
            <w:proofErr w:type="spellEnd"/>
            <w:r>
              <w:rPr>
                <w:color w:val="000000"/>
              </w:rPr>
              <w:t xml:space="preserve"> и </w:t>
            </w:r>
            <w:proofErr w:type="spellStart"/>
            <w:r>
              <w:rPr>
                <w:color w:val="000000"/>
              </w:rPr>
              <w:t>Няндомского</w:t>
            </w:r>
            <w:proofErr w:type="spellEnd"/>
            <w:r>
              <w:rPr>
                <w:color w:val="000000"/>
              </w:rPr>
              <w:t xml:space="preserve"> района: творческие фестивали, выставки, экскурсионные программы, мастер-классы и др. </w:t>
            </w:r>
          </w:p>
        </w:tc>
        <w:tc>
          <w:tcPr>
            <w:tcW w:w="1955"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"НРЦКС"</w:t>
            </w:r>
          </w:p>
        </w:tc>
        <w:tc>
          <w:tcPr>
            <w:tcW w:w="170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76"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182,0</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8,0</w:t>
            </w:r>
          </w:p>
        </w:tc>
        <w:tc>
          <w:tcPr>
            <w:tcW w:w="9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58,0</w:t>
            </w:r>
          </w:p>
        </w:tc>
        <w:tc>
          <w:tcPr>
            <w:tcW w:w="1175"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100,0</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8,0</w:t>
            </w:r>
          </w:p>
        </w:tc>
        <w:tc>
          <w:tcPr>
            <w:tcW w:w="1163"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8,0</w:t>
            </w:r>
          </w:p>
        </w:tc>
      </w:tr>
      <w:tr w:rsidR="00817B20" w:rsidTr="00817B20">
        <w:trPr>
          <w:trHeight w:val="309"/>
        </w:trPr>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 xml:space="preserve">районный бюджет </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775,0</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185,0</w:t>
            </w:r>
          </w:p>
        </w:tc>
        <w:tc>
          <w:tcPr>
            <w:tcW w:w="95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100,0</w:t>
            </w:r>
          </w:p>
        </w:tc>
        <w:tc>
          <w:tcPr>
            <w:tcW w:w="1175"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100,0</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195,0</w:t>
            </w:r>
          </w:p>
        </w:tc>
        <w:tc>
          <w:tcPr>
            <w:tcW w:w="1163"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195,0</w:t>
            </w:r>
          </w:p>
        </w:tc>
      </w:tr>
      <w:tr w:rsidR="00817B20" w:rsidTr="00817B20">
        <w:trPr>
          <w:trHeight w:val="309"/>
        </w:trPr>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405"/>
        </w:trPr>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955"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"НЦРБ"</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20,0</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95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20,0</w:t>
            </w:r>
          </w:p>
        </w:tc>
        <w:tc>
          <w:tcPr>
            <w:tcW w:w="1175"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63"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r>
      <w:tr w:rsidR="00817B20" w:rsidTr="00817B20">
        <w:trPr>
          <w:trHeight w:val="309"/>
        </w:trPr>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510"/>
        </w:trPr>
        <w:tc>
          <w:tcPr>
            <w:tcW w:w="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1.3.</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Проведение конкурса исследовательских проектов по культуре и туризму «Моя малая родина»</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"НЦРБ"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 xml:space="preserve">районный бюджет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40,0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10,0</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10,0</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10,0</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10,0</w:t>
            </w:r>
          </w:p>
        </w:tc>
      </w:tr>
      <w:tr w:rsidR="00817B20" w:rsidTr="00817B20">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450"/>
        </w:trPr>
        <w:tc>
          <w:tcPr>
            <w:tcW w:w="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1.4.</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 xml:space="preserve">Благоустройство заводи </w:t>
            </w:r>
            <w:proofErr w:type="spellStart"/>
            <w:r>
              <w:rPr>
                <w:color w:val="000000"/>
              </w:rPr>
              <w:t>Матьзерского</w:t>
            </w:r>
            <w:proofErr w:type="spellEnd"/>
            <w:r>
              <w:rPr>
                <w:color w:val="000000"/>
              </w:rPr>
              <w:t xml:space="preserve"> ерша. Создание </w:t>
            </w:r>
            <w:proofErr w:type="spellStart"/>
            <w:proofErr w:type="gramStart"/>
            <w:r>
              <w:rPr>
                <w:color w:val="000000"/>
              </w:rPr>
              <w:t>арт</w:t>
            </w:r>
            <w:proofErr w:type="spellEnd"/>
            <w:proofErr w:type="gramEnd"/>
            <w:r>
              <w:rPr>
                <w:color w:val="000000"/>
              </w:rPr>
              <w:t xml:space="preserve"> – объектов, благоустройство территории</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"НРЦКС"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районный бюджет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370,0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170,0</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200,0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r>
      <w:tr w:rsidR="00817B20" w:rsidTr="00817B20">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309"/>
        </w:trPr>
        <w:tc>
          <w:tcPr>
            <w:tcW w:w="6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rPr>
                <w:color w:val="000000"/>
              </w:rPr>
            </w:pPr>
            <w:r>
              <w:rPr>
                <w:color w:val="000000"/>
              </w:rPr>
              <w:lastRenderedPageBreak/>
              <w:t>1.5.</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rPr>
                <w:color w:val="000000"/>
              </w:rPr>
            </w:pPr>
            <w:r>
              <w:rPr>
                <w:color w:val="000000"/>
              </w:rPr>
              <w:t xml:space="preserve">Обустройство мостовой (пирс) на берегу </w:t>
            </w:r>
            <w:proofErr w:type="spellStart"/>
            <w:r>
              <w:rPr>
                <w:color w:val="000000"/>
              </w:rPr>
              <w:t>Мошинского</w:t>
            </w:r>
            <w:proofErr w:type="spellEnd"/>
            <w:r>
              <w:rPr>
                <w:color w:val="000000"/>
              </w:rPr>
              <w:t xml:space="preserve"> озера</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МБУК "НРЦКС"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районный бюджет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484,1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284,1</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200,0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r>
      <w:tr w:rsidR="00817B20" w:rsidTr="00817B20">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660"/>
        </w:trPr>
        <w:tc>
          <w:tcPr>
            <w:tcW w:w="1478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b/>
                <w:bCs/>
                <w:color w:val="000000"/>
              </w:rPr>
            </w:pPr>
            <w:r>
              <w:rPr>
                <w:b/>
                <w:bCs/>
                <w:color w:val="000000"/>
              </w:rPr>
              <w:t xml:space="preserve">Задача № 2 - осуществление презентации </w:t>
            </w:r>
            <w:proofErr w:type="spellStart"/>
            <w:r>
              <w:rPr>
                <w:b/>
                <w:bCs/>
                <w:color w:val="000000"/>
              </w:rPr>
              <w:t>Няндомского</w:t>
            </w:r>
            <w:proofErr w:type="spellEnd"/>
            <w:r>
              <w:rPr>
                <w:b/>
                <w:bCs/>
                <w:color w:val="000000"/>
              </w:rPr>
              <w:t xml:space="preserve"> района на районном, областном и Всероссийском уровне с целью укрепления прочных межрегиональных связей в области культуры и туризма</w:t>
            </w:r>
          </w:p>
        </w:tc>
      </w:tr>
      <w:tr w:rsidR="00817B20" w:rsidTr="00817B20">
        <w:trPr>
          <w:trHeight w:val="765"/>
        </w:trPr>
        <w:tc>
          <w:tcPr>
            <w:tcW w:w="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2.1.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color w:val="000000"/>
              </w:rPr>
            </w:pPr>
            <w:r>
              <w:rPr>
                <w:color w:val="000000"/>
              </w:rPr>
              <w:t xml:space="preserve">Обеспечение участия в различных фестивалях, конкурсах, ярмарках с  целью укрепления прочных межрегиональных и межнациональных связей в области культуры и туризма, в том числе участие представителей </w:t>
            </w:r>
            <w:proofErr w:type="spellStart"/>
            <w:r>
              <w:rPr>
                <w:color w:val="000000"/>
              </w:rPr>
              <w:t>Няндомского</w:t>
            </w:r>
            <w:proofErr w:type="spellEnd"/>
            <w:r>
              <w:rPr>
                <w:color w:val="000000"/>
              </w:rPr>
              <w:t xml:space="preserve"> района в ежегодной </w:t>
            </w:r>
            <w:proofErr w:type="spellStart"/>
            <w:r>
              <w:rPr>
                <w:color w:val="000000"/>
              </w:rPr>
              <w:t>Маргаритинской</w:t>
            </w:r>
            <w:proofErr w:type="spellEnd"/>
            <w:r>
              <w:rPr>
                <w:color w:val="000000"/>
              </w:rPr>
              <w:t xml:space="preserve"> ярмарке </w:t>
            </w:r>
            <w:proofErr w:type="gramStart"/>
            <w:r>
              <w:rPr>
                <w:color w:val="000000"/>
              </w:rPr>
              <w:t>г</w:t>
            </w:r>
            <w:proofErr w:type="gramEnd"/>
            <w:r>
              <w:rPr>
                <w:color w:val="000000"/>
              </w:rPr>
              <w:t>. Архангельск</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b/>
                <w:bCs/>
                <w:color w:val="000000"/>
              </w:rPr>
            </w:pPr>
            <w:r>
              <w:rPr>
                <w:b/>
                <w:bCs/>
                <w:color w:val="000000"/>
              </w:rPr>
              <w:t>Управление соц. политики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b/>
                <w:bCs/>
                <w:color w:val="000000"/>
              </w:rPr>
            </w:pPr>
            <w:r>
              <w:rPr>
                <w:b/>
                <w:bCs/>
                <w:color w:val="000000"/>
              </w:rPr>
              <w:t xml:space="preserve">районный бюджет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b/>
                <w:bCs/>
                <w:color w:val="000000"/>
              </w:rPr>
            </w:pPr>
            <w:r>
              <w:rPr>
                <w:b/>
                <w:bCs/>
                <w:color w:val="000000"/>
              </w:rPr>
              <w:t>115,0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20,0</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20,0</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25,0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25,0</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25,0</w:t>
            </w:r>
          </w:p>
        </w:tc>
      </w:tr>
      <w:tr w:rsidR="00817B20" w:rsidTr="00817B20">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4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630"/>
        </w:trPr>
        <w:tc>
          <w:tcPr>
            <w:tcW w:w="1478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rPr>
                <w:b/>
                <w:bCs/>
                <w:color w:val="000000"/>
              </w:rPr>
            </w:pPr>
            <w:r>
              <w:rPr>
                <w:b/>
                <w:bCs/>
                <w:color w:val="000000"/>
              </w:rPr>
              <w:t xml:space="preserve">Задача № 3 - оказание содействия развитию инфраструктуры туризма и привлечение инвестиций в сферу туризма, поддержка малого и среднего бизнеса, внедрение механизмов </w:t>
            </w:r>
            <w:proofErr w:type="spellStart"/>
            <w:r>
              <w:rPr>
                <w:b/>
                <w:bCs/>
                <w:color w:val="000000"/>
              </w:rPr>
              <w:t>муниципально-частного</w:t>
            </w:r>
            <w:proofErr w:type="spellEnd"/>
            <w:r>
              <w:rPr>
                <w:b/>
                <w:bCs/>
                <w:color w:val="000000"/>
              </w:rPr>
              <w:t xml:space="preserve"> партнерства</w:t>
            </w:r>
          </w:p>
        </w:tc>
      </w:tr>
      <w:tr w:rsidR="00817B20" w:rsidTr="00817B20">
        <w:trPr>
          <w:trHeight w:val="309"/>
        </w:trPr>
        <w:tc>
          <w:tcPr>
            <w:tcW w:w="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3.1.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 xml:space="preserve">Участие </w:t>
            </w:r>
            <w:proofErr w:type="spellStart"/>
            <w:r>
              <w:rPr>
                <w:color w:val="000000"/>
              </w:rPr>
              <w:t>Няндомского</w:t>
            </w:r>
            <w:proofErr w:type="spellEnd"/>
            <w:r>
              <w:rPr>
                <w:color w:val="000000"/>
              </w:rPr>
              <w:t xml:space="preserve"> района в конкурсе на предоставление субсидий в рамках государственной программы Архангельской области «Культура Русского Севера» на поддержку приоритетных проектов в сфере туризма</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b/>
                <w:bCs/>
                <w:color w:val="000000"/>
              </w:rPr>
            </w:pPr>
            <w:r>
              <w:rPr>
                <w:b/>
                <w:bCs/>
                <w:color w:val="000000"/>
              </w:rPr>
              <w:t xml:space="preserve">МБУК  "НРЦКС" (Краеведческий центр "Дом </w:t>
            </w:r>
            <w:proofErr w:type="spellStart"/>
            <w:r>
              <w:rPr>
                <w:b/>
                <w:bCs/>
                <w:color w:val="000000"/>
              </w:rPr>
              <w:t>Няна</w:t>
            </w:r>
            <w:proofErr w:type="spellEnd"/>
            <w:r>
              <w:rPr>
                <w:b/>
                <w:bCs/>
                <w:color w:val="000000"/>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 xml:space="preserve">районный бюджет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r>
      <w:tr w:rsidR="00817B20" w:rsidTr="00817B20">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846,1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446,1</w:t>
            </w:r>
          </w:p>
        </w:tc>
        <w:tc>
          <w:tcPr>
            <w:tcW w:w="951"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75"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400,0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63"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r>
      <w:tr w:rsidR="00817B20" w:rsidTr="00817B20">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областной бюджет</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500,0</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500,0</w:t>
            </w:r>
          </w:p>
        </w:tc>
        <w:tc>
          <w:tcPr>
            <w:tcW w:w="95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75"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63"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r>
      <w:tr w:rsidR="00817B20" w:rsidTr="00817B20">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309"/>
        </w:trPr>
        <w:tc>
          <w:tcPr>
            <w:tcW w:w="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3.2.</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 xml:space="preserve">Реализация проектов в сфере туризма на территории </w:t>
            </w:r>
            <w:proofErr w:type="spellStart"/>
            <w:r>
              <w:rPr>
                <w:color w:val="000000"/>
              </w:rPr>
              <w:t>Няндомского</w:t>
            </w:r>
            <w:proofErr w:type="spellEnd"/>
            <w:r>
              <w:rPr>
                <w:color w:val="000000"/>
              </w:rPr>
              <w:t xml:space="preserve"> района.</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b/>
                <w:bCs/>
                <w:color w:val="000000"/>
              </w:rPr>
            </w:pPr>
            <w:r>
              <w:rPr>
                <w:b/>
                <w:bCs/>
                <w:color w:val="000000"/>
              </w:rPr>
              <w:t>МБУК "НРЦКС"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 xml:space="preserve">районный бюджет </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95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75"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63"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r>
      <w:tr w:rsidR="00817B20" w:rsidTr="00817B20">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493"/>
        </w:trPr>
        <w:tc>
          <w:tcPr>
            <w:tcW w:w="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 xml:space="preserve">3.3. </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7B20" w:rsidRDefault="00817B20">
            <w:pPr>
              <w:jc w:val="center"/>
              <w:rPr>
                <w:color w:val="000000"/>
              </w:rPr>
            </w:pPr>
            <w:r>
              <w:rPr>
                <w:color w:val="000000"/>
              </w:rPr>
              <w:t>Реконструкция и капитальный ремонт муниципальных музеев</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 xml:space="preserve">МБУК  "НРЦКС" (Краеведческий центр "Дом </w:t>
            </w:r>
            <w:proofErr w:type="spellStart"/>
            <w:r>
              <w:rPr>
                <w:b/>
                <w:bCs/>
                <w:color w:val="000000"/>
              </w:rPr>
              <w:t>Няна</w:t>
            </w:r>
            <w:proofErr w:type="spellEnd"/>
            <w:r>
              <w:rPr>
                <w:b/>
                <w:bCs/>
                <w:color w:val="000000"/>
              </w:rPr>
              <w:t>")</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федеральный бюджет</w:t>
            </w:r>
          </w:p>
        </w:tc>
        <w:tc>
          <w:tcPr>
            <w:tcW w:w="1276"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1239,5</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9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75"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1239,5</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63"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r>
      <w:tr w:rsidR="00817B20" w:rsidTr="00817B20">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 xml:space="preserve">областной бюджет </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797,9</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95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75"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797,9</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63"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r>
      <w:tr w:rsidR="00817B20" w:rsidTr="00817B20">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475"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c>
          <w:tcPr>
            <w:tcW w:w="1163" w:type="dxa"/>
            <w:vMerge/>
            <w:tcBorders>
              <w:top w:val="nil"/>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4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115,7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951"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75"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115,7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c>
          <w:tcPr>
            <w:tcW w:w="1163" w:type="dxa"/>
            <w:tcBorders>
              <w:top w:val="single" w:sz="4" w:space="0" w:color="auto"/>
              <w:left w:val="nil"/>
              <w:bottom w:val="single" w:sz="4" w:space="0" w:color="auto"/>
              <w:right w:val="single" w:sz="4" w:space="0" w:color="auto"/>
            </w:tcBorders>
            <w:shd w:val="clear" w:color="auto" w:fill="FFFFFF"/>
            <w:vAlign w:val="center"/>
            <w:hideMark/>
          </w:tcPr>
          <w:p w:rsidR="00817B20" w:rsidRDefault="00817B20">
            <w:pPr>
              <w:jc w:val="center"/>
              <w:rPr>
                <w:color w:val="000000"/>
              </w:rPr>
            </w:pPr>
            <w:r>
              <w:rPr>
                <w:color w:val="000000"/>
              </w:rPr>
              <w:t>0,0</w:t>
            </w:r>
          </w:p>
        </w:tc>
      </w:tr>
      <w:tr w:rsidR="00817B20" w:rsidTr="00817B20">
        <w:trPr>
          <w:trHeight w:val="431"/>
        </w:trPr>
        <w:tc>
          <w:tcPr>
            <w:tcW w:w="611" w:type="dxa"/>
            <w:tcBorders>
              <w:top w:val="single" w:sz="4" w:space="0" w:color="auto"/>
              <w:left w:val="single" w:sz="4" w:space="0" w:color="auto"/>
              <w:bottom w:val="single" w:sz="4" w:space="0" w:color="000000"/>
              <w:right w:val="single" w:sz="4" w:space="0" w:color="000000"/>
            </w:tcBorders>
            <w:shd w:val="clear" w:color="auto" w:fill="FFFFFF"/>
            <w:hideMark/>
          </w:tcPr>
          <w:p w:rsidR="00817B20" w:rsidRDefault="00817B20">
            <w:pPr>
              <w:rPr>
                <w:b/>
                <w:bCs/>
                <w:color w:val="000000"/>
              </w:rPr>
            </w:pPr>
            <w:r>
              <w:rPr>
                <w:color w:val="000000"/>
              </w:rPr>
              <w:t>3.4.</w:t>
            </w:r>
          </w:p>
        </w:tc>
        <w:tc>
          <w:tcPr>
            <w:tcW w:w="3686" w:type="dxa"/>
            <w:tcBorders>
              <w:top w:val="single" w:sz="4" w:space="0" w:color="auto"/>
              <w:left w:val="single" w:sz="4" w:space="0" w:color="auto"/>
              <w:bottom w:val="single" w:sz="4" w:space="0" w:color="000000"/>
              <w:right w:val="single" w:sz="4" w:space="0" w:color="000000"/>
            </w:tcBorders>
            <w:shd w:val="clear" w:color="auto" w:fill="FFFFFF"/>
            <w:hideMark/>
          </w:tcPr>
          <w:p w:rsidR="00817B20" w:rsidRDefault="00817B20">
            <w:pPr>
              <w:rPr>
                <w:color w:val="000000"/>
              </w:rPr>
            </w:pPr>
            <w:r>
              <w:rPr>
                <w:color w:val="000000"/>
              </w:rPr>
              <w:t xml:space="preserve">Участие </w:t>
            </w:r>
            <w:proofErr w:type="spellStart"/>
            <w:r>
              <w:rPr>
                <w:color w:val="000000"/>
              </w:rPr>
              <w:t>Няндомского</w:t>
            </w:r>
            <w:proofErr w:type="spellEnd"/>
            <w:r>
              <w:rPr>
                <w:color w:val="000000"/>
              </w:rPr>
              <w:t xml:space="preserve"> района во Всероссийском конкурсе «Культурный код города»</w:t>
            </w:r>
          </w:p>
        </w:tc>
        <w:tc>
          <w:tcPr>
            <w:tcW w:w="1955" w:type="dxa"/>
            <w:tcBorders>
              <w:top w:val="single" w:sz="4" w:space="0" w:color="auto"/>
              <w:left w:val="single" w:sz="4" w:space="0" w:color="auto"/>
              <w:bottom w:val="single" w:sz="4" w:space="0" w:color="000000"/>
              <w:right w:val="single" w:sz="4" w:space="0" w:color="000000"/>
            </w:tcBorders>
            <w:shd w:val="clear" w:color="auto" w:fill="FFFFFF"/>
            <w:hideMark/>
          </w:tcPr>
          <w:p w:rsidR="00817B20" w:rsidRDefault="00817B20">
            <w:pPr>
              <w:rPr>
                <w:b/>
                <w:bCs/>
                <w:color w:val="000000"/>
              </w:rPr>
            </w:pPr>
            <w:r>
              <w:rPr>
                <w:b/>
                <w:bCs/>
                <w:color w:val="000000"/>
              </w:rPr>
              <w:t>МБУК  "НРЦКС"</w:t>
            </w:r>
          </w:p>
        </w:tc>
        <w:tc>
          <w:tcPr>
            <w:tcW w:w="170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76"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c>
          <w:tcPr>
            <w:tcW w:w="9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c>
          <w:tcPr>
            <w:tcW w:w="1175"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c>
          <w:tcPr>
            <w:tcW w:w="1163"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r>
      <w:tr w:rsidR="00817B20" w:rsidTr="00817B20">
        <w:trPr>
          <w:trHeight w:val="431"/>
        </w:trPr>
        <w:tc>
          <w:tcPr>
            <w:tcW w:w="6252" w:type="dxa"/>
            <w:gridSpan w:val="3"/>
            <w:vMerge w:val="restart"/>
            <w:tcBorders>
              <w:top w:val="single" w:sz="4" w:space="0" w:color="auto"/>
              <w:left w:val="single" w:sz="4" w:space="0" w:color="auto"/>
              <w:bottom w:val="single" w:sz="4" w:space="0" w:color="auto"/>
              <w:right w:val="single" w:sz="4" w:space="0" w:color="000000"/>
            </w:tcBorders>
            <w:shd w:val="clear" w:color="auto" w:fill="FFFFFF"/>
          </w:tcPr>
          <w:p w:rsidR="00817B20" w:rsidRDefault="00817B20">
            <w:pPr>
              <w:rPr>
                <w:b/>
                <w:bCs/>
                <w:color w:val="000000"/>
              </w:rPr>
            </w:pPr>
          </w:p>
          <w:p w:rsidR="00817B20" w:rsidRDefault="00817B20">
            <w:pPr>
              <w:rPr>
                <w:b/>
                <w:bCs/>
                <w:color w:val="000000"/>
              </w:rPr>
            </w:pPr>
          </w:p>
          <w:p w:rsidR="00817B20" w:rsidRDefault="00817B20">
            <w:pPr>
              <w:rPr>
                <w:b/>
                <w:bCs/>
                <w:color w:val="000000"/>
              </w:rPr>
            </w:pPr>
          </w:p>
          <w:p w:rsidR="00817B20" w:rsidRDefault="00817B20">
            <w:pPr>
              <w:rPr>
                <w:b/>
                <w:bCs/>
                <w:color w:val="000000"/>
              </w:rPr>
            </w:pPr>
          </w:p>
          <w:p w:rsidR="00817B20" w:rsidRDefault="00817B20">
            <w:pPr>
              <w:rPr>
                <w:b/>
                <w:bCs/>
                <w:color w:val="000000"/>
              </w:rPr>
            </w:pPr>
          </w:p>
          <w:p w:rsidR="00817B20" w:rsidRDefault="00817B20">
            <w:pPr>
              <w:rPr>
                <w:b/>
                <w:bCs/>
                <w:color w:val="000000"/>
              </w:rPr>
            </w:pPr>
          </w:p>
          <w:p w:rsidR="00817B20" w:rsidRDefault="00817B20">
            <w:pPr>
              <w:rPr>
                <w:color w:val="000000"/>
              </w:rPr>
            </w:pPr>
            <w:r>
              <w:rPr>
                <w:b/>
                <w:bCs/>
                <w:color w:val="000000"/>
              </w:rPr>
              <w:t>Итого по подпрограмме № 2</w:t>
            </w:r>
          </w:p>
        </w:tc>
        <w:tc>
          <w:tcPr>
            <w:tcW w:w="170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федеральный бюджет</w:t>
            </w:r>
          </w:p>
        </w:tc>
        <w:tc>
          <w:tcPr>
            <w:tcW w:w="1276"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1239,5</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c>
          <w:tcPr>
            <w:tcW w:w="9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c>
          <w:tcPr>
            <w:tcW w:w="1175"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1239,5</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c>
          <w:tcPr>
            <w:tcW w:w="1163"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r>
      <w:tr w:rsidR="00817B20" w:rsidTr="00817B20">
        <w:trPr>
          <w:trHeight w:val="381"/>
        </w:trPr>
        <w:tc>
          <w:tcPr>
            <w:tcW w:w="900" w:type="dxa"/>
            <w:gridSpan w:val="3"/>
            <w:vMerge/>
            <w:tcBorders>
              <w:top w:val="single" w:sz="4" w:space="0" w:color="auto"/>
              <w:left w:val="single" w:sz="4" w:space="0" w:color="auto"/>
              <w:bottom w:val="single" w:sz="4" w:space="0" w:color="auto"/>
              <w:right w:val="single" w:sz="4" w:space="0" w:color="000000"/>
            </w:tcBorders>
            <w:vAlign w:val="center"/>
            <w:hideMark/>
          </w:tcPr>
          <w:p w:rsidR="00817B20" w:rsidRDefault="00817B20">
            <w:pPr>
              <w:rPr>
                <w:color w:val="000000"/>
              </w:rPr>
            </w:pPr>
          </w:p>
        </w:tc>
        <w:tc>
          <w:tcPr>
            <w:tcW w:w="170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районный   бюджет</w:t>
            </w:r>
          </w:p>
        </w:tc>
        <w:tc>
          <w:tcPr>
            <w:tcW w:w="1276"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rPr>
              <w:t>2145,6</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552,5</w:t>
            </w:r>
          </w:p>
        </w:tc>
        <w:tc>
          <w:tcPr>
            <w:tcW w:w="9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414,1</w:t>
            </w:r>
          </w:p>
        </w:tc>
        <w:tc>
          <w:tcPr>
            <w:tcW w:w="1175"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rPr>
              <w:t>589,0</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295,0</w:t>
            </w:r>
          </w:p>
        </w:tc>
        <w:tc>
          <w:tcPr>
            <w:tcW w:w="1163"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295,0</w:t>
            </w:r>
          </w:p>
        </w:tc>
      </w:tr>
      <w:tr w:rsidR="00817B20" w:rsidTr="00817B20">
        <w:trPr>
          <w:trHeight w:val="510"/>
        </w:trPr>
        <w:tc>
          <w:tcPr>
            <w:tcW w:w="900" w:type="dxa"/>
            <w:gridSpan w:val="3"/>
            <w:vMerge/>
            <w:tcBorders>
              <w:top w:val="single" w:sz="4" w:space="0" w:color="auto"/>
              <w:left w:val="single" w:sz="4" w:space="0" w:color="auto"/>
              <w:bottom w:val="single" w:sz="4" w:space="0" w:color="auto"/>
              <w:right w:val="single" w:sz="4" w:space="0" w:color="000000"/>
            </w:tcBorders>
            <w:vAlign w:val="center"/>
            <w:hideMark/>
          </w:tcPr>
          <w:p w:rsidR="00817B20" w:rsidRDefault="00817B20">
            <w:pPr>
              <w:rPr>
                <w:color w:val="000000"/>
              </w:rPr>
            </w:pPr>
          </w:p>
        </w:tc>
        <w:tc>
          <w:tcPr>
            <w:tcW w:w="170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бюджет МО «</w:t>
            </w:r>
            <w:proofErr w:type="spellStart"/>
            <w:r>
              <w:rPr>
                <w:b/>
                <w:bCs/>
                <w:color w:val="000000"/>
              </w:rPr>
              <w:t>Няндомское</w:t>
            </w:r>
            <w:proofErr w:type="spellEnd"/>
            <w:r>
              <w:rPr>
                <w:b/>
                <w:bCs/>
                <w:color w:val="000000"/>
              </w:rPr>
              <w:t>»</w:t>
            </w:r>
          </w:p>
        </w:tc>
        <w:tc>
          <w:tcPr>
            <w:tcW w:w="1276"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2 160,9</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476,2</w:t>
            </w:r>
          </w:p>
        </w:tc>
        <w:tc>
          <w:tcPr>
            <w:tcW w:w="951"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403,0</w:t>
            </w:r>
          </w:p>
        </w:tc>
        <w:tc>
          <w:tcPr>
            <w:tcW w:w="1175"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865,7</w:t>
            </w:r>
          </w:p>
        </w:tc>
        <w:tc>
          <w:tcPr>
            <w:tcW w:w="1134"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208,0</w:t>
            </w:r>
          </w:p>
        </w:tc>
        <w:tc>
          <w:tcPr>
            <w:tcW w:w="1163" w:type="dxa"/>
            <w:tcBorders>
              <w:top w:val="nil"/>
              <w:left w:val="nil"/>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208,0</w:t>
            </w:r>
          </w:p>
        </w:tc>
      </w:tr>
      <w:tr w:rsidR="00817B20" w:rsidTr="00817B20">
        <w:trPr>
          <w:trHeight w:val="309"/>
        </w:trPr>
        <w:tc>
          <w:tcPr>
            <w:tcW w:w="900" w:type="dxa"/>
            <w:gridSpan w:val="3"/>
            <w:vMerge/>
            <w:tcBorders>
              <w:top w:val="single" w:sz="4" w:space="0" w:color="auto"/>
              <w:left w:val="single" w:sz="4" w:space="0" w:color="auto"/>
              <w:bottom w:val="single" w:sz="4" w:space="0" w:color="auto"/>
              <w:right w:val="single" w:sz="4" w:space="0" w:color="000000"/>
            </w:tcBorders>
            <w:vAlign w:val="center"/>
            <w:hideMark/>
          </w:tcPr>
          <w:p w:rsidR="00817B20" w:rsidRDefault="00817B20">
            <w:pP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областной бюджет</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1297,9</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500,0</w:t>
            </w:r>
          </w:p>
        </w:tc>
        <w:tc>
          <w:tcPr>
            <w:tcW w:w="951"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c>
          <w:tcPr>
            <w:tcW w:w="1175"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797,9</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c>
          <w:tcPr>
            <w:tcW w:w="1163" w:type="dxa"/>
            <w:vMerge w:val="restart"/>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0,0</w:t>
            </w:r>
          </w:p>
        </w:tc>
      </w:tr>
      <w:tr w:rsidR="00817B20" w:rsidTr="00817B20">
        <w:trPr>
          <w:trHeight w:val="309"/>
        </w:trPr>
        <w:tc>
          <w:tcPr>
            <w:tcW w:w="900" w:type="dxa"/>
            <w:gridSpan w:val="3"/>
            <w:vMerge/>
            <w:tcBorders>
              <w:top w:val="single" w:sz="4" w:space="0" w:color="auto"/>
              <w:left w:val="single" w:sz="4" w:space="0" w:color="auto"/>
              <w:bottom w:val="single" w:sz="4" w:space="0" w:color="auto"/>
              <w:right w:val="single" w:sz="4" w:space="0" w:color="000000"/>
            </w:tcBorders>
            <w:vAlign w:val="center"/>
            <w:hideMark/>
          </w:tcPr>
          <w:p w:rsidR="00817B20" w:rsidRDefault="00817B20">
            <w:pPr>
              <w:rPr>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300"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475"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163" w:type="dxa"/>
            <w:vMerge/>
            <w:tcBorders>
              <w:top w:val="nil"/>
              <w:left w:val="single" w:sz="4" w:space="0" w:color="auto"/>
              <w:bottom w:val="single" w:sz="4" w:space="0" w:color="auto"/>
              <w:right w:val="single" w:sz="4" w:space="0" w:color="auto"/>
            </w:tcBorders>
            <w:vAlign w:val="center"/>
            <w:hideMark/>
          </w:tcPr>
          <w:p w:rsidR="00817B20" w:rsidRDefault="00817B20">
            <w:pPr>
              <w:rPr>
                <w:b/>
                <w:bCs/>
                <w:color w:val="000000"/>
              </w:rPr>
            </w:pPr>
          </w:p>
        </w:tc>
      </w:tr>
      <w:tr w:rsidR="00817B20" w:rsidTr="00817B20">
        <w:trPr>
          <w:trHeight w:val="540"/>
        </w:trPr>
        <w:tc>
          <w:tcPr>
            <w:tcW w:w="7953" w:type="dxa"/>
            <w:gridSpan w:val="4"/>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sz w:val="24"/>
                <w:szCs w:val="24"/>
              </w:rPr>
            </w:pPr>
            <w:r>
              <w:rPr>
                <w:b/>
                <w:bCs/>
                <w:color w:val="000000"/>
                <w:sz w:val="24"/>
                <w:szCs w:val="24"/>
              </w:rPr>
              <w:t>Всего</w:t>
            </w:r>
          </w:p>
        </w:tc>
        <w:tc>
          <w:tcPr>
            <w:tcW w:w="1276" w:type="dxa"/>
            <w:tcBorders>
              <w:top w:val="nil"/>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rPr>
              <w:t>6843,9</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1528,7</w:t>
            </w:r>
          </w:p>
        </w:tc>
        <w:tc>
          <w:tcPr>
            <w:tcW w:w="951" w:type="dxa"/>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817,1</w:t>
            </w:r>
          </w:p>
        </w:tc>
        <w:tc>
          <w:tcPr>
            <w:tcW w:w="1175" w:type="dxa"/>
            <w:tcBorders>
              <w:top w:val="nil"/>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rPr>
              <w:t>3492,1</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503,0</w:t>
            </w:r>
          </w:p>
        </w:tc>
        <w:tc>
          <w:tcPr>
            <w:tcW w:w="1163" w:type="dxa"/>
            <w:tcBorders>
              <w:top w:val="nil"/>
              <w:left w:val="single" w:sz="4" w:space="0" w:color="auto"/>
              <w:bottom w:val="single" w:sz="4" w:space="0" w:color="auto"/>
              <w:right w:val="single" w:sz="4" w:space="0" w:color="auto"/>
            </w:tcBorders>
            <w:shd w:val="clear" w:color="auto" w:fill="FFFFFF"/>
            <w:vAlign w:val="center"/>
            <w:hideMark/>
          </w:tcPr>
          <w:p w:rsidR="00817B20" w:rsidRDefault="00817B20">
            <w:pPr>
              <w:jc w:val="center"/>
              <w:rPr>
                <w:b/>
                <w:bCs/>
                <w:color w:val="000000"/>
              </w:rPr>
            </w:pPr>
            <w:r>
              <w:rPr>
                <w:b/>
                <w:bCs/>
                <w:color w:val="000000"/>
              </w:rPr>
              <w:t>503,0</w:t>
            </w:r>
          </w:p>
        </w:tc>
      </w:tr>
    </w:tbl>
    <w:p w:rsidR="00817B20" w:rsidRDefault="00817B20" w:rsidP="00817B20">
      <w:pPr>
        <w:autoSpaceDE w:val="0"/>
        <w:autoSpaceDN w:val="0"/>
        <w:adjustRightInd w:val="0"/>
        <w:jc w:val="center"/>
        <w:outlineLvl w:val="1"/>
        <w:rPr>
          <w:b/>
          <w:sz w:val="22"/>
          <w:szCs w:val="22"/>
        </w:rPr>
      </w:pPr>
    </w:p>
    <w:p w:rsidR="00817B20" w:rsidRDefault="00817B20" w:rsidP="00817B20">
      <w:pPr>
        <w:autoSpaceDE w:val="0"/>
        <w:autoSpaceDN w:val="0"/>
        <w:adjustRightInd w:val="0"/>
        <w:jc w:val="center"/>
        <w:outlineLvl w:val="1"/>
        <w:rPr>
          <w:b/>
          <w:sz w:val="22"/>
          <w:szCs w:val="22"/>
        </w:rPr>
      </w:pPr>
    </w:p>
    <w:p w:rsidR="00817B20" w:rsidRDefault="00817B20" w:rsidP="00817B20">
      <w:pPr>
        <w:autoSpaceDE w:val="0"/>
        <w:autoSpaceDN w:val="0"/>
        <w:adjustRightInd w:val="0"/>
        <w:jc w:val="center"/>
        <w:outlineLvl w:val="1"/>
        <w:rPr>
          <w:b/>
          <w:sz w:val="22"/>
          <w:szCs w:val="22"/>
        </w:rPr>
      </w:pPr>
    </w:p>
    <w:p w:rsidR="00817B20" w:rsidRDefault="00817B20" w:rsidP="00817B20">
      <w:pPr>
        <w:autoSpaceDE w:val="0"/>
        <w:autoSpaceDN w:val="0"/>
        <w:adjustRightInd w:val="0"/>
        <w:jc w:val="center"/>
        <w:outlineLvl w:val="1"/>
        <w:rPr>
          <w:b/>
          <w:sz w:val="22"/>
          <w:szCs w:val="22"/>
        </w:rPr>
      </w:pPr>
    </w:p>
    <w:p w:rsidR="00817B20" w:rsidRDefault="00817B20" w:rsidP="00817B20">
      <w:pPr>
        <w:tabs>
          <w:tab w:val="left" w:pos="1290"/>
        </w:tabs>
        <w:rPr>
          <w:b/>
          <w:sz w:val="28"/>
          <w:szCs w:val="28"/>
        </w:rPr>
      </w:pPr>
    </w:p>
    <w:p w:rsidR="00817B20" w:rsidRDefault="00817B20" w:rsidP="00817B20">
      <w:pPr>
        <w:autoSpaceDE w:val="0"/>
        <w:autoSpaceDN w:val="0"/>
        <w:adjustRightInd w:val="0"/>
        <w:jc w:val="center"/>
        <w:outlineLvl w:val="1"/>
        <w:rPr>
          <w:b/>
          <w:sz w:val="22"/>
          <w:szCs w:val="22"/>
        </w:rPr>
      </w:pPr>
    </w:p>
    <w:p w:rsidR="00817B20" w:rsidRDefault="00817B20" w:rsidP="00817B20">
      <w:pPr>
        <w:autoSpaceDE w:val="0"/>
        <w:autoSpaceDN w:val="0"/>
        <w:adjustRightInd w:val="0"/>
        <w:jc w:val="center"/>
        <w:outlineLvl w:val="1"/>
        <w:rPr>
          <w:b/>
          <w:sz w:val="22"/>
          <w:szCs w:val="22"/>
        </w:rPr>
      </w:pPr>
    </w:p>
    <w:p w:rsidR="00817B20" w:rsidRDefault="00817B20" w:rsidP="00817B20">
      <w:pPr>
        <w:spacing w:line="360" w:lineRule="auto"/>
        <w:rPr>
          <w:b/>
          <w:color w:val="000000"/>
          <w:spacing w:val="4"/>
          <w:sz w:val="24"/>
          <w:szCs w:val="24"/>
        </w:rPr>
      </w:pPr>
    </w:p>
    <w:p w:rsidR="00817B20" w:rsidRDefault="00817B20" w:rsidP="00817B20">
      <w:pPr>
        <w:spacing w:line="360" w:lineRule="auto"/>
        <w:rPr>
          <w:b/>
          <w:color w:val="000000"/>
          <w:spacing w:val="4"/>
          <w:sz w:val="24"/>
          <w:szCs w:val="24"/>
        </w:rPr>
      </w:pPr>
    </w:p>
    <w:p w:rsidR="00817B20" w:rsidRDefault="00817B20" w:rsidP="00817B20">
      <w:pPr>
        <w:spacing w:line="360" w:lineRule="auto"/>
        <w:rPr>
          <w:b/>
          <w:color w:val="000000"/>
          <w:spacing w:val="4"/>
          <w:sz w:val="24"/>
          <w:szCs w:val="24"/>
        </w:rPr>
      </w:pPr>
    </w:p>
    <w:p w:rsidR="00817B20" w:rsidRDefault="00817B20" w:rsidP="00817B20">
      <w:pPr>
        <w:spacing w:line="360" w:lineRule="auto"/>
        <w:rPr>
          <w:b/>
          <w:color w:val="000000"/>
          <w:spacing w:val="4"/>
          <w:sz w:val="24"/>
          <w:szCs w:val="24"/>
        </w:rPr>
      </w:pPr>
    </w:p>
    <w:p w:rsidR="00817B20" w:rsidRDefault="00817B20" w:rsidP="00817B20">
      <w:pPr>
        <w:spacing w:line="360" w:lineRule="auto"/>
        <w:rPr>
          <w:b/>
          <w:color w:val="000000"/>
          <w:spacing w:val="4"/>
          <w:sz w:val="24"/>
          <w:szCs w:val="24"/>
        </w:rPr>
        <w:sectPr w:rsidR="00817B20">
          <w:pgSz w:w="16838" w:h="11906" w:orient="landscape"/>
          <w:pgMar w:top="851" w:right="1134" w:bottom="567" w:left="1134" w:header="720" w:footer="221" w:gutter="0"/>
          <w:cols w:space="720"/>
        </w:sectPr>
      </w:pPr>
    </w:p>
    <w:p w:rsidR="00817B20" w:rsidRDefault="00817B20" w:rsidP="00817B20">
      <w:pPr>
        <w:tabs>
          <w:tab w:val="left" w:pos="14317"/>
        </w:tabs>
        <w:jc w:val="center"/>
        <w:rPr>
          <w:b/>
          <w:sz w:val="24"/>
          <w:szCs w:val="24"/>
        </w:rPr>
      </w:pPr>
      <w:r>
        <w:rPr>
          <w:b/>
          <w:sz w:val="24"/>
          <w:szCs w:val="24"/>
        </w:rPr>
        <w:lastRenderedPageBreak/>
        <w:t>5.3. Подпрограмма 3 «Развитие муниципального бюджетного учреждения</w:t>
      </w:r>
    </w:p>
    <w:p w:rsidR="00817B20" w:rsidRDefault="00817B20" w:rsidP="00817B20">
      <w:pPr>
        <w:tabs>
          <w:tab w:val="left" w:pos="14317"/>
        </w:tabs>
        <w:jc w:val="center"/>
        <w:rPr>
          <w:b/>
          <w:sz w:val="24"/>
          <w:szCs w:val="24"/>
        </w:rPr>
      </w:pPr>
      <w:r>
        <w:rPr>
          <w:b/>
          <w:sz w:val="24"/>
          <w:szCs w:val="24"/>
        </w:rPr>
        <w:t xml:space="preserve">дополнительного образования «Детская школа искусств» города </w:t>
      </w:r>
      <w:proofErr w:type="spellStart"/>
      <w:r>
        <w:rPr>
          <w:b/>
          <w:sz w:val="24"/>
          <w:szCs w:val="24"/>
        </w:rPr>
        <w:t>Няндома</w:t>
      </w:r>
      <w:proofErr w:type="spellEnd"/>
      <w:r>
        <w:rPr>
          <w:b/>
          <w:sz w:val="24"/>
          <w:szCs w:val="24"/>
        </w:rPr>
        <w:t xml:space="preserve">» </w:t>
      </w:r>
    </w:p>
    <w:p w:rsidR="00817B20" w:rsidRDefault="00817B20" w:rsidP="00817B20">
      <w:pPr>
        <w:tabs>
          <w:tab w:val="left" w:pos="14317"/>
        </w:tabs>
        <w:jc w:val="center"/>
        <w:rPr>
          <w:b/>
          <w:sz w:val="24"/>
          <w:szCs w:val="24"/>
        </w:rPr>
      </w:pPr>
      <w:r>
        <w:rPr>
          <w:b/>
          <w:sz w:val="24"/>
          <w:szCs w:val="24"/>
        </w:rPr>
        <w:t xml:space="preserve">муниципальной программы «Развитие сферы культуры и туризма на территории </w:t>
      </w:r>
    </w:p>
    <w:p w:rsidR="00817B20" w:rsidRDefault="00817B20" w:rsidP="00817B20">
      <w:pPr>
        <w:tabs>
          <w:tab w:val="left" w:pos="14317"/>
        </w:tabs>
        <w:jc w:val="center"/>
        <w:rPr>
          <w:b/>
          <w:sz w:val="24"/>
          <w:szCs w:val="24"/>
        </w:rPr>
      </w:pPr>
      <w:r>
        <w:rPr>
          <w:b/>
          <w:sz w:val="24"/>
          <w:szCs w:val="24"/>
        </w:rPr>
        <w:t xml:space="preserve">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p w:rsidR="00817B20" w:rsidRDefault="00817B20" w:rsidP="00817B20">
      <w:pPr>
        <w:tabs>
          <w:tab w:val="left" w:pos="14317"/>
        </w:tabs>
        <w:jc w:val="center"/>
        <w:rPr>
          <w:sz w:val="24"/>
          <w:szCs w:val="24"/>
        </w:rPr>
      </w:pPr>
    </w:p>
    <w:p w:rsidR="00817B20" w:rsidRDefault="00817B20" w:rsidP="00817B20">
      <w:pPr>
        <w:tabs>
          <w:tab w:val="left" w:pos="14317"/>
        </w:tabs>
        <w:jc w:val="center"/>
        <w:rPr>
          <w:b/>
          <w:sz w:val="24"/>
          <w:szCs w:val="24"/>
        </w:rPr>
      </w:pPr>
      <w:r>
        <w:rPr>
          <w:b/>
          <w:sz w:val="24"/>
          <w:szCs w:val="24"/>
        </w:rPr>
        <w:t>ПАСПОРТ</w:t>
      </w:r>
    </w:p>
    <w:p w:rsidR="00817B20" w:rsidRDefault="00817B20" w:rsidP="00817B20">
      <w:pPr>
        <w:tabs>
          <w:tab w:val="left" w:pos="14317"/>
        </w:tabs>
        <w:jc w:val="center"/>
        <w:rPr>
          <w:b/>
          <w:sz w:val="24"/>
          <w:szCs w:val="24"/>
        </w:rPr>
      </w:pPr>
      <w:r>
        <w:rPr>
          <w:b/>
          <w:sz w:val="24"/>
          <w:szCs w:val="24"/>
        </w:rPr>
        <w:t>Подпрограмма 3 «Развитие муниципального бюджетного учреждения</w:t>
      </w:r>
    </w:p>
    <w:p w:rsidR="00817B20" w:rsidRDefault="00817B20" w:rsidP="00817B20">
      <w:pPr>
        <w:jc w:val="center"/>
        <w:rPr>
          <w:b/>
          <w:sz w:val="24"/>
          <w:szCs w:val="24"/>
        </w:rPr>
      </w:pPr>
      <w:r>
        <w:rPr>
          <w:b/>
          <w:sz w:val="24"/>
          <w:szCs w:val="24"/>
        </w:rPr>
        <w:t xml:space="preserve">дополнительного образования «Детская школа искусств» города </w:t>
      </w:r>
      <w:proofErr w:type="spellStart"/>
      <w:r>
        <w:rPr>
          <w:b/>
          <w:sz w:val="24"/>
          <w:szCs w:val="24"/>
        </w:rPr>
        <w:t>Няндома</w:t>
      </w:r>
      <w:proofErr w:type="spellEnd"/>
      <w:r>
        <w:rPr>
          <w:b/>
          <w:sz w:val="24"/>
          <w:szCs w:val="24"/>
        </w:rPr>
        <w:t xml:space="preserve">» </w:t>
      </w:r>
    </w:p>
    <w:p w:rsidR="00817B20" w:rsidRDefault="00817B20" w:rsidP="00817B20">
      <w:pPr>
        <w:jc w:val="center"/>
        <w:rPr>
          <w:b/>
          <w:sz w:val="24"/>
          <w:szCs w:val="24"/>
        </w:rPr>
      </w:pPr>
      <w:r>
        <w:rPr>
          <w:b/>
          <w:sz w:val="24"/>
          <w:szCs w:val="24"/>
        </w:rPr>
        <w:t>муниципальной программы «Развитие сферы культуры и туризма</w:t>
      </w:r>
    </w:p>
    <w:p w:rsidR="00817B20" w:rsidRDefault="00817B20" w:rsidP="00817B20">
      <w:pPr>
        <w:tabs>
          <w:tab w:val="left" w:pos="14317"/>
        </w:tabs>
        <w:jc w:val="center"/>
        <w:rPr>
          <w:b/>
          <w:sz w:val="24"/>
          <w:szCs w:val="24"/>
        </w:rPr>
      </w:pPr>
      <w:r>
        <w:rPr>
          <w:b/>
          <w:sz w:val="24"/>
          <w:szCs w:val="24"/>
        </w:rPr>
        <w:t xml:space="preserve">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p w:rsidR="00817B20" w:rsidRDefault="00817B20" w:rsidP="00817B20">
      <w:pPr>
        <w:tabs>
          <w:tab w:val="left" w:pos="14317"/>
        </w:tabs>
        <w:rPr>
          <w:b/>
          <w:sz w:val="24"/>
          <w:szCs w:val="24"/>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7645"/>
      </w:tblGrid>
      <w:tr w:rsidR="00817B20" w:rsidTr="00817B20">
        <w:tc>
          <w:tcPr>
            <w:tcW w:w="2376"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Наименование программы</w:t>
            </w:r>
          </w:p>
        </w:tc>
        <w:tc>
          <w:tcPr>
            <w:tcW w:w="7650"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 xml:space="preserve"> Развитие муниципального бюджетного учреждения дополнительного образования «Детская школа искусств» города </w:t>
            </w:r>
            <w:proofErr w:type="spellStart"/>
            <w:r>
              <w:rPr>
                <w:sz w:val="24"/>
                <w:szCs w:val="24"/>
              </w:rPr>
              <w:t>Няндома</w:t>
            </w:r>
            <w:proofErr w:type="spellEnd"/>
            <w:r>
              <w:rPr>
                <w:sz w:val="24"/>
                <w:szCs w:val="24"/>
              </w:rPr>
              <w:t xml:space="preserve"> </w:t>
            </w:r>
          </w:p>
        </w:tc>
      </w:tr>
      <w:tr w:rsidR="00817B20" w:rsidTr="00817B20">
        <w:trPr>
          <w:trHeight w:val="994"/>
        </w:trPr>
        <w:tc>
          <w:tcPr>
            <w:tcW w:w="2376"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Ответственный исполнитель</w:t>
            </w:r>
          </w:p>
          <w:p w:rsidR="00817B20" w:rsidRDefault="00817B20">
            <w:pPr>
              <w:rPr>
                <w:sz w:val="24"/>
                <w:szCs w:val="24"/>
              </w:rPr>
            </w:pPr>
            <w:r>
              <w:rPr>
                <w:sz w:val="24"/>
                <w:szCs w:val="24"/>
              </w:rPr>
              <w:t>подпрограммы</w:t>
            </w:r>
          </w:p>
        </w:tc>
        <w:tc>
          <w:tcPr>
            <w:tcW w:w="7650"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 xml:space="preserve">Управление социальной политики администрации </w:t>
            </w:r>
            <w:proofErr w:type="spellStart"/>
            <w:r>
              <w:rPr>
                <w:sz w:val="24"/>
                <w:szCs w:val="24"/>
              </w:rPr>
              <w:t>Няндомского</w:t>
            </w:r>
            <w:proofErr w:type="spellEnd"/>
            <w:r>
              <w:rPr>
                <w:sz w:val="24"/>
                <w:szCs w:val="24"/>
              </w:rPr>
              <w:t xml:space="preserve"> муниципального района Архангельской области</w:t>
            </w:r>
          </w:p>
        </w:tc>
      </w:tr>
      <w:tr w:rsidR="00817B20" w:rsidTr="00817B20">
        <w:trPr>
          <w:trHeight w:val="994"/>
        </w:trPr>
        <w:tc>
          <w:tcPr>
            <w:tcW w:w="2376"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Соисполнители подпрограммы</w:t>
            </w:r>
          </w:p>
        </w:tc>
        <w:tc>
          <w:tcPr>
            <w:tcW w:w="7650"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 xml:space="preserve">- администрация </w:t>
            </w:r>
            <w:proofErr w:type="spellStart"/>
            <w:r>
              <w:rPr>
                <w:sz w:val="24"/>
                <w:szCs w:val="24"/>
              </w:rPr>
              <w:t>Няндомского</w:t>
            </w:r>
            <w:proofErr w:type="spellEnd"/>
            <w:r>
              <w:rPr>
                <w:sz w:val="24"/>
                <w:szCs w:val="24"/>
              </w:rPr>
              <w:t xml:space="preserve"> муниципального района Архангельской области;</w:t>
            </w:r>
          </w:p>
          <w:p w:rsidR="00817B20" w:rsidRDefault="00817B20">
            <w:pPr>
              <w:rPr>
                <w:sz w:val="24"/>
                <w:szCs w:val="24"/>
              </w:rPr>
            </w:pPr>
            <w:r>
              <w:rPr>
                <w:sz w:val="24"/>
                <w:szCs w:val="24"/>
              </w:rPr>
              <w:t xml:space="preserve">- муниципальное бюджетное учреждение дополнительного образования «Детская школа искусств» города </w:t>
            </w:r>
            <w:proofErr w:type="spellStart"/>
            <w:r>
              <w:rPr>
                <w:sz w:val="24"/>
                <w:szCs w:val="24"/>
              </w:rPr>
              <w:t>Няндома</w:t>
            </w:r>
            <w:proofErr w:type="spellEnd"/>
            <w:r>
              <w:rPr>
                <w:sz w:val="24"/>
                <w:szCs w:val="24"/>
              </w:rPr>
              <w:t xml:space="preserve"> (далее – «ДШИ города </w:t>
            </w:r>
            <w:proofErr w:type="spellStart"/>
            <w:r>
              <w:rPr>
                <w:sz w:val="24"/>
                <w:szCs w:val="24"/>
              </w:rPr>
              <w:t>Няндома</w:t>
            </w:r>
            <w:proofErr w:type="spellEnd"/>
            <w:r>
              <w:rPr>
                <w:sz w:val="24"/>
                <w:szCs w:val="24"/>
              </w:rPr>
              <w:t>»)</w:t>
            </w:r>
          </w:p>
        </w:tc>
      </w:tr>
      <w:tr w:rsidR="00817B20" w:rsidTr="00817B20">
        <w:trPr>
          <w:trHeight w:val="539"/>
        </w:trPr>
        <w:tc>
          <w:tcPr>
            <w:tcW w:w="2376"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Участники подпрограммы</w:t>
            </w:r>
          </w:p>
        </w:tc>
        <w:tc>
          <w:tcPr>
            <w:tcW w:w="7650"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 xml:space="preserve">- жители города </w:t>
            </w:r>
            <w:proofErr w:type="spellStart"/>
            <w:r>
              <w:rPr>
                <w:sz w:val="24"/>
                <w:szCs w:val="24"/>
              </w:rPr>
              <w:t>Няндомы</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w:t>
            </w:r>
          </w:p>
        </w:tc>
      </w:tr>
      <w:tr w:rsidR="00817B20" w:rsidTr="00817B20">
        <w:tc>
          <w:tcPr>
            <w:tcW w:w="2376"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 xml:space="preserve">Цель  и задачи подпрограммы </w:t>
            </w:r>
          </w:p>
        </w:tc>
        <w:tc>
          <w:tcPr>
            <w:tcW w:w="7650"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 xml:space="preserve"> Цель:</w:t>
            </w:r>
          </w:p>
          <w:p w:rsidR="00817B20" w:rsidRDefault="00817B20">
            <w:pPr>
              <w:jc w:val="both"/>
              <w:rPr>
                <w:sz w:val="24"/>
                <w:szCs w:val="24"/>
              </w:rPr>
            </w:pPr>
            <w:r>
              <w:rPr>
                <w:sz w:val="24"/>
                <w:szCs w:val="24"/>
              </w:rPr>
              <w:t xml:space="preserve">- 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«Детская школа искусств» города </w:t>
            </w:r>
            <w:proofErr w:type="spellStart"/>
            <w:r>
              <w:rPr>
                <w:sz w:val="24"/>
                <w:szCs w:val="24"/>
              </w:rPr>
              <w:t>Няндома</w:t>
            </w:r>
            <w:proofErr w:type="spellEnd"/>
          </w:p>
          <w:p w:rsidR="00817B20" w:rsidRDefault="00817B20">
            <w:pPr>
              <w:rPr>
                <w:sz w:val="24"/>
                <w:szCs w:val="24"/>
              </w:rPr>
            </w:pPr>
            <w:r>
              <w:rPr>
                <w:sz w:val="24"/>
                <w:szCs w:val="24"/>
              </w:rPr>
              <w:t>Задачи:</w:t>
            </w:r>
          </w:p>
          <w:p w:rsidR="00817B20" w:rsidRDefault="00817B20">
            <w:pPr>
              <w:tabs>
                <w:tab w:val="left" w:pos="3331"/>
              </w:tabs>
              <w:rPr>
                <w:sz w:val="24"/>
                <w:szCs w:val="24"/>
              </w:rPr>
            </w:pPr>
            <w:r>
              <w:rPr>
                <w:sz w:val="24"/>
                <w:szCs w:val="24"/>
              </w:rPr>
              <w:t xml:space="preserve">1. Обеспечение деятельности подведомственных учреждений культуры; </w:t>
            </w:r>
          </w:p>
          <w:p w:rsidR="00817B20" w:rsidRDefault="00817B20">
            <w:pPr>
              <w:tabs>
                <w:tab w:val="left" w:pos="3331"/>
              </w:tabs>
              <w:rPr>
                <w:sz w:val="24"/>
                <w:szCs w:val="24"/>
              </w:rPr>
            </w:pPr>
            <w:r>
              <w:rPr>
                <w:sz w:val="24"/>
                <w:szCs w:val="24"/>
              </w:rPr>
              <w:t xml:space="preserve">2. Развитие инфраструктуры ДШИ города </w:t>
            </w:r>
            <w:proofErr w:type="spellStart"/>
            <w:r>
              <w:rPr>
                <w:sz w:val="24"/>
                <w:szCs w:val="24"/>
              </w:rPr>
              <w:t>Няндома</w:t>
            </w:r>
            <w:proofErr w:type="spellEnd"/>
            <w:r>
              <w:rPr>
                <w:sz w:val="24"/>
                <w:szCs w:val="24"/>
              </w:rPr>
              <w:t>;</w:t>
            </w:r>
          </w:p>
          <w:p w:rsidR="00817B20" w:rsidRDefault="00817B20">
            <w:pPr>
              <w:tabs>
                <w:tab w:val="left" w:pos="3331"/>
              </w:tabs>
              <w:rPr>
                <w:sz w:val="24"/>
                <w:szCs w:val="24"/>
              </w:rPr>
            </w:pPr>
            <w:r>
              <w:rPr>
                <w:sz w:val="24"/>
                <w:szCs w:val="24"/>
              </w:rPr>
              <w:t>3. Развитие и совершенствование форм образовательных организаций в сфере образования</w:t>
            </w:r>
          </w:p>
        </w:tc>
      </w:tr>
      <w:tr w:rsidR="00817B20" w:rsidTr="00817B20">
        <w:tc>
          <w:tcPr>
            <w:tcW w:w="2376" w:type="dxa"/>
            <w:tcBorders>
              <w:top w:val="single" w:sz="4" w:space="0" w:color="auto"/>
              <w:left w:val="single" w:sz="4" w:space="0" w:color="auto"/>
              <w:bottom w:val="single" w:sz="4" w:space="0" w:color="auto"/>
              <w:right w:val="single" w:sz="4" w:space="0" w:color="auto"/>
            </w:tcBorders>
            <w:hideMark/>
          </w:tcPr>
          <w:p w:rsidR="00817B20" w:rsidRDefault="00817B20">
            <w:pPr>
              <w:rPr>
                <w:sz w:val="24"/>
                <w:szCs w:val="24"/>
              </w:rPr>
            </w:pPr>
            <w:r>
              <w:rPr>
                <w:sz w:val="24"/>
                <w:szCs w:val="24"/>
              </w:rPr>
              <w:t>Сроки и этапы реализации подпрограммы</w:t>
            </w:r>
          </w:p>
        </w:tc>
        <w:tc>
          <w:tcPr>
            <w:tcW w:w="7650"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rPr>
                <w:sz w:val="24"/>
                <w:szCs w:val="24"/>
              </w:rPr>
            </w:pPr>
            <w:r>
              <w:rPr>
                <w:sz w:val="24"/>
                <w:szCs w:val="24"/>
              </w:rPr>
              <w:t>2020 – 2024 годы, подпрограмма реализуется в один этап</w:t>
            </w:r>
          </w:p>
        </w:tc>
      </w:tr>
      <w:tr w:rsidR="00817B20" w:rsidTr="00817B20">
        <w:tc>
          <w:tcPr>
            <w:tcW w:w="10026" w:type="dxa"/>
            <w:gridSpan w:val="2"/>
            <w:tcBorders>
              <w:top w:val="single" w:sz="4" w:space="0" w:color="auto"/>
              <w:left w:val="single" w:sz="4" w:space="0" w:color="auto"/>
              <w:bottom w:val="single" w:sz="4" w:space="0" w:color="auto"/>
              <w:right w:val="single" w:sz="4" w:space="0" w:color="auto"/>
            </w:tcBorders>
            <w:hideMark/>
          </w:tcPr>
          <w:tbl>
            <w:tblPr>
              <w:tblW w:w="9990" w:type="dxa"/>
              <w:jc w:val="center"/>
              <w:tblBorders>
                <w:insideH w:val="single" w:sz="4" w:space="0" w:color="auto"/>
                <w:insideV w:val="single" w:sz="4" w:space="0" w:color="auto"/>
              </w:tblBorders>
              <w:tblLayout w:type="fixed"/>
              <w:tblLook w:val="01E0"/>
            </w:tblPr>
            <w:tblGrid>
              <w:gridCol w:w="2359"/>
              <w:gridCol w:w="1417"/>
              <w:gridCol w:w="1139"/>
              <w:gridCol w:w="991"/>
              <w:gridCol w:w="1135"/>
              <w:gridCol w:w="993"/>
              <w:gridCol w:w="993"/>
              <w:gridCol w:w="963"/>
            </w:tblGrid>
            <w:tr w:rsidR="00817B20">
              <w:trPr>
                <w:trHeight w:val="349"/>
                <w:jc w:val="center"/>
              </w:trPr>
              <w:tc>
                <w:tcPr>
                  <w:tcW w:w="1181" w:type="pct"/>
                  <w:vMerge w:val="restart"/>
                  <w:tcBorders>
                    <w:top w:val="nil"/>
                    <w:left w:val="nil"/>
                    <w:bottom w:val="nil"/>
                    <w:right w:val="single" w:sz="4" w:space="0" w:color="auto"/>
                  </w:tcBorders>
                  <w:hideMark/>
                </w:tcPr>
                <w:p w:rsidR="00817B20" w:rsidRDefault="00817B20">
                  <w:pPr>
                    <w:shd w:val="clear" w:color="auto" w:fill="FFFFFF"/>
                    <w:jc w:val="center"/>
                    <w:rPr>
                      <w:spacing w:val="-2"/>
                      <w:sz w:val="24"/>
                      <w:szCs w:val="24"/>
                    </w:rPr>
                  </w:pPr>
                  <w:r>
                    <w:rPr>
                      <w:spacing w:val="-2"/>
                      <w:sz w:val="24"/>
                      <w:szCs w:val="24"/>
                    </w:rPr>
                    <w:t>Объемы</w:t>
                  </w:r>
                </w:p>
                <w:p w:rsidR="00817B20" w:rsidRDefault="00817B20">
                  <w:pPr>
                    <w:shd w:val="clear" w:color="auto" w:fill="FFFFFF"/>
                    <w:jc w:val="center"/>
                    <w:rPr>
                      <w:spacing w:val="-2"/>
                      <w:sz w:val="24"/>
                      <w:szCs w:val="24"/>
                    </w:rPr>
                  </w:pPr>
                  <w:r>
                    <w:rPr>
                      <w:spacing w:val="-2"/>
                      <w:sz w:val="24"/>
                      <w:szCs w:val="24"/>
                    </w:rPr>
                    <w:t xml:space="preserve"> и источники финансирования</w:t>
                  </w:r>
                </w:p>
                <w:p w:rsidR="00817B20" w:rsidRDefault="00817B20">
                  <w:pPr>
                    <w:widowControl w:val="0"/>
                    <w:shd w:val="clear" w:color="auto" w:fill="FFFFFF"/>
                    <w:autoSpaceDE w:val="0"/>
                    <w:autoSpaceDN w:val="0"/>
                    <w:adjustRightInd w:val="0"/>
                    <w:jc w:val="center"/>
                    <w:rPr>
                      <w:sz w:val="24"/>
                      <w:szCs w:val="24"/>
                    </w:rPr>
                  </w:pPr>
                  <w:r>
                    <w:rPr>
                      <w:spacing w:val="3"/>
                      <w:sz w:val="24"/>
                      <w:szCs w:val="24"/>
                    </w:rPr>
                    <w:t>подпрограммы</w:t>
                  </w:r>
                </w:p>
              </w:tc>
              <w:tc>
                <w:tcPr>
                  <w:tcW w:w="709" w:type="pct"/>
                  <w:vMerge w:val="restart"/>
                  <w:tcBorders>
                    <w:top w:val="nil"/>
                    <w:left w:val="single" w:sz="4" w:space="0" w:color="auto"/>
                    <w:bottom w:val="single" w:sz="4" w:space="0" w:color="auto"/>
                    <w:right w:val="single" w:sz="4" w:space="0" w:color="auto"/>
                  </w:tcBorders>
                  <w:hideMark/>
                </w:tcPr>
                <w:p w:rsidR="00817B20" w:rsidRDefault="00817B20">
                  <w:pPr>
                    <w:jc w:val="center"/>
                  </w:pPr>
                  <w:r>
                    <w:t>Источники финансирования</w:t>
                  </w:r>
                </w:p>
              </w:tc>
              <w:tc>
                <w:tcPr>
                  <w:tcW w:w="570" w:type="pct"/>
                  <w:vMerge w:val="restart"/>
                  <w:tcBorders>
                    <w:top w:val="nil"/>
                    <w:left w:val="single" w:sz="4" w:space="0" w:color="auto"/>
                    <w:bottom w:val="single" w:sz="4" w:space="0" w:color="auto"/>
                    <w:right w:val="single" w:sz="4" w:space="0" w:color="auto"/>
                  </w:tcBorders>
                  <w:hideMark/>
                </w:tcPr>
                <w:p w:rsidR="00817B20" w:rsidRDefault="00817B20">
                  <w:pPr>
                    <w:jc w:val="center"/>
                  </w:pPr>
                  <w:r>
                    <w:t>Объем средств</w:t>
                  </w:r>
                </w:p>
                <w:p w:rsidR="00817B20" w:rsidRDefault="00817B20">
                  <w:pPr>
                    <w:jc w:val="center"/>
                  </w:pPr>
                  <w:r>
                    <w:t>всего тыс. руб.</w:t>
                  </w:r>
                </w:p>
              </w:tc>
              <w:tc>
                <w:tcPr>
                  <w:tcW w:w="2540" w:type="pct"/>
                  <w:gridSpan w:val="5"/>
                  <w:tcBorders>
                    <w:top w:val="nil"/>
                    <w:left w:val="single" w:sz="4" w:space="0" w:color="auto"/>
                    <w:bottom w:val="single" w:sz="4" w:space="0" w:color="auto"/>
                    <w:right w:val="nil"/>
                  </w:tcBorders>
                  <w:hideMark/>
                </w:tcPr>
                <w:p w:rsidR="00817B20" w:rsidRDefault="00817B20">
                  <w:pPr>
                    <w:jc w:val="center"/>
                  </w:pPr>
                  <w:r>
                    <w:t>В т. ч. по годам</w:t>
                  </w:r>
                </w:p>
              </w:tc>
            </w:tr>
            <w:tr w:rsidR="00817B20">
              <w:trPr>
                <w:trHeight w:val="717"/>
                <w:jc w:val="center"/>
              </w:trPr>
              <w:tc>
                <w:tcPr>
                  <w:tcW w:w="2359" w:type="dxa"/>
                  <w:vMerge/>
                  <w:tcBorders>
                    <w:top w:val="nil"/>
                    <w:left w:val="nil"/>
                    <w:bottom w:val="nil"/>
                    <w:right w:val="single" w:sz="4" w:space="0" w:color="auto"/>
                  </w:tcBorders>
                  <w:vAlign w:val="center"/>
                  <w:hideMark/>
                </w:tcPr>
                <w:p w:rsidR="00817B20" w:rsidRDefault="00817B20">
                  <w:pPr>
                    <w:rPr>
                      <w:sz w:val="24"/>
                      <w:szCs w:val="24"/>
                    </w:rPr>
                  </w:pPr>
                </w:p>
              </w:tc>
              <w:tc>
                <w:tcPr>
                  <w:tcW w:w="1416" w:type="dxa"/>
                  <w:vMerge/>
                  <w:tcBorders>
                    <w:top w:val="nil"/>
                    <w:left w:val="single" w:sz="4" w:space="0" w:color="auto"/>
                    <w:bottom w:val="single" w:sz="4" w:space="0" w:color="auto"/>
                    <w:right w:val="single" w:sz="4" w:space="0" w:color="auto"/>
                  </w:tcBorders>
                  <w:vAlign w:val="center"/>
                  <w:hideMark/>
                </w:tcPr>
                <w:p w:rsidR="00817B20" w:rsidRDefault="00817B20"/>
              </w:tc>
              <w:tc>
                <w:tcPr>
                  <w:tcW w:w="1138" w:type="dxa"/>
                  <w:vMerge/>
                  <w:tcBorders>
                    <w:top w:val="nil"/>
                    <w:left w:val="single" w:sz="4" w:space="0" w:color="auto"/>
                    <w:bottom w:val="single" w:sz="4" w:space="0" w:color="auto"/>
                    <w:right w:val="single" w:sz="4" w:space="0" w:color="auto"/>
                  </w:tcBorders>
                  <w:vAlign w:val="center"/>
                  <w:hideMark/>
                </w:tcPr>
                <w:p w:rsidR="00817B20" w:rsidRDefault="00817B20"/>
              </w:tc>
              <w:tc>
                <w:tcPr>
                  <w:tcW w:w="496"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2020</w:t>
                  </w:r>
                </w:p>
              </w:tc>
              <w:tc>
                <w:tcPr>
                  <w:tcW w:w="568"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2021</w:t>
                  </w:r>
                </w:p>
              </w:tc>
              <w:tc>
                <w:tcPr>
                  <w:tcW w:w="497"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2022</w:t>
                  </w:r>
                </w:p>
              </w:tc>
              <w:tc>
                <w:tcPr>
                  <w:tcW w:w="497" w:type="pct"/>
                  <w:tcBorders>
                    <w:top w:val="single" w:sz="4" w:space="0" w:color="auto"/>
                    <w:left w:val="single" w:sz="4" w:space="0" w:color="auto"/>
                    <w:bottom w:val="single" w:sz="4" w:space="0" w:color="auto"/>
                    <w:right w:val="single" w:sz="4" w:space="0" w:color="auto"/>
                  </w:tcBorders>
                  <w:hideMark/>
                </w:tcPr>
                <w:p w:rsidR="00817B20" w:rsidRDefault="00817B20">
                  <w:pPr>
                    <w:jc w:val="center"/>
                  </w:pPr>
                  <w:r>
                    <w:t>2023</w:t>
                  </w:r>
                </w:p>
              </w:tc>
              <w:tc>
                <w:tcPr>
                  <w:tcW w:w="482" w:type="pct"/>
                  <w:tcBorders>
                    <w:top w:val="single" w:sz="4" w:space="0" w:color="auto"/>
                    <w:left w:val="single" w:sz="4" w:space="0" w:color="auto"/>
                    <w:bottom w:val="single" w:sz="4" w:space="0" w:color="auto"/>
                    <w:right w:val="nil"/>
                  </w:tcBorders>
                  <w:hideMark/>
                </w:tcPr>
                <w:p w:rsidR="00817B20" w:rsidRDefault="00817B20">
                  <w:pPr>
                    <w:jc w:val="center"/>
                  </w:pPr>
                  <w:r>
                    <w:t>2024</w:t>
                  </w:r>
                </w:p>
              </w:tc>
            </w:tr>
            <w:tr w:rsidR="00817B20">
              <w:trPr>
                <w:trHeight w:val="181"/>
                <w:jc w:val="center"/>
              </w:trPr>
              <w:tc>
                <w:tcPr>
                  <w:tcW w:w="2359" w:type="dxa"/>
                  <w:vMerge/>
                  <w:tcBorders>
                    <w:top w:val="nil"/>
                    <w:left w:val="nil"/>
                    <w:bottom w:val="nil"/>
                    <w:right w:val="single" w:sz="4" w:space="0" w:color="auto"/>
                  </w:tcBorders>
                  <w:vAlign w:val="center"/>
                  <w:hideMark/>
                </w:tcPr>
                <w:p w:rsidR="00817B20" w:rsidRDefault="00817B20">
                  <w:pPr>
                    <w:rPr>
                      <w:sz w:val="24"/>
                      <w:szCs w:val="24"/>
                    </w:rPr>
                  </w:pPr>
                </w:p>
              </w:tc>
              <w:tc>
                <w:tcPr>
                  <w:tcW w:w="709" w:type="pct"/>
                  <w:tcBorders>
                    <w:top w:val="single" w:sz="4" w:space="0" w:color="auto"/>
                    <w:left w:val="single" w:sz="4" w:space="0" w:color="auto"/>
                    <w:bottom w:val="single" w:sz="4" w:space="0" w:color="auto"/>
                    <w:right w:val="single" w:sz="4" w:space="0" w:color="auto"/>
                  </w:tcBorders>
                  <w:hideMark/>
                </w:tcPr>
                <w:p w:rsidR="00817B20" w:rsidRDefault="00817B20">
                  <w:pPr>
                    <w:jc w:val="center"/>
                    <w:rPr>
                      <w:color w:val="000000"/>
                    </w:rPr>
                  </w:pPr>
                  <w:r>
                    <w:rPr>
                      <w:color w:val="000000"/>
                    </w:rPr>
                    <w:t>общий объем средств, в том числе:</w:t>
                  </w:r>
                </w:p>
              </w:tc>
              <w:tc>
                <w:tcPr>
                  <w:tcW w:w="570" w:type="pct"/>
                  <w:tcBorders>
                    <w:top w:val="single" w:sz="4" w:space="0" w:color="auto"/>
                    <w:left w:val="single" w:sz="4" w:space="0" w:color="auto"/>
                    <w:bottom w:val="single" w:sz="4" w:space="0" w:color="auto"/>
                    <w:right w:val="single" w:sz="4" w:space="0" w:color="auto"/>
                  </w:tcBorders>
                </w:tcPr>
                <w:p w:rsidR="00817B20" w:rsidRDefault="00817B20">
                  <w:pPr>
                    <w:jc w:val="center"/>
                    <w:rPr>
                      <w:bCs/>
                    </w:rPr>
                  </w:pPr>
                </w:p>
                <w:p w:rsidR="00817B20" w:rsidRDefault="00817B20">
                  <w:pPr>
                    <w:jc w:val="center"/>
                    <w:rPr>
                      <w:bCs/>
                    </w:rPr>
                  </w:pPr>
                  <w:r>
                    <w:rPr>
                      <w:bCs/>
                    </w:rPr>
                    <w:t>189302,1</w:t>
                  </w:r>
                  <w:r>
                    <w:rPr>
                      <w:bCs/>
                    </w:rPr>
                    <w:br/>
                  </w:r>
                </w:p>
              </w:tc>
              <w:tc>
                <w:tcPr>
                  <w:tcW w:w="496" w:type="pct"/>
                  <w:tcBorders>
                    <w:top w:val="single" w:sz="4" w:space="0" w:color="auto"/>
                    <w:left w:val="single" w:sz="4" w:space="0" w:color="auto"/>
                    <w:bottom w:val="single" w:sz="4" w:space="0" w:color="auto"/>
                    <w:right w:val="single" w:sz="4" w:space="0" w:color="auto"/>
                  </w:tcBorders>
                </w:tcPr>
                <w:p w:rsidR="00817B20" w:rsidRDefault="00817B20">
                  <w:pPr>
                    <w:jc w:val="center"/>
                    <w:rPr>
                      <w:bCs/>
                      <w:color w:val="000000"/>
                    </w:rPr>
                  </w:pPr>
                </w:p>
                <w:p w:rsidR="00817B20" w:rsidRDefault="00817B20">
                  <w:pPr>
                    <w:jc w:val="center"/>
                    <w:rPr>
                      <w:bCs/>
                      <w:color w:val="000000"/>
                    </w:rPr>
                  </w:pPr>
                  <w:r>
                    <w:rPr>
                      <w:bCs/>
                      <w:color w:val="000000"/>
                    </w:rPr>
                    <w:t>34199,7</w:t>
                  </w:r>
                </w:p>
              </w:tc>
              <w:tc>
                <w:tcPr>
                  <w:tcW w:w="568" w:type="pct"/>
                  <w:tcBorders>
                    <w:top w:val="single" w:sz="4" w:space="0" w:color="auto"/>
                    <w:left w:val="single" w:sz="4" w:space="0" w:color="auto"/>
                    <w:bottom w:val="single" w:sz="4" w:space="0" w:color="auto"/>
                    <w:right w:val="single" w:sz="4" w:space="0" w:color="auto"/>
                  </w:tcBorders>
                </w:tcPr>
                <w:p w:rsidR="00817B20" w:rsidRDefault="00817B20">
                  <w:pPr>
                    <w:jc w:val="center"/>
                    <w:rPr>
                      <w:bCs/>
                      <w:color w:val="000000"/>
                    </w:rPr>
                  </w:pPr>
                </w:p>
                <w:p w:rsidR="00817B20" w:rsidRDefault="00817B20">
                  <w:pPr>
                    <w:jc w:val="center"/>
                    <w:rPr>
                      <w:bCs/>
                      <w:color w:val="000000"/>
                    </w:rPr>
                  </w:pPr>
                  <w:r>
                    <w:rPr>
                      <w:bCs/>
                      <w:color w:val="000000"/>
                    </w:rPr>
                    <w:t>37138,4</w:t>
                  </w:r>
                </w:p>
              </w:tc>
              <w:tc>
                <w:tcPr>
                  <w:tcW w:w="497" w:type="pct"/>
                  <w:tcBorders>
                    <w:top w:val="single" w:sz="4" w:space="0" w:color="auto"/>
                    <w:left w:val="single" w:sz="4" w:space="0" w:color="auto"/>
                    <w:bottom w:val="single" w:sz="4" w:space="0" w:color="auto"/>
                    <w:right w:val="single" w:sz="4" w:space="0" w:color="auto"/>
                  </w:tcBorders>
                </w:tcPr>
                <w:p w:rsidR="00817B20" w:rsidRDefault="00817B20">
                  <w:pPr>
                    <w:jc w:val="center"/>
                    <w:rPr>
                      <w:bCs/>
                    </w:rPr>
                  </w:pPr>
                </w:p>
                <w:p w:rsidR="00817B20" w:rsidRDefault="00817B20">
                  <w:pPr>
                    <w:jc w:val="center"/>
                    <w:rPr>
                      <w:bCs/>
                    </w:rPr>
                  </w:pPr>
                  <w:r>
                    <w:rPr>
                      <w:bCs/>
                    </w:rPr>
                    <w:t>37015,9</w:t>
                  </w:r>
                </w:p>
              </w:tc>
              <w:tc>
                <w:tcPr>
                  <w:tcW w:w="497" w:type="pct"/>
                  <w:tcBorders>
                    <w:top w:val="single" w:sz="4" w:space="0" w:color="auto"/>
                    <w:left w:val="single" w:sz="4" w:space="0" w:color="auto"/>
                    <w:bottom w:val="single" w:sz="4" w:space="0" w:color="auto"/>
                    <w:right w:val="single" w:sz="4" w:space="0" w:color="auto"/>
                  </w:tcBorders>
                </w:tcPr>
                <w:p w:rsidR="00817B20" w:rsidRDefault="00817B20">
                  <w:pPr>
                    <w:jc w:val="center"/>
                    <w:rPr>
                      <w:bCs/>
                      <w:color w:val="000000"/>
                    </w:rPr>
                  </w:pPr>
                </w:p>
                <w:p w:rsidR="00817B20" w:rsidRDefault="00817B20">
                  <w:pPr>
                    <w:jc w:val="center"/>
                    <w:rPr>
                      <w:bCs/>
                      <w:color w:val="000000"/>
                    </w:rPr>
                  </w:pPr>
                  <w:r>
                    <w:rPr>
                      <w:bCs/>
                      <w:color w:val="000000"/>
                    </w:rPr>
                    <w:t>42702,8</w:t>
                  </w:r>
                </w:p>
              </w:tc>
              <w:tc>
                <w:tcPr>
                  <w:tcW w:w="482" w:type="pct"/>
                  <w:tcBorders>
                    <w:top w:val="single" w:sz="4" w:space="0" w:color="auto"/>
                    <w:left w:val="single" w:sz="4" w:space="0" w:color="auto"/>
                    <w:bottom w:val="single" w:sz="4" w:space="0" w:color="auto"/>
                    <w:right w:val="nil"/>
                  </w:tcBorders>
                </w:tcPr>
                <w:p w:rsidR="00817B20" w:rsidRDefault="00817B20">
                  <w:pPr>
                    <w:jc w:val="center"/>
                    <w:rPr>
                      <w:bCs/>
                      <w:color w:val="000000"/>
                    </w:rPr>
                  </w:pPr>
                </w:p>
                <w:p w:rsidR="00817B20" w:rsidRDefault="00817B20">
                  <w:pPr>
                    <w:jc w:val="center"/>
                    <w:rPr>
                      <w:bCs/>
                      <w:color w:val="000000"/>
                    </w:rPr>
                  </w:pPr>
                  <w:r>
                    <w:rPr>
                      <w:bCs/>
                      <w:color w:val="000000"/>
                    </w:rPr>
                    <w:t>38245,3</w:t>
                  </w:r>
                </w:p>
              </w:tc>
            </w:tr>
            <w:tr w:rsidR="00817B20">
              <w:trPr>
                <w:trHeight w:val="181"/>
                <w:jc w:val="center"/>
              </w:trPr>
              <w:tc>
                <w:tcPr>
                  <w:tcW w:w="2359" w:type="dxa"/>
                  <w:vMerge/>
                  <w:tcBorders>
                    <w:top w:val="nil"/>
                    <w:left w:val="nil"/>
                    <w:bottom w:val="nil"/>
                    <w:right w:val="single" w:sz="4" w:space="0" w:color="auto"/>
                  </w:tcBorders>
                  <w:vAlign w:val="center"/>
                  <w:hideMark/>
                </w:tcPr>
                <w:p w:rsidR="00817B20" w:rsidRDefault="00817B20">
                  <w:pPr>
                    <w:rPr>
                      <w:sz w:val="24"/>
                      <w:szCs w:val="24"/>
                    </w:rPr>
                  </w:pPr>
                </w:p>
              </w:tc>
              <w:tc>
                <w:tcPr>
                  <w:tcW w:w="709" w:type="pct"/>
                  <w:tcBorders>
                    <w:top w:val="single" w:sz="4" w:space="0" w:color="auto"/>
                    <w:left w:val="single" w:sz="4" w:space="0" w:color="auto"/>
                    <w:bottom w:val="single" w:sz="4" w:space="0" w:color="auto"/>
                    <w:right w:val="single" w:sz="4" w:space="0" w:color="auto"/>
                  </w:tcBorders>
                  <w:hideMark/>
                </w:tcPr>
                <w:p w:rsidR="00817B20" w:rsidRDefault="00817B20">
                  <w:pPr>
                    <w:jc w:val="center"/>
                    <w:rPr>
                      <w:color w:val="000000"/>
                    </w:rPr>
                  </w:pPr>
                  <w:r>
                    <w:rPr>
                      <w:color w:val="000000"/>
                    </w:rPr>
                    <w:t>федеральный бюджет</w:t>
                  </w:r>
                </w:p>
              </w:tc>
              <w:tc>
                <w:tcPr>
                  <w:tcW w:w="570"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FF0000"/>
                    </w:rPr>
                  </w:pPr>
                  <w:r>
                    <w:t>4940,0</w:t>
                  </w:r>
                </w:p>
              </w:tc>
              <w:tc>
                <w:tcPr>
                  <w:tcW w:w="496"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568"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497"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50,0</w:t>
                  </w:r>
                </w:p>
              </w:tc>
              <w:tc>
                <w:tcPr>
                  <w:tcW w:w="497"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4940,0</w:t>
                  </w:r>
                </w:p>
              </w:tc>
              <w:tc>
                <w:tcPr>
                  <w:tcW w:w="482" w:type="pct"/>
                  <w:tcBorders>
                    <w:top w:val="single" w:sz="4" w:space="0" w:color="auto"/>
                    <w:left w:val="single" w:sz="4" w:space="0" w:color="auto"/>
                    <w:bottom w:val="single" w:sz="4" w:space="0" w:color="auto"/>
                    <w:right w:val="nil"/>
                  </w:tcBorders>
                  <w:vAlign w:val="center"/>
                  <w:hideMark/>
                </w:tcPr>
                <w:p w:rsidR="00817B20" w:rsidRDefault="00817B20">
                  <w:pPr>
                    <w:jc w:val="center"/>
                    <w:rPr>
                      <w:color w:val="000000"/>
                    </w:rPr>
                  </w:pPr>
                  <w:r>
                    <w:rPr>
                      <w:color w:val="000000"/>
                    </w:rPr>
                    <w:t>0,0</w:t>
                  </w:r>
                </w:p>
              </w:tc>
            </w:tr>
            <w:tr w:rsidR="00817B20">
              <w:trPr>
                <w:trHeight w:val="364"/>
                <w:jc w:val="center"/>
              </w:trPr>
              <w:tc>
                <w:tcPr>
                  <w:tcW w:w="2359" w:type="dxa"/>
                  <w:vMerge/>
                  <w:tcBorders>
                    <w:top w:val="nil"/>
                    <w:left w:val="nil"/>
                    <w:bottom w:val="nil"/>
                    <w:right w:val="single" w:sz="4" w:space="0" w:color="auto"/>
                  </w:tcBorders>
                  <w:vAlign w:val="center"/>
                  <w:hideMark/>
                </w:tcPr>
                <w:p w:rsidR="00817B20" w:rsidRDefault="00817B20">
                  <w:pPr>
                    <w:rPr>
                      <w:sz w:val="24"/>
                      <w:szCs w:val="24"/>
                    </w:rPr>
                  </w:pPr>
                </w:p>
              </w:tc>
              <w:tc>
                <w:tcPr>
                  <w:tcW w:w="709" w:type="pct"/>
                  <w:tcBorders>
                    <w:top w:val="single" w:sz="4" w:space="0" w:color="auto"/>
                    <w:left w:val="single" w:sz="4" w:space="0" w:color="auto"/>
                    <w:bottom w:val="single" w:sz="4" w:space="0" w:color="auto"/>
                    <w:right w:val="single" w:sz="4" w:space="0" w:color="auto"/>
                  </w:tcBorders>
                  <w:hideMark/>
                </w:tcPr>
                <w:p w:rsidR="00817B20" w:rsidRDefault="00817B20">
                  <w:pPr>
                    <w:jc w:val="center"/>
                    <w:rPr>
                      <w:color w:val="000000"/>
                    </w:rPr>
                  </w:pPr>
                  <w:r>
                    <w:rPr>
                      <w:color w:val="000000"/>
                    </w:rPr>
                    <w:t>областной</w:t>
                  </w:r>
                </w:p>
                <w:p w:rsidR="00817B20" w:rsidRDefault="00817B20">
                  <w:pPr>
                    <w:jc w:val="center"/>
                    <w:rPr>
                      <w:color w:val="000000"/>
                    </w:rPr>
                  </w:pPr>
                  <w:r>
                    <w:rPr>
                      <w:color w:val="000000"/>
                    </w:rPr>
                    <w:t>бюджет</w:t>
                  </w:r>
                </w:p>
              </w:tc>
              <w:tc>
                <w:tcPr>
                  <w:tcW w:w="570"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FF0000"/>
                    </w:rPr>
                  </w:pPr>
                  <w:r>
                    <w:t>2836,8</w:t>
                  </w:r>
                </w:p>
              </w:tc>
              <w:tc>
                <w:tcPr>
                  <w:tcW w:w="496"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1246,1</w:t>
                  </w:r>
                </w:p>
              </w:tc>
              <w:tc>
                <w:tcPr>
                  <w:tcW w:w="568"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200,7</w:t>
                  </w:r>
                </w:p>
              </w:tc>
              <w:tc>
                <w:tcPr>
                  <w:tcW w:w="497"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FF0000"/>
                    </w:rPr>
                  </w:pPr>
                  <w:r>
                    <w:t>736,6</w:t>
                  </w:r>
                </w:p>
              </w:tc>
              <w:tc>
                <w:tcPr>
                  <w:tcW w:w="497" w:type="pc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522,4</w:t>
                  </w:r>
                </w:p>
              </w:tc>
              <w:tc>
                <w:tcPr>
                  <w:tcW w:w="482" w:type="pct"/>
                  <w:tcBorders>
                    <w:top w:val="single" w:sz="4" w:space="0" w:color="auto"/>
                    <w:left w:val="single" w:sz="4" w:space="0" w:color="auto"/>
                    <w:bottom w:val="single" w:sz="4" w:space="0" w:color="auto"/>
                    <w:right w:val="nil"/>
                  </w:tcBorders>
                  <w:vAlign w:val="center"/>
                  <w:hideMark/>
                </w:tcPr>
                <w:p w:rsidR="00817B20" w:rsidRDefault="00817B20">
                  <w:pPr>
                    <w:jc w:val="center"/>
                    <w:rPr>
                      <w:color w:val="000000"/>
                    </w:rPr>
                  </w:pPr>
                  <w:r>
                    <w:rPr>
                      <w:color w:val="000000"/>
                    </w:rPr>
                    <w:t>131,0</w:t>
                  </w:r>
                </w:p>
              </w:tc>
            </w:tr>
            <w:tr w:rsidR="00817B20">
              <w:trPr>
                <w:trHeight w:val="225"/>
                <w:jc w:val="center"/>
              </w:trPr>
              <w:tc>
                <w:tcPr>
                  <w:tcW w:w="2359" w:type="dxa"/>
                  <w:vMerge/>
                  <w:tcBorders>
                    <w:top w:val="nil"/>
                    <w:left w:val="nil"/>
                    <w:bottom w:val="nil"/>
                    <w:right w:val="single" w:sz="4" w:space="0" w:color="auto"/>
                  </w:tcBorders>
                  <w:vAlign w:val="center"/>
                  <w:hideMark/>
                </w:tcPr>
                <w:p w:rsidR="00817B20" w:rsidRDefault="00817B20">
                  <w:pPr>
                    <w:rPr>
                      <w:sz w:val="24"/>
                      <w:szCs w:val="24"/>
                    </w:rPr>
                  </w:pPr>
                </w:p>
              </w:tc>
              <w:tc>
                <w:tcPr>
                  <w:tcW w:w="709" w:type="pct"/>
                  <w:tcBorders>
                    <w:top w:val="single" w:sz="4" w:space="0" w:color="auto"/>
                    <w:left w:val="single" w:sz="4" w:space="0" w:color="auto"/>
                    <w:bottom w:val="nil"/>
                    <w:right w:val="single" w:sz="4" w:space="0" w:color="auto"/>
                  </w:tcBorders>
                  <w:hideMark/>
                </w:tcPr>
                <w:p w:rsidR="00817B20" w:rsidRDefault="00817B20">
                  <w:pPr>
                    <w:jc w:val="center"/>
                    <w:rPr>
                      <w:color w:val="000000"/>
                    </w:rPr>
                  </w:pPr>
                  <w:r>
                    <w:rPr>
                      <w:color w:val="000000"/>
                    </w:rPr>
                    <w:t>районный бюджет</w:t>
                  </w:r>
                </w:p>
              </w:tc>
              <w:tc>
                <w:tcPr>
                  <w:tcW w:w="570" w:type="pct"/>
                  <w:tcBorders>
                    <w:top w:val="single" w:sz="4" w:space="0" w:color="auto"/>
                    <w:left w:val="single" w:sz="4" w:space="0" w:color="auto"/>
                    <w:bottom w:val="nil"/>
                    <w:right w:val="single" w:sz="4" w:space="0" w:color="auto"/>
                  </w:tcBorders>
                  <w:vAlign w:val="center"/>
                  <w:hideMark/>
                </w:tcPr>
                <w:p w:rsidR="00817B20" w:rsidRDefault="00817B20">
                  <w:pPr>
                    <w:jc w:val="center"/>
                    <w:rPr>
                      <w:color w:val="000000" w:themeColor="text1"/>
                    </w:rPr>
                  </w:pPr>
                  <w:r>
                    <w:rPr>
                      <w:bCs/>
                      <w:color w:val="000000"/>
                    </w:rPr>
                    <w:t>181475,3</w:t>
                  </w:r>
                </w:p>
              </w:tc>
              <w:tc>
                <w:tcPr>
                  <w:tcW w:w="496" w:type="pct"/>
                  <w:tcBorders>
                    <w:top w:val="single" w:sz="4" w:space="0" w:color="auto"/>
                    <w:left w:val="single" w:sz="4" w:space="0" w:color="auto"/>
                    <w:bottom w:val="nil"/>
                    <w:right w:val="single" w:sz="4" w:space="0" w:color="auto"/>
                  </w:tcBorders>
                  <w:vAlign w:val="center"/>
                  <w:hideMark/>
                </w:tcPr>
                <w:p w:rsidR="00817B20" w:rsidRDefault="00817B20">
                  <w:pPr>
                    <w:jc w:val="center"/>
                    <w:rPr>
                      <w:color w:val="000000"/>
                    </w:rPr>
                  </w:pPr>
                  <w:r>
                    <w:rPr>
                      <w:color w:val="000000"/>
                    </w:rPr>
                    <w:t>32953,6</w:t>
                  </w:r>
                </w:p>
              </w:tc>
              <w:tc>
                <w:tcPr>
                  <w:tcW w:w="568" w:type="pct"/>
                  <w:tcBorders>
                    <w:top w:val="single" w:sz="4" w:space="0" w:color="auto"/>
                    <w:left w:val="single" w:sz="4" w:space="0" w:color="auto"/>
                    <w:bottom w:val="nil"/>
                    <w:right w:val="single" w:sz="4" w:space="0" w:color="auto"/>
                  </w:tcBorders>
                  <w:vAlign w:val="center"/>
                  <w:hideMark/>
                </w:tcPr>
                <w:p w:rsidR="00817B20" w:rsidRDefault="00817B20">
                  <w:pPr>
                    <w:jc w:val="center"/>
                    <w:rPr>
                      <w:color w:val="000000"/>
                    </w:rPr>
                  </w:pPr>
                  <w:r>
                    <w:rPr>
                      <w:color w:val="000000"/>
                    </w:rPr>
                    <w:t>36937,7</w:t>
                  </w:r>
                </w:p>
              </w:tc>
              <w:tc>
                <w:tcPr>
                  <w:tcW w:w="497" w:type="pct"/>
                  <w:tcBorders>
                    <w:top w:val="single" w:sz="4" w:space="0" w:color="auto"/>
                    <w:left w:val="single" w:sz="4" w:space="0" w:color="auto"/>
                    <w:bottom w:val="nil"/>
                    <w:right w:val="single" w:sz="4" w:space="0" w:color="auto"/>
                  </w:tcBorders>
                  <w:vAlign w:val="center"/>
                  <w:hideMark/>
                </w:tcPr>
                <w:p w:rsidR="00817B20" w:rsidRDefault="00817B20">
                  <w:pPr>
                    <w:jc w:val="center"/>
                    <w:rPr>
                      <w:color w:val="000000"/>
                    </w:rPr>
                  </w:pPr>
                  <w:r>
                    <w:rPr>
                      <w:color w:val="000000"/>
                    </w:rPr>
                    <w:t>37015,9</w:t>
                  </w:r>
                </w:p>
              </w:tc>
              <w:tc>
                <w:tcPr>
                  <w:tcW w:w="497" w:type="pct"/>
                  <w:tcBorders>
                    <w:top w:val="single" w:sz="4" w:space="0" w:color="auto"/>
                    <w:left w:val="single" w:sz="4" w:space="0" w:color="auto"/>
                    <w:bottom w:val="nil"/>
                    <w:right w:val="single" w:sz="4" w:space="0" w:color="auto"/>
                  </w:tcBorders>
                  <w:vAlign w:val="center"/>
                  <w:hideMark/>
                </w:tcPr>
                <w:p w:rsidR="00817B20" w:rsidRDefault="00817B20">
                  <w:pPr>
                    <w:jc w:val="center"/>
                    <w:rPr>
                      <w:color w:val="000000"/>
                    </w:rPr>
                  </w:pPr>
                  <w:r>
                    <w:rPr>
                      <w:color w:val="000000"/>
                    </w:rPr>
                    <w:t>37240,4</w:t>
                  </w:r>
                </w:p>
              </w:tc>
              <w:tc>
                <w:tcPr>
                  <w:tcW w:w="482" w:type="pct"/>
                  <w:tcBorders>
                    <w:top w:val="single" w:sz="4" w:space="0" w:color="auto"/>
                    <w:left w:val="single" w:sz="4" w:space="0" w:color="auto"/>
                    <w:bottom w:val="nil"/>
                    <w:right w:val="nil"/>
                  </w:tcBorders>
                  <w:vAlign w:val="center"/>
                  <w:hideMark/>
                </w:tcPr>
                <w:p w:rsidR="00817B20" w:rsidRDefault="00817B20">
                  <w:pPr>
                    <w:jc w:val="center"/>
                    <w:rPr>
                      <w:color w:val="000000"/>
                    </w:rPr>
                  </w:pPr>
                  <w:r>
                    <w:rPr>
                      <w:color w:val="000000"/>
                    </w:rPr>
                    <w:t>38114,3</w:t>
                  </w:r>
                </w:p>
              </w:tc>
            </w:tr>
          </w:tbl>
          <w:p w:rsidR="00817B20" w:rsidRDefault="00817B20">
            <w:pPr>
              <w:jc w:val="center"/>
            </w:pPr>
          </w:p>
        </w:tc>
      </w:tr>
    </w:tbl>
    <w:p w:rsidR="00817B20" w:rsidRDefault="00817B20" w:rsidP="00817B20">
      <w:pPr>
        <w:tabs>
          <w:tab w:val="left" w:pos="14317"/>
        </w:tabs>
        <w:rPr>
          <w:b/>
          <w:sz w:val="24"/>
          <w:szCs w:val="24"/>
        </w:rPr>
      </w:pPr>
    </w:p>
    <w:p w:rsidR="00817B20" w:rsidRDefault="00817B20" w:rsidP="00817B20">
      <w:pPr>
        <w:tabs>
          <w:tab w:val="left" w:pos="720"/>
        </w:tabs>
        <w:jc w:val="center"/>
        <w:rPr>
          <w:b/>
          <w:sz w:val="24"/>
          <w:szCs w:val="24"/>
        </w:rPr>
      </w:pPr>
    </w:p>
    <w:p w:rsidR="00817B20" w:rsidRDefault="00817B20" w:rsidP="00817B20">
      <w:pPr>
        <w:tabs>
          <w:tab w:val="left" w:pos="720"/>
        </w:tabs>
        <w:jc w:val="center"/>
        <w:rPr>
          <w:b/>
          <w:sz w:val="24"/>
          <w:szCs w:val="24"/>
        </w:rPr>
      </w:pPr>
    </w:p>
    <w:p w:rsidR="00817B20" w:rsidRDefault="00817B20" w:rsidP="00817B20">
      <w:pPr>
        <w:tabs>
          <w:tab w:val="left" w:pos="720"/>
        </w:tabs>
        <w:jc w:val="center"/>
        <w:rPr>
          <w:b/>
          <w:sz w:val="24"/>
          <w:szCs w:val="24"/>
        </w:rPr>
      </w:pPr>
    </w:p>
    <w:p w:rsidR="00817B20" w:rsidRDefault="00817B20" w:rsidP="00817B20">
      <w:pPr>
        <w:tabs>
          <w:tab w:val="left" w:pos="720"/>
        </w:tabs>
        <w:jc w:val="center"/>
        <w:rPr>
          <w:b/>
          <w:i/>
          <w:sz w:val="24"/>
          <w:szCs w:val="24"/>
        </w:rPr>
      </w:pPr>
      <w:r>
        <w:rPr>
          <w:b/>
          <w:sz w:val="24"/>
          <w:szCs w:val="24"/>
        </w:rPr>
        <w:lastRenderedPageBreak/>
        <w:t>5.3.1. Характеристика сферы реализации подпрограммы, описание основных проблем и обоснование включения в муниципальную программу</w:t>
      </w:r>
    </w:p>
    <w:p w:rsidR="00817B20" w:rsidRDefault="00817B20" w:rsidP="00817B20">
      <w:pPr>
        <w:suppressAutoHyphens/>
        <w:jc w:val="both"/>
        <w:rPr>
          <w:b/>
          <w:sz w:val="24"/>
          <w:szCs w:val="24"/>
        </w:rPr>
      </w:pPr>
      <w:r>
        <w:rPr>
          <w:rFonts w:eastAsia="Calibri"/>
          <w:sz w:val="24"/>
          <w:szCs w:val="24"/>
          <w:lang w:eastAsia="en-US"/>
        </w:rPr>
        <w:t>,</w:t>
      </w:r>
    </w:p>
    <w:p w:rsidR="00817B20" w:rsidRDefault="00817B20" w:rsidP="00817B20">
      <w:pPr>
        <w:tabs>
          <w:tab w:val="left" w:pos="5103"/>
        </w:tabs>
        <w:suppressAutoHyphens/>
        <w:spacing w:line="276" w:lineRule="auto"/>
        <w:ind w:firstLine="709"/>
        <w:jc w:val="both"/>
        <w:rPr>
          <w:rFonts w:eastAsia="Calibri"/>
          <w:sz w:val="24"/>
          <w:szCs w:val="24"/>
          <w:lang w:eastAsia="en-US"/>
        </w:rPr>
      </w:pPr>
      <w:r>
        <w:rPr>
          <w:sz w:val="24"/>
          <w:szCs w:val="24"/>
        </w:rPr>
        <w:t xml:space="preserve">Образование в сфере культуры и искусства является важнейшей составляющей культурно-образовательного пространства в современном российском обществе, национальным достоянием страны, обеспечивает сохранение высочайшего уровня профессионального искусства России.   Образование в сфере культуры  социально востребовано как образование, органично сочетающее </w:t>
      </w:r>
      <w:r>
        <w:rPr>
          <w:sz w:val="24"/>
          <w:szCs w:val="24"/>
        </w:rPr>
        <w:br/>
        <w:t>в себе воспитание, обучение и развитие личности человека.</w:t>
      </w:r>
      <w:r>
        <w:rPr>
          <w:rFonts w:eastAsia="Calibri"/>
          <w:sz w:val="24"/>
          <w:szCs w:val="24"/>
          <w:lang w:eastAsia="en-US"/>
        </w:rPr>
        <w:t xml:space="preserve"> </w:t>
      </w:r>
    </w:p>
    <w:p w:rsidR="00817B20" w:rsidRDefault="00817B20" w:rsidP="00817B20">
      <w:pPr>
        <w:tabs>
          <w:tab w:val="left" w:pos="5103"/>
        </w:tabs>
        <w:suppressAutoHyphens/>
        <w:spacing w:line="276" w:lineRule="auto"/>
        <w:ind w:firstLine="709"/>
        <w:jc w:val="both"/>
        <w:rPr>
          <w:rFonts w:eastAsia="Calibri"/>
          <w:sz w:val="24"/>
          <w:szCs w:val="24"/>
          <w:lang w:eastAsia="en-US"/>
        </w:rPr>
      </w:pPr>
      <w:r>
        <w:rPr>
          <w:rFonts w:eastAsia="Calibri"/>
          <w:sz w:val="24"/>
          <w:szCs w:val="24"/>
          <w:lang w:eastAsia="en-US"/>
        </w:rPr>
        <w:t xml:space="preserve">ДШИ города </w:t>
      </w:r>
      <w:proofErr w:type="spellStart"/>
      <w:r>
        <w:rPr>
          <w:rFonts w:eastAsia="Calibri"/>
          <w:sz w:val="24"/>
          <w:szCs w:val="24"/>
          <w:lang w:eastAsia="en-US"/>
        </w:rPr>
        <w:t>Няндома</w:t>
      </w:r>
      <w:proofErr w:type="spellEnd"/>
      <w:r>
        <w:rPr>
          <w:rFonts w:eastAsia="Calibri"/>
          <w:sz w:val="24"/>
          <w:szCs w:val="24"/>
          <w:lang w:eastAsia="en-US"/>
        </w:rPr>
        <w:t xml:space="preserve"> осуществляет свою деятельность в соответствии </w:t>
      </w:r>
      <w:r>
        <w:rPr>
          <w:rFonts w:eastAsia="Calibri"/>
          <w:sz w:val="24"/>
          <w:szCs w:val="24"/>
          <w:lang w:eastAsia="en-US"/>
        </w:rPr>
        <w:br/>
        <w:t>с Конституцией Российской Федерации, Гражданским кодексом Российской Федерации, Законом Российской Федерации «Об образовании»,</w:t>
      </w:r>
      <w:r>
        <w:t xml:space="preserve"> </w:t>
      </w:r>
      <w:r>
        <w:rPr>
          <w:rFonts w:eastAsia="Calibri"/>
          <w:sz w:val="24"/>
          <w:szCs w:val="24"/>
          <w:lang w:eastAsia="en-US"/>
        </w:rPr>
        <w:t xml:space="preserve">Указом Президента Российской Федерации                               от 21 июля 2020 года № 474 «О национальных целях развития Российской Федерации на период до 2030 года», Уставом ДШИ города </w:t>
      </w:r>
      <w:proofErr w:type="spellStart"/>
      <w:r>
        <w:rPr>
          <w:rFonts w:eastAsia="Calibri"/>
          <w:sz w:val="24"/>
          <w:szCs w:val="24"/>
          <w:lang w:eastAsia="en-US"/>
        </w:rPr>
        <w:t>Няндома</w:t>
      </w:r>
      <w:proofErr w:type="spellEnd"/>
      <w:r>
        <w:rPr>
          <w:rFonts w:eastAsia="Calibri"/>
          <w:sz w:val="24"/>
          <w:szCs w:val="24"/>
          <w:lang w:eastAsia="en-US"/>
        </w:rPr>
        <w:t xml:space="preserve"> и другими нормативными актами.</w:t>
      </w:r>
    </w:p>
    <w:p w:rsidR="00817B20" w:rsidRDefault="00817B20" w:rsidP="00817B20">
      <w:pPr>
        <w:tabs>
          <w:tab w:val="left" w:pos="5103"/>
        </w:tabs>
        <w:suppressAutoHyphens/>
        <w:spacing w:line="276" w:lineRule="auto"/>
        <w:ind w:firstLine="709"/>
        <w:jc w:val="both"/>
        <w:rPr>
          <w:sz w:val="24"/>
          <w:szCs w:val="24"/>
        </w:rPr>
      </w:pPr>
      <w:r>
        <w:rPr>
          <w:sz w:val="24"/>
          <w:szCs w:val="24"/>
        </w:rPr>
        <w:t xml:space="preserve">Изменения, внесенные в Закон РФ «Об образовании» в 2011 г., позволяют говорить                    о возможности преобразования деятельности ДШИ. Так, указанные изменения предусматривают реализацию в детской школе искусств дополнительных </w:t>
      </w:r>
      <w:proofErr w:type="spellStart"/>
      <w:r>
        <w:rPr>
          <w:sz w:val="24"/>
          <w:szCs w:val="24"/>
        </w:rPr>
        <w:t>предпрофессиональных</w:t>
      </w:r>
      <w:proofErr w:type="spellEnd"/>
      <w:r>
        <w:rPr>
          <w:sz w:val="24"/>
          <w:szCs w:val="24"/>
        </w:rPr>
        <w:t xml:space="preserve"> общеобразовательных программ в области искусств (далее </w:t>
      </w:r>
      <w:proofErr w:type="spellStart"/>
      <w:r>
        <w:rPr>
          <w:sz w:val="24"/>
          <w:szCs w:val="24"/>
        </w:rPr>
        <w:t>предпрофессиональные</w:t>
      </w:r>
      <w:proofErr w:type="spellEnd"/>
      <w:r>
        <w:rPr>
          <w:sz w:val="24"/>
          <w:szCs w:val="24"/>
        </w:rPr>
        <w:t xml:space="preserve"> программы), которые, в свою очередь, реализуются на основе федеральных государственных требований (далее ФГТ). Система дополнительного образования детей сегодня все активнее проявляет стремление к построению вариативных, личностно-ориентированных образовательных программ, учитывающих индивидуальные особенности ребенка и способствующих многогранному развитию личности.</w:t>
      </w:r>
    </w:p>
    <w:p w:rsidR="00817B20" w:rsidRDefault="00817B20" w:rsidP="00817B20">
      <w:pPr>
        <w:tabs>
          <w:tab w:val="left" w:pos="5103"/>
        </w:tabs>
        <w:suppressAutoHyphens/>
        <w:spacing w:line="276" w:lineRule="auto"/>
        <w:ind w:firstLine="709"/>
        <w:jc w:val="both"/>
        <w:rPr>
          <w:sz w:val="24"/>
          <w:szCs w:val="24"/>
        </w:rPr>
      </w:pPr>
      <w:r>
        <w:rPr>
          <w:sz w:val="24"/>
          <w:szCs w:val="24"/>
        </w:rPr>
        <w:t xml:space="preserve">Образовательные программы, по которым идет обучение в ДШИ города </w:t>
      </w:r>
      <w:proofErr w:type="spellStart"/>
      <w:r>
        <w:rPr>
          <w:sz w:val="24"/>
          <w:szCs w:val="24"/>
        </w:rPr>
        <w:t>Няндома</w:t>
      </w:r>
      <w:proofErr w:type="spellEnd"/>
      <w:r>
        <w:rPr>
          <w:sz w:val="24"/>
          <w:szCs w:val="24"/>
        </w:rPr>
        <w:t>, позволяют наиболее полно реализовать задачи обучения с учетом индивидуальных способностей учащихся, степени их одаренности, интереса к обучению, их мотивации.</w:t>
      </w:r>
    </w:p>
    <w:p w:rsidR="00817B20" w:rsidRDefault="00817B20" w:rsidP="00817B20">
      <w:pPr>
        <w:tabs>
          <w:tab w:val="left" w:pos="5103"/>
        </w:tabs>
        <w:suppressAutoHyphens/>
        <w:spacing w:line="276" w:lineRule="auto"/>
        <w:ind w:firstLine="709"/>
        <w:jc w:val="both"/>
        <w:rPr>
          <w:sz w:val="24"/>
          <w:szCs w:val="24"/>
        </w:rPr>
      </w:pPr>
      <w:r>
        <w:rPr>
          <w:sz w:val="24"/>
          <w:szCs w:val="24"/>
        </w:rPr>
        <w:t xml:space="preserve">Введение в учебный процесс дополнительных </w:t>
      </w:r>
      <w:proofErr w:type="spellStart"/>
      <w:r>
        <w:rPr>
          <w:sz w:val="24"/>
          <w:szCs w:val="24"/>
        </w:rPr>
        <w:t>предпрофессиональных</w:t>
      </w:r>
      <w:proofErr w:type="spellEnd"/>
      <w:r>
        <w:rPr>
          <w:sz w:val="24"/>
          <w:szCs w:val="24"/>
        </w:rPr>
        <w:t xml:space="preserve"> программ в области искусства в соответствии с Федеральными государственными требованиями, дало возможность создать условия для выявления одаренных детей в раннем детском возрасте, эффективного развития и обучения учащихся, обладающих способностями, для дальнейшего профессионального обучения в специальных учебных заведениях в области искусства.</w:t>
      </w:r>
    </w:p>
    <w:p w:rsidR="00817B20" w:rsidRDefault="00817B20" w:rsidP="00817B20">
      <w:pPr>
        <w:tabs>
          <w:tab w:val="left" w:pos="5103"/>
        </w:tabs>
        <w:suppressAutoHyphens/>
        <w:spacing w:line="276" w:lineRule="auto"/>
        <w:ind w:firstLine="709"/>
        <w:jc w:val="both"/>
        <w:rPr>
          <w:sz w:val="24"/>
          <w:szCs w:val="24"/>
          <w:highlight w:val="yellow"/>
        </w:rPr>
      </w:pPr>
      <w:r>
        <w:rPr>
          <w:sz w:val="24"/>
          <w:szCs w:val="24"/>
        </w:rPr>
        <w:t xml:space="preserve">ДШИ реализует широкий спектр образовательных услуг для детей от 6 до 18 лет. Уровень квалификации преподавательского состава позволяет творчески решать практические задачи, создавать условия для реализации потенциальных возможностей учащихся, что, безусловно, сказывается на выступлениях в конкурсах различного уровня воспитанников школ: ученики принимают участие в муниципальных, российских и международных творческих конкурсах, завоевывая звания лауреатов и дипломантов. </w:t>
      </w:r>
      <w:proofErr w:type="gramStart"/>
      <w:r>
        <w:rPr>
          <w:sz w:val="24"/>
          <w:szCs w:val="24"/>
        </w:rPr>
        <w:t>К основным конкурсам можно отнести Международный конкурс «Страна Созвучия», Региональный конкурс пианистов «Маленький маэстро», Региональный конкурс переложений для народных инструментов  «Полёт творчества»,  Региональный конкурс пианистов «Созвучие рояля», Городской конкурс юных вокалистов «Волшебная ступенька»; «Песенка года», Межрайонный конкурс рисунков, посвященный Дню матери «Моя мама лучшая на свете», Конкурс детского рисунка «Чудеса под Рождество», в рамках ежегодного музыкального фестиваля «Под Рождество».</w:t>
      </w:r>
      <w:proofErr w:type="gramEnd"/>
    </w:p>
    <w:p w:rsidR="00817B20" w:rsidRDefault="00817B20" w:rsidP="00817B20">
      <w:pPr>
        <w:tabs>
          <w:tab w:val="left" w:pos="5103"/>
        </w:tabs>
        <w:suppressAutoHyphens/>
        <w:spacing w:line="276" w:lineRule="auto"/>
        <w:ind w:firstLine="709"/>
        <w:jc w:val="both"/>
        <w:rPr>
          <w:sz w:val="24"/>
          <w:szCs w:val="24"/>
        </w:rPr>
      </w:pPr>
      <w:r>
        <w:rPr>
          <w:sz w:val="24"/>
          <w:szCs w:val="24"/>
        </w:rPr>
        <w:t xml:space="preserve"> В образовательно-воспитательном процессе ДШИ представлены современные технологии обучения. Комфортность образовательной среды обеспечивается достаточным количеством просторных учебных классов. </w:t>
      </w:r>
    </w:p>
    <w:p w:rsidR="00817B20" w:rsidRDefault="00817B20" w:rsidP="00817B20">
      <w:pPr>
        <w:tabs>
          <w:tab w:val="left" w:pos="5103"/>
        </w:tabs>
        <w:suppressAutoHyphens/>
        <w:spacing w:line="276" w:lineRule="auto"/>
        <w:ind w:firstLine="709"/>
        <w:jc w:val="both"/>
        <w:rPr>
          <w:sz w:val="24"/>
          <w:szCs w:val="24"/>
        </w:rPr>
      </w:pPr>
      <w:r>
        <w:rPr>
          <w:sz w:val="24"/>
          <w:szCs w:val="24"/>
        </w:rPr>
        <w:t xml:space="preserve">Хочется отметить, что предметом деятельности ДШИ города </w:t>
      </w:r>
      <w:proofErr w:type="spellStart"/>
      <w:r>
        <w:rPr>
          <w:sz w:val="24"/>
          <w:szCs w:val="24"/>
        </w:rPr>
        <w:t>Няндома</w:t>
      </w:r>
      <w:proofErr w:type="spellEnd"/>
      <w:r>
        <w:rPr>
          <w:sz w:val="24"/>
          <w:szCs w:val="24"/>
        </w:rPr>
        <w:t xml:space="preserve"> является целенаправленное обучение детей и подростков различным видам искусств, в пределах </w:t>
      </w:r>
      <w:r>
        <w:rPr>
          <w:sz w:val="24"/>
          <w:szCs w:val="24"/>
        </w:rPr>
        <w:lastRenderedPageBreak/>
        <w:t xml:space="preserve">установленного муниципального задания, которое формируется и утверждается Учредителем. Для достижения указанных целей ДШИ города </w:t>
      </w:r>
      <w:proofErr w:type="spellStart"/>
      <w:r>
        <w:rPr>
          <w:sz w:val="24"/>
          <w:szCs w:val="24"/>
        </w:rPr>
        <w:t>Няндома</w:t>
      </w:r>
      <w:proofErr w:type="spellEnd"/>
      <w:r>
        <w:rPr>
          <w:sz w:val="24"/>
          <w:szCs w:val="24"/>
        </w:rPr>
        <w:t xml:space="preserve"> осуществляет образовательную деятельность, связанную с оказанием муниципальных услуг (выполнением работ) по реализации дополнительных </w:t>
      </w:r>
      <w:proofErr w:type="spellStart"/>
      <w:r>
        <w:rPr>
          <w:sz w:val="24"/>
          <w:szCs w:val="24"/>
        </w:rPr>
        <w:t>предпрофессиональных</w:t>
      </w:r>
      <w:proofErr w:type="spellEnd"/>
      <w:r>
        <w:rPr>
          <w:sz w:val="24"/>
          <w:szCs w:val="24"/>
        </w:rPr>
        <w:t xml:space="preserve"> и </w:t>
      </w:r>
      <w:proofErr w:type="spellStart"/>
      <w:r>
        <w:rPr>
          <w:sz w:val="24"/>
          <w:szCs w:val="24"/>
        </w:rPr>
        <w:t>общеразвивающих</w:t>
      </w:r>
      <w:proofErr w:type="spellEnd"/>
      <w:r>
        <w:rPr>
          <w:sz w:val="24"/>
          <w:szCs w:val="24"/>
        </w:rPr>
        <w:t xml:space="preserve"> общеобразовательных программ в области искусств. Учреждение реализует модель образования открытого типа, предполагающую включение каждого ребенка, подрастающего человека в художественно-эстетические и социальные сферы жизнедеятельности. Открытое образование предполагает концентрацию на индивидуальной личности ребенка, на его стремлении к познанию, развитию, самосовершенствованию, творчеству. Открытое образование обеспечивает свободу выбора Учреждением стратегии образования в условиях реализации личностно-ориентированного подхода, сопряженного с социализацией личности каждого обучающегося.</w:t>
      </w:r>
    </w:p>
    <w:p w:rsidR="00817B20" w:rsidRDefault="00817B20" w:rsidP="00817B20">
      <w:pPr>
        <w:tabs>
          <w:tab w:val="left" w:pos="5103"/>
        </w:tabs>
        <w:suppressAutoHyphens/>
        <w:spacing w:line="276" w:lineRule="auto"/>
        <w:ind w:firstLine="709"/>
        <w:jc w:val="both"/>
        <w:rPr>
          <w:sz w:val="24"/>
          <w:szCs w:val="24"/>
        </w:rPr>
      </w:pPr>
      <w:r>
        <w:rPr>
          <w:sz w:val="24"/>
          <w:szCs w:val="24"/>
        </w:rPr>
        <w:t xml:space="preserve">МБУ </w:t>
      </w:r>
      <w:proofErr w:type="gramStart"/>
      <w:r>
        <w:rPr>
          <w:sz w:val="24"/>
          <w:szCs w:val="24"/>
        </w:rPr>
        <w:t>ДО</w:t>
      </w:r>
      <w:proofErr w:type="gramEnd"/>
      <w:r>
        <w:rPr>
          <w:sz w:val="24"/>
          <w:szCs w:val="24"/>
        </w:rPr>
        <w:t xml:space="preserve"> «</w:t>
      </w:r>
      <w:proofErr w:type="gramStart"/>
      <w:r>
        <w:rPr>
          <w:sz w:val="24"/>
          <w:szCs w:val="24"/>
        </w:rPr>
        <w:t>Детская</w:t>
      </w:r>
      <w:proofErr w:type="gramEnd"/>
      <w:r>
        <w:rPr>
          <w:sz w:val="24"/>
          <w:szCs w:val="24"/>
        </w:rPr>
        <w:t xml:space="preserve"> школа искусств города </w:t>
      </w:r>
      <w:proofErr w:type="spellStart"/>
      <w:r>
        <w:rPr>
          <w:sz w:val="24"/>
          <w:szCs w:val="24"/>
        </w:rPr>
        <w:t>Няндома</w:t>
      </w:r>
      <w:proofErr w:type="spellEnd"/>
      <w:r>
        <w:rPr>
          <w:sz w:val="24"/>
          <w:szCs w:val="24"/>
        </w:rPr>
        <w:t xml:space="preserve">» является образовательным учреждением дополнительного образования детей в области начального художественного образования и эстетического воспитания, созданным для целенаправленного обучения детей основам изобразительного и музыкального искусства. На базе Детской школы искусств осуществляет деятельность два подразделения, а именно: в </w:t>
      </w:r>
      <w:proofErr w:type="spellStart"/>
      <w:r>
        <w:rPr>
          <w:sz w:val="24"/>
          <w:szCs w:val="24"/>
        </w:rPr>
        <w:t>мкр</w:t>
      </w:r>
      <w:proofErr w:type="spellEnd"/>
      <w:r>
        <w:rPr>
          <w:sz w:val="24"/>
          <w:szCs w:val="24"/>
        </w:rPr>
        <w:t xml:space="preserve">. Каргополь – 2; в п. Шалакуша. </w:t>
      </w:r>
    </w:p>
    <w:p w:rsidR="00817B20" w:rsidRDefault="00817B20" w:rsidP="00817B20">
      <w:pPr>
        <w:tabs>
          <w:tab w:val="left" w:pos="5103"/>
        </w:tabs>
        <w:suppressAutoHyphens/>
        <w:spacing w:line="276" w:lineRule="auto"/>
        <w:ind w:firstLine="709"/>
        <w:jc w:val="both"/>
        <w:rPr>
          <w:sz w:val="24"/>
          <w:szCs w:val="24"/>
        </w:rPr>
      </w:pPr>
      <w:r>
        <w:rPr>
          <w:sz w:val="24"/>
          <w:szCs w:val="24"/>
        </w:rPr>
        <w:t xml:space="preserve">На 1 сентября 2020 в МБУ </w:t>
      </w:r>
      <w:proofErr w:type="gramStart"/>
      <w:r>
        <w:rPr>
          <w:sz w:val="24"/>
          <w:szCs w:val="24"/>
        </w:rPr>
        <w:t>ДО</w:t>
      </w:r>
      <w:proofErr w:type="gramEnd"/>
      <w:r>
        <w:rPr>
          <w:sz w:val="24"/>
          <w:szCs w:val="24"/>
        </w:rPr>
        <w:t xml:space="preserve"> «</w:t>
      </w:r>
      <w:proofErr w:type="gramStart"/>
      <w:r>
        <w:rPr>
          <w:sz w:val="24"/>
          <w:szCs w:val="24"/>
        </w:rPr>
        <w:t>Детская</w:t>
      </w:r>
      <w:proofErr w:type="gramEnd"/>
      <w:r>
        <w:rPr>
          <w:sz w:val="24"/>
          <w:szCs w:val="24"/>
        </w:rPr>
        <w:t xml:space="preserve"> школа искусств города </w:t>
      </w:r>
      <w:proofErr w:type="spellStart"/>
      <w:r>
        <w:rPr>
          <w:sz w:val="24"/>
          <w:szCs w:val="24"/>
        </w:rPr>
        <w:t>Няндома</w:t>
      </w:r>
      <w:proofErr w:type="spellEnd"/>
      <w:r>
        <w:rPr>
          <w:sz w:val="24"/>
          <w:szCs w:val="24"/>
        </w:rPr>
        <w:t xml:space="preserve">» обучается 458 человек, из них на бюджетной основе 353 обучающихся, на платных образовательных услугах 110 обучающихся. На бюджетной основе обучение ведётся по двум общеобразовательным программам: </w:t>
      </w:r>
      <w:proofErr w:type="spellStart"/>
      <w:r>
        <w:rPr>
          <w:sz w:val="24"/>
          <w:szCs w:val="24"/>
        </w:rPr>
        <w:t>предпрофессиональным</w:t>
      </w:r>
      <w:proofErr w:type="spellEnd"/>
      <w:r>
        <w:rPr>
          <w:sz w:val="24"/>
          <w:szCs w:val="24"/>
        </w:rPr>
        <w:t xml:space="preserve">, где обучается 232 человека и </w:t>
      </w:r>
      <w:proofErr w:type="spellStart"/>
      <w:r>
        <w:rPr>
          <w:sz w:val="24"/>
          <w:szCs w:val="24"/>
        </w:rPr>
        <w:t>общеразвивающим</w:t>
      </w:r>
      <w:proofErr w:type="spellEnd"/>
      <w:r>
        <w:rPr>
          <w:sz w:val="24"/>
          <w:szCs w:val="24"/>
        </w:rPr>
        <w:t xml:space="preserve"> - 116 человек. </w:t>
      </w:r>
      <w:proofErr w:type="gramStart"/>
      <w:r>
        <w:rPr>
          <w:sz w:val="24"/>
          <w:szCs w:val="24"/>
        </w:rPr>
        <w:t>Численность обучающихся, принявших участие в массовых мероприятиях (конкурсы, соревнования, фестивали, конференции) в 2020 году составила 457 человека, что составило 139% от общей численности обучающихся.</w:t>
      </w:r>
      <w:proofErr w:type="gramEnd"/>
      <w:r>
        <w:rPr>
          <w:sz w:val="24"/>
          <w:szCs w:val="24"/>
        </w:rPr>
        <w:t xml:space="preserve"> Численность победителей и призеров конкурсов и фестивалей различного уровня составило 309 человек, что составило 94,2% от общей численности обучающихся. </w:t>
      </w:r>
    </w:p>
    <w:p w:rsidR="00817B20" w:rsidRDefault="00817B20" w:rsidP="00817B20">
      <w:pPr>
        <w:tabs>
          <w:tab w:val="left" w:pos="5103"/>
        </w:tabs>
        <w:suppressAutoHyphens/>
        <w:spacing w:line="276" w:lineRule="auto"/>
        <w:ind w:firstLine="709"/>
        <w:jc w:val="both"/>
        <w:rPr>
          <w:sz w:val="24"/>
          <w:szCs w:val="24"/>
        </w:rPr>
      </w:pPr>
      <w:r>
        <w:rPr>
          <w:sz w:val="24"/>
          <w:szCs w:val="24"/>
        </w:rPr>
        <w:t xml:space="preserve">Открытие театрального класса на базе ДШИ позволило расширить спектр услуг школы в сфере дополнительного образования. Обучающиеся отделения за истекший период порадовали жителей и гостей города следующими постановками: «Оранжевая звезда», «Новогодние приключения Маши и Вити», «Семеро козлят». Впервые, силами коллектива и учащихся театрального отделения были проведены Новогодние ёлки для детей сотрудников организаций и предприятий города. </w:t>
      </w:r>
    </w:p>
    <w:p w:rsidR="00817B20" w:rsidRDefault="00817B20" w:rsidP="00817B20">
      <w:pPr>
        <w:tabs>
          <w:tab w:val="left" w:pos="5103"/>
        </w:tabs>
        <w:suppressAutoHyphens/>
        <w:spacing w:line="276" w:lineRule="auto"/>
        <w:ind w:firstLine="709"/>
        <w:jc w:val="both"/>
        <w:rPr>
          <w:sz w:val="24"/>
          <w:szCs w:val="24"/>
        </w:rPr>
      </w:pPr>
      <w:proofErr w:type="gramStart"/>
      <w:r>
        <w:rPr>
          <w:sz w:val="24"/>
          <w:szCs w:val="24"/>
        </w:rPr>
        <w:t xml:space="preserve">На базе школы активно  работает Совет муниципального бюджетного учреждения дополнительного образования «Детская школа искусств» города </w:t>
      </w:r>
      <w:proofErr w:type="spellStart"/>
      <w:r>
        <w:rPr>
          <w:sz w:val="24"/>
          <w:szCs w:val="24"/>
        </w:rPr>
        <w:t>Няндома</w:t>
      </w:r>
      <w:proofErr w:type="spellEnd"/>
      <w:r>
        <w:rPr>
          <w:sz w:val="24"/>
          <w:szCs w:val="24"/>
        </w:rPr>
        <w:t xml:space="preserve">, который создан в целях  осуществления принципов самоуправления, развития инициативы коллектива, реализации прав самостоятельности и независимости МБУ ДО  «Детская школа искусств города </w:t>
      </w:r>
      <w:proofErr w:type="spellStart"/>
      <w:r>
        <w:rPr>
          <w:sz w:val="24"/>
          <w:szCs w:val="24"/>
        </w:rPr>
        <w:t>Няндома</w:t>
      </w:r>
      <w:proofErr w:type="spellEnd"/>
      <w:r>
        <w:rPr>
          <w:sz w:val="24"/>
          <w:szCs w:val="24"/>
        </w:rPr>
        <w:t>»                        в решении ряда вопросов, способствующих организации образовательного процесса и финансово-хозяйственной деятельности, расширению коллегиальных форм управления и воплощению                        в жизнь государственно-общественных, демократических принципов</w:t>
      </w:r>
      <w:proofErr w:type="gramEnd"/>
      <w:r>
        <w:rPr>
          <w:sz w:val="24"/>
          <w:szCs w:val="24"/>
        </w:rPr>
        <w:t xml:space="preserve"> управления.  </w:t>
      </w:r>
    </w:p>
    <w:p w:rsidR="00817B20" w:rsidRDefault="00817B20" w:rsidP="00817B20">
      <w:pPr>
        <w:tabs>
          <w:tab w:val="left" w:pos="5103"/>
        </w:tabs>
        <w:suppressAutoHyphens/>
        <w:spacing w:line="276" w:lineRule="auto"/>
        <w:ind w:firstLine="709"/>
        <w:jc w:val="both"/>
        <w:rPr>
          <w:sz w:val="24"/>
          <w:szCs w:val="24"/>
        </w:rPr>
      </w:pPr>
      <w:r>
        <w:rPr>
          <w:sz w:val="24"/>
          <w:szCs w:val="24"/>
        </w:rPr>
        <w:t xml:space="preserve">Для организации образовательного процесса, его учебно-методического обеспечения и инновационной проектной деятельности в школе ведёт деятельность методический Совет. Следуют отметить, что в целях исполнения требования действующего законодательства, а также в целях повышения качества деятельности школы проводится независимая оценка качества оказания услуг. </w:t>
      </w:r>
    </w:p>
    <w:p w:rsidR="00817B20" w:rsidRDefault="00817B20" w:rsidP="00817B20">
      <w:pPr>
        <w:tabs>
          <w:tab w:val="left" w:pos="5103"/>
        </w:tabs>
        <w:suppressAutoHyphens/>
        <w:spacing w:line="276" w:lineRule="auto"/>
        <w:ind w:firstLine="709"/>
        <w:jc w:val="both"/>
        <w:rPr>
          <w:sz w:val="24"/>
          <w:szCs w:val="24"/>
        </w:rPr>
      </w:pPr>
      <w:proofErr w:type="gramStart"/>
      <w:r>
        <w:rPr>
          <w:sz w:val="24"/>
          <w:szCs w:val="24"/>
        </w:rPr>
        <w:t xml:space="preserve">В настоящее время в целях сохранения и дальнейшего развития системы художественного образования, для эффективности образовательной деятельности, позиционирования ДШИ города </w:t>
      </w:r>
      <w:proofErr w:type="spellStart"/>
      <w:r>
        <w:rPr>
          <w:sz w:val="24"/>
          <w:szCs w:val="24"/>
        </w:rPr>
        <w:t>Няндома</w:t>
      </w:r>
      <w:proofErr w:type="spellEnd"/>
      <w:r>
        <w:rPr>
          <w:sz w:val="24"/>
          <w:szCs w:val="24"/>
        </w:rPr>
        <w:t xml:space="preserve"> как центра художественного образования и просветительства, модернизации </w:t>
      </w:r>
      <w:r>
        <w:rPr>
          <w:sz w:val="24"/>
          <w:szCs w:val="24"/>
        </w:rPr>
        <w:lastRenderedPageBreak/>
        <w:t xml:space="preserve">материально-технической базы ДШИ города </w:t>
      </w:r>
      <w:proofErr w:type="spellStart"/>
      <w:r>
        <w:rPr>
          <w:sz w:val="24"/>
          <w:szCs w:val="24"/>
        </w:rPr>
        <w:t>Няндома</w:t>
      </w:r>
      <w:proofErr w:type="spellEnd"/>
      <w:r>
        <w:rPr>
          <w:sz w:val="24"/>
          <w:szCs w:val="24"/>
        </w:rPr>
        <w:t>, повышения кадрового потенциала работников учреждения, предусмотренных  Концепцией общенациональной системы выявления и развития молодых талантов, утвержденной Президентом Российской Федерации 03.04.2012, Основами государственной культурной политики, утвержденными Указом Президента Российской Федерации</w:t>
      </w:r>
      <w:proofErr w:type="gramEnd"/>
      <w:r>
        <w:rPr>
          <w:sz w:val="24"/>
          <w:szCs w:val="24"/>
        </w:rPr>
        <w:t xml:space="preserve"> </w:t>
      </w:r>
      <w:proofErr w:type="gramStart"/>
      <w:r>
        <w:rPr>
          <w:sz w:val="24"/>
          <w:szCs w:val="24"/>
        </w:rPr>
        <w:t xml:space="preserve">от 24.12.2014 № 808, Стратегией государственной культурной политики на период </w:t>
      </w:r>
      <w:r>
        <w:rPr>
          <w:sz w:val="24"/>
          <w:szCs w:val="24"/>
        </w:rPr>
        <w:br/>
        <w:t>до 2030 года, утвержденной распоряжением Правительства Российской Федерации от 29.02.2016 № 326-р, Концепцией развития дополнительного образования детей, утвержденной распоряжением Правительства Российской Федерации от 04.09.2014 № 1726-р, Программой развития системы российского музыкального образования на период с 2015 по 2020 годы, утвержденной Министром культуры Российской Федерации 29.12.2014, а также в соответствии с Указом Президента Российской</w:t>
      </w:r>
      <w:proofErr w:type="gramEnd"/>
      <w:r>
        <w:rPr>
          <w:sz w:val="24"/>
          <w:szCs w:val="24"/>
        </w:rPr>
        <w:t xml:space="preserve"> Федерации от 21 июля 2020 года,  № 474 «О национальных целях развития Российской Федерации на период до 2030 года». С 1 января 2020 года МБУ </w:t>
      </w:r>
      <w:proofErr w:type="gramStart"/>
      <w:r>
        <w:rPr>
          <w:sz w:val="24"/>
          <w:szCs w:val="24"/>
        </w:rPr>
        <w:t>ДО</w:t>
      </w:r>
      <w:proofErr w:type="gramEnd"/>
      <w:r>
        <w:rPr>
          <w:sz w:val="24"/>
          <w:szCs w:val="24"/>
        </w:rPr>
        <w:t xml:space="preserve"> «</w:t>
      </w:r>
      <w:proofErr w:type="gramStart"/>
      <w:r>
        <w:rPr>
          <w:sz w:val="24"/>
          <w:szCs w:val="24"/>
        </w:rPr>
        <w:t>Детская</w:t>
      </w:r>
      <w:proofErr w:type="gramEnd"/>
      <w:r>
        <w:rPr>
          <w:sz w:val="24"/>
          <w:szCs w:val="24"/>
        </w:rPr>
        <w:t xml:space="preserve"> школа искусств» города </w:t>
      </w:r>
      <w:proofErr w:type="spellStart"/>
      <w:r>
        <w:rPr>
          <w:sz w:val="24"/>
          <w:szCs w:val="24"/>
        </w:rPr>
        <w:t>Няндома</w:t>
      </w:r>
      <w:proofErr w:type="spellEnd"/>
      <w:r>
        <w:rPr>
          <w:sz w:val="24"/>
          <w:szCs w:val="24"/>
        </w:rPr>
        <w:t xml:space="preserve"> перешла в подчинение отдела по культуре и туризму Управления социальной политики администрации </w:t>
      </w:r>
      <w:proofErr w:type="spellStart"/>
      <w:r>
        <w:rPr>
          <w:sz w:val="24"/>
          <w:szCs w:val="24"/>
        </w:rPr>
        <w:t>Няндомского</w:t>
      </w:r>
      <w:proofErr w:type="spellEnd"/>
      <w:r>
        <w:rPr>
          <w:sz w:val="24"/>
          <w:szCs w:val="24"/>
        </w:rPr>
        <w:t xml:space="preserve"> муниципального района Архангельской области, отсюда целесообразность программного обеспечения данной образовательной организации в сфере культуры. Данная реорганизация позволила Детской школе искусств </w:t>
      </w:r>
      <w:proofErr w:type="gramStart"/>
      <w:r>
        <w:rPr>
          <w:sz w:val="24"/>
          <w:szCs w:val="24"/>
        </w:rPr>
        <w:t>г</w:t>
      </w:r>
      <w:proofErr w:type="gramEnd"/>
      <w:r>
        <w:rPr>
          <w:sz w:val="24"/>
          <w:szCs w:val="24"/>
        </w:rPr>
        <w:t xml:space="preserve">. </w:t>
      </w:r>
      <w:proofErr w:type="spellStart"/>
      <w:r>
        <w:rPr>
          <w:sz w:val="24"/>
          <w:szCs w:val="24"/>
        </w:rPr>
        <w:t>Няндома</w:t>
      </w:r>
      <w:proofErr w:type="spellEnd"/>
      <w:r>
        <w:rPr>
          <w:sz w:val="24"/>
          <w:szCs w:val="24"/>
        </w:rPr>
        <w:t xml:space="preserve"> на эффективном уровне участвовать в мероприятиях Национального проекта «Культура», в том числе Федеральных проектах «Культурная среда», «Творческие люди», «Цифровая культура». Реализация муниципальной подпрограммы «Развитие муниципального бюджетного учреждения дополнительного образования  «Детская школа искусств города </w:t>
      </w:r>
      <w:proofErr w:type="spellStart"/>
      <w:r>
        <w:rPr>
          <w:sz w:val="24"/>
          <w:szCs w:val="24"/>
        </w:rPr>
        <w:t>Няндома</w:t>
      </w:r>
      <w:proofErr w:type="spellEnd"/>
      <w:r>
        <w:rPr>
          <w:sz w:val="24"/>
          <w:szCs w:val="24"/>
        </w:rPr>
        <w:t>» позволит упрочить позиции системы образования, создать благоприятные условия для выявления, воспитания и сопровождения талантливых детей и молодёжи, обеспечения учреждения культуры квалифицированными кадрами, формирования грамотной заинтересованной аудиторией зрителей концертного зала.</w:t>
      </w:r>
    </w:p>
    <w:p w:rsidR="00817B20" w:rsidRDefault="00817B20" w:rsidP="00817B20">
      <w:pPr>
        <w:tabs>
          <w:tab w:val="left" w:pos="5103"/>
        </w:tabs>
        <w:suppressAutoHyphens/>
        <w:spacing w:line="276" w:lineRule="auto"/>
        <w:jc w:val="center"/>
        <w:rPr>
          <w:b/>
          <w:sz w:val="24"/>
          <w:szCs w:val="24"/>
        </w:rPr>
      </w:pPr>
    </w:p>
    <w:p w:rsidR="00817B20" w:rsidRDefault="00817B20" w:rsidP="00817B20">
      <w:pPr>
        <w:tabs>
          <w:tab w:val="left" w:pos="5103"/>
        </w:tabs>
        <w:suppressAutoHyphens/>
        <w:spacing w:line="276" w:lineRule="auto"/>
        <w:jc w:val="center"/>
        <w:rPr>
          <w:b/>
          <w:sz w:val="24"/>
          <w:szCs w:val="24"/>
        </w:rPr>
      </w:pPr>
      <w:r>
        <w:rPr>
          <w:b/>
          <w:sz w:val="24"/>
          <w:szCs w:val="24"/>
        </w:rPr>
        <w:t>5.3.2. Цель и задачи подпрограммы</w:t>
      </w:r>
    </w:p>
    <w:p w:rsidR="00817B20" w:rsidRDefault="00817B20" w:rsidP="00817B20">
      <w:pPr>
        <w:suppressAutoHyphens/>
        <w:spacing w:line="276" w:lineRule="auto"/>
        <w:ind w:firstLine="708"/>
        <w:jc w:val="both"/>
        <w:rPr>
          <w:spacing w:val="-4"/>
          <w:sz w:val="24"/>
          <w:szCs w:val="24"/>
        </w:rPr>
      </w:pPr>
      <w:r>
        <w:rPr>
          <w:spacing w:val="-4"/>
          <w:sz w:val="24"/>
          <w:szCs w:val="24"/>
        </w:rPr>
        <w:t>Цель:</w:t>
      </w:r>
    </w:p>
    <w:p w:rsidR="00817B20" w:rsidRDefault="00817B20" w:rsidP="00817B20">
      <w:pPr>
        <w:suppressAutoHyphens/>
        <w:spacing w:line="276" w:lineRule="auto"/>
        <w:ind w:firstLine="708"/>
        <w:jc w:val="both"/>
        <w:rPr>
          <w:spacing w:val="-4"/>
          <w:sz w:val="24"/>
          <w:szCs w:val="24"/>
        </w:rPr>
      </w:pPr>
      <w:r>
        <w:rPr>
          <w:sz w:val="24"/>
          <w:szCs w:val="24"/>
        </w:rPr>
        <w:t xml:space="preserve">- 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«Детская школа искусств» города </w:t>
      </w:r>
      <w:proofErr w:type="spellStart"/>
      <w:r>
        <w:rPr>
          <w:sz w:val="24"/>
          <w:szCs w:val="24"/>
        </w:rPr>
        <w:t>Няндома</w:t>
      </w:r>
      <w:proofErr w:type="spellEnd"/>
      <w:r>
        <w:rPr>
          <w:sz w:val="24"/>
          <w:szCs w:val="24"/>
        </w:rPr>
        <w:t>.</w:t>
      </w:r>
    </w:p>
    <w:p w:rsidR="00817B20" w:rsidRDefault="00817B20" w:rsidP="00817B20">
      <w:pPr>
        <w:suppressAutoHyphens/>
        <w:spacing w:line="276" w:lineRule="auto"/>
        <w:ind w:firstLine="708"/>
        <w:jc w:val="both"/>
        <w:rPr>
          <w:spacing w:val="-4"/>
          <w:sz w:val="24"/>
          <w:szCs w:val="24"/>
        </w:rPr>
      </w:pPr>
      <w:r>
        <w:rPr>
          <w:sz w:val="24"/>
          <w:szCs w:val="24"/>
        </w:rPr>
        <w:t>Задачи:</w:t>
      </w:r>
    </w:p>
    <w:p w:rsidR="00817B20" w:rsidRDefault="00817B20" w:rsidP="00817B20">
      <w:pPr>
        <w:suppressAutoHyphens/>
        <w:spacing w:line="276" w:lineRule="auto"/>
        <w:ind w:firstLine="708"/>
        <w:jc w:val="both"/>
        <w:rPr>
          <w:spacing w:val="-4"/>
          <w:sz w:val="24"/>
          <w:szCs w:val="24"/>
        </w:rPr>
      </w:pPr>
      <w:r>
        <w:rPr>
          <w:sz w:val="24"/>
          <w:szCs w:val="24"/>
        </w:rPr>
        <w:t xml:space="preserve">1. Обеспечение деятельности подведомственных учреждений культуры; </w:t>
      </w:r>
    </w:p>
    <w:p w:rsidR="00817B20" w:rsidRDefault="00817B20" w:rsidP="00817B20">
      <w:pPr>
        <w:suppressAutoHyphens/>
        <w:spacing w:line="276" w:lineRule="auto"/>
        <w:ind w:firstLine="708"/>
        <w:jc w:val="both"/>
        <w:rPr>
          <w:spacing w:val="-4"/>
          <w:sz w:val="24"/>
          <w:szCs w:val="24"/>
        </w:rPr>
      </w:pPr>
      <w:r>
        <w:rPr>
          <w:sz w:val="24"/>
          <w:szCs w:val="24"/>
        </w:rPr>
        <w:t xml:space="preserve">2. Развитие инфраструктуры ДШИ города </w:t>
      </w:r>
      <w:proofErr w:type="spellStart"/>
      <w:r>
        <w:rPr>
          <w:sz w:val="24"/>
          <w:szCs w:val="24"/>
        </w:rPr>
        <w:t>Няндома</w:t>
      </w:r>
      <w:proofErr w:type="spellEnd"/>
      <w:r>
        <w:rPr>
          <w:sz w:val="24"/>
          <w:szCs w:val="24"/>
        </w:rPr>
        <w:t>;</w:t>
      </w:r>
    </w:p>
    <w:p w:rsidR="00817B20" w:rsidRDefault="00817B20" w:rsidP="00817B20">
      <w:pPr>
        <w:suppressAutoHyphens/>
        <w:spacing w:line="276" w:lineRule="auto"/>
        <w:ind w:firstLine="708"/>
        <w:jc w:val="both"/>
        <w:rPr>
          <w:sz w:val="24"/>
          <w:szCs w:val="24"/>
        </w:rPr>
      </w:pPr>
      <w:r>
        <w:rPr>
          <w:sz w:val="24"/>
          <w:szCs w:val="24"/>
        </w:rPr>
        <w:t>3. Развитие и совершенствование форм образовательных организаций в сфере образования.</w:t>
      </w:r>
    </w:p>
    <w:p w:rsidR="00817B20" w:rsidRDefault="00817B20" w:rsidP="00817B20">
      <w:pPr>
        <w:spacing w:line="276" w:lineRule="auto"/>
        <w:rPr>
          <w:sz w:val="24"/>
          <w:szCs w:val="24"/>
        </w:rPr>
      </w:pPr>
    </w:p>
    <w:p w:rsidR="00817B20" w:rsidRDefault="00817B20" w:rsidP="00817B20">
      <w:pPr>
        <w:pStyle w:val="af8"/>
        <w:spacing w:before="0" w:after="0" w:line="276" w:lineRule="auto"/>
        <w:ind w:left="0" w:right="0" w:firstLine="567"/>
        <w:jc w:val="both"/>
        <w:rPr>
          <w:rFonts w:ascii="Times New Roman" w:hAnsi="Times New Roman"/>
          <w:color w:val="auto"/>
          <w:sz w:val="24"/>
          <w:szCs w:val="24"/>
        </w:rPr>
      </w:pPr>
      <w:r>
        <w:rPr>
          <w:rFonts w:ascii="Times New Roman" w:hAnsi="Times New Roman"/>
          <w:b/>
          <w:color w:val="auto"/>
          <w:sz w:val="24"/>
          <w:szCs w:val="24"/>
        </w:rPr>
        <w:t>Перечень целевых показателей</w:t>
      </w:r>
      <w:r>
        <w:rPr>
          <w:rFonts w:ascii="Times New Roman" w:hAnsi="Times New Roman"/>
          <w:color w:val="auto"/>
          <w:sz w:val="24"/>
          <w:szCs w:val="24"/>
        </w:rPr>
        <w:t xml:space="preserve"> приведен в приложении 1 к подпрограмме 3 «Развитие муниципального бюджетного учреждения дополнительного образования «Детская школа искусств» города </w:t>
      </w:r>
      <w:proofErr w:type="spellStart"/>
      <w:r>
        <w:rPr>
          <w:rFonts w:ascii="Times New Roman" w:hAnsi="Times New Roman"/>
          <w:color w:val="auto"/>
          <w:sz w:val="24"/>
          <w:szCs w:val="24"/>
        </w:rPr>
        <w:t>Няндома</w:t>
      </w:r>
      <w:proofErr w:type="spellEnd"/>
      <w:r>
        <w:rPr>
          <w:rFonts w:ascii="Times New Roman" w:hAnsi="Times New Roman"/>
          <w:color w:val="auto"/>
          <w:sz w:val="24"/>
          <w:szCs w:val="24"/>
        </w:rPr>
        <w:t xml:space="preserve">» муниципальной программы «Развитие сферы культуры и туризма на территории города </w:t>
      </w:r>
      <w:proofErr w:type="spellStart"/>
      <w:r>
        <w:rPr>
          <w:rFonts w:ascii="Times New Roman" w:hAnsi="Times New Roman"/>
          <w:color w:val="auto"/>
          <w:sz w:val="24"/>
          <w:szCs w:val="24"/>
        </w:rPr>
        <w:t>Няндома</w:t>
      </w:r>
      <w:proofErr w:type="spellEnd"/>
      <w:r>
        <w:rPr>
          <w:rFonts w:ascii="Times New Roman" w:hAnsi="Times New Roman"/>
          <w:color w:val="auto"/>
          <w:sz w:val="24"/>
          <w:szCs w:val="24"/>
        </w:rPr>
        <w:t xml:space="preserve"> и </w:t>
      </w:r>
      <w:proofErr w:type="spellStart"/>
      <w:r>
        <w:rPr>
          <w:rFonts w:ascii="Times New Roman" w:hAnsi="Times New Roman"/>
          <w:color w:val="auto"/>
          <w:sz w:val="24"/>
          <w:szCs w:val="24"/>
        </w:rPr>
        <w:t>Няндомского</w:t>
      </w:r>
      <w:proofErr w:type="spellEnd"/>
      <w:r>
        <w:rPr>
          <w:rFonts w:ascii="Times New Roman" w:hAnsi="Times New Roman"/>
          <w:color w:val="auto"/>
          <w:sz w:val="24"/>
          <w:szCs w:val="24"/>
        </w:rPr>
        <w:t xml:space="preserve"> района».</w:t>
      </w:r>
    </w:p>
    <w:p w:rsidR="00817B20" w:rsidRDefault="00817B20" w:rsidP="00817B20">
      <w:pPr>
        <w:pStyle w:val="af8"/>
        <w:spacing w:before="0" w:after="0" w:line="276" w:lineRule="auto"/>
        <w:ind w:left="0" w:right="0" w:firstLine="567"/>
        <w:jc w:val="both"/>
        <w:rPr>
          <w:rFonts w:ascii="Times New Roman" w:hAnsi="Times New Roman"/>
          <w:color w:val="auto"/>
          <w:sz w:val="24"/>
          <w:szCs w:val="24"/>
        </w:rPr>
      </w:pPr>
    </w:p>
    <w:p w:rsidR="00817B20" w:rsidRDefault="00817B20" w:rsidP="00817B20">
      <w:pPr>
        <w:spacing w:line="276" w:lineRule="auto"/>
        <w:ind w:firstLine="567"/>
        <w:jc w:val="both"/>
        <w:rPr>
          <w:sz w:val="24"/>
          <w:szCs w:val="24"/>
        </w:rPr>
      </w:pPr>
      <w:proofErr w:type="gramStart"/>
      <w:r>
        <w:rPr>
          <w:b/>
          <w:sz w:val="24"/>
          <w:szCs w:val="24"/>
        </w:rPr>
        <w:t>Порядок расчета</w:t>
      </w:r>
      <w:r>
        <w:rPr>
          <w:sz w:val="24"/>
          <w:szCs w:val="24"/>
        </w:rPr>
        <w:t xml:space="preserve"> </w:t>
      </w:r>
      <w:r>
        <w:rPr>
          <w:b/>
          <w:sz w:val="24"/>
          <w:szCs w:val="24"/>
        </w:rPr>
        <w:t>целевых показателей</w:t>
      </w:r>
      <w:r>
        <w:rPr>
          <w:sz w:val="24"/>
          <w:szCs w:val="24"/>
        </w:rPr>
        <w:t xml:space="preserve"> и источники информации о значениях целевых изложены в приложении 2 к подпрограмме 3 «Развитие муниципального бюджетного учреждения дополнительного образования «Детская школа искусств» города </w:t>
      </w:r>
      <w:proofErr w:type="spellStart"/>
      <w:r>
        <w:rPr>
          <w:sz w:val="24"/>
          <w:szCs w:val="24"/>
        </w:rPr>
        <w:t>Няндома</w:t>
      </w:r>
      <w:proofErr w:type="spellEnd"/>
      <w:r>
        <w:rPr>
          <w:sz w:val="24"/>
          <w:szCs w:val="24"/>
        </w:rPr>
        <w:t xml:space="preserve">» муниципальной программы «Развитие сферы культуры и туризма на территории города </w:t>
      </w:r>
      <w:proofErr w:type="spellStart"/>
      <w:r>
        <w:rPr>
          <w:sz w:val="24"/>
          <w:szCs w:val="24"/>
        </w:rPr>
        <w:t>Няндома</w:t>
      </w:r>
      <w:proofErr w:type="spellEnd"/>
      <w:r>
        <w:rPr>
          <w:sz w:val="24"/>
          <w:szCs w:val="24"/>
        </w:rPr>
        <w:t xml:space="preserve"> и </w:t>
      </w:r>
      <w:proofErr w:type="spellStart"/>
      <w:r>
        <w:rPr>
          <w:sz w:val="24"/>
          <w:szCs w:val="24"/>
        </w:rPr>
        <w:t>Няндомского</w:t>
      </w:r>
      <w:proofErr w:type="spellEnd"/>
      <w:r>
        <w:rPr>
          <w:sz w:val="24"/>
          <w:szCs w:val="24"/>
        </w:rPr>
        <w:t xml:space="preserve"> района». </w:t>
      </w:r>
      <w:proofErr w:type="gramEnd"/>
    </w:p>
    <w:p w:rsidR="00817B20" w:rsidRDefault="00817B20" w:rsidP="00817B20">
      <w:pPr>
        <w:pStyle w:val="af8"/>
        <w:spacing w:before="0" w:after="0" w:line="276" w:lineRule="auto"/>
        <w:ind w:left="0" w:right="0"/>
        <w:jc w:val="both"/>
        <w:rPr>
          <w:rFonts w:ascii="Times New Roman" w:hAnsi="Times New Roman" w:cs="Times New Roman"/>
          <w:sz w:val="24"/>
          <w:szCs w:val="24"/>
        </w:rPr>
      </w:pPr>
    </w:p>
    <w:p w:rsidR="00817B20" w:rsidRDefault="00817B20" w:rsidP="00817B20">
      <w:pPr>
        <w:rPr>
          <w:sz w:val="24"/>
          <w:szCs w:val="24"/>
        </w:rPr>
        <w:sectPr w:rsidR="00817B20">
          <w:pgSz w:w="11906" w:h="16838"/>
          <w:pgMar w:top="1134" w:right="566" w:bottom="1134" w:left="1134" w:header="720" w:footer="221" w:gutter="0"/>
          <w:cols w:space="720"/>
        </w:sectPr>
      </w:pPr>
    </w:p>
    <w:tbl>
      <w:tblPr>
        <w:tblW w:w="0" w:type="auto"/>
        <w:tblLook w:val="04A0"/>
      </w:tblPr>
      <w:tblGrid>
        <w:gridCol w:w="7393"/>
        <w:gridCol w:w="7393"/>
      </w:tblGrid>
      <w:tr w:rsidR="00817B20" w:rsidTr="00817B20">
        <w:tc>
          <w:tcPr>
            <w:tcW w:w="7393" w:type="dxa"/>
          </w:tcPr>
          <w:p w:rsidR="00817B20" w:rsidRDefault="00817B20">
            <w:pPr>
              <w:tabs>
                <w:tab w:val="left" w:pos="14317"/>
              </w:tabs>
              <w:jc w:val="center"/>
              <w:rPr>
                <w:b/>
                <w:bCs/>
                <w:sz w:val="24"/>
                <w:szCs w:val="24"/>
              </w:rPr>
            </w:pPr>
          </w:p>
        </w:tc>
        <w:tc>
          <w:tcPr>
            <w:tcW w:w="7393" w:type="dxa"/>
            <w:hideMark/>
          </w:tcPr>
          <w:p w:rsidR="00817B20" w:rsidRDefault="00817B20">
            <w:pPr>
              <w:autoSpaceDE w:val="0"/>
              <w:autoSpaceDN w:val="0"/>
              <w:adjustRightInd w:val="0"/>
              <w:jc w:val="center"/>
              <w:outlineLvl w:val="1"/>
              <w:rPr>
                <w:color w:val="000000"/>
                <w:sz w:val="24"/>
                <w:szCs w:val="24"/>
              </w:rPr>
            </w:pPr>
            <w:r>
              <w:rPr>
                <w:color w:val="000000"/>
                <w:sz w:val="24"/>
                <w:szCs w:val="24"/>
              </w:rPr>
              <w:t>ПРИЛОЖЕНИЕ 1</w:t>
            </w:r>
          </w:p>
          <w:p w:rsidR="00817B20" w:rsidRDefault="00817B20">
            <w:pPr>
              <w:jc w:val="center"/>
              <w:rPr>
                <w:sz w:val="24"/>
                <w:szCs w:val="24"/>
              </w:rPr>
            </w:pPr>
            <w:r>
              <w:rPr>
                <w:color w:val="000000"/>
                <w:sz w:val="24"/>
                <w:szCs w:val="24"/>
              </w:rPr>
              <w:t xml:space="preserve">к </w:t>
            </w:r>
            <w:r>
              <w:rPr>
                <w:sz w:val="24"/>
                <w:szCs w:val="24"/>
              </w:rPr>
              <w:t xml:space="preserve">подпрограмме 3 «Развитие муниципального бюджетного учреждения дополнительного образования «Детская школа искусств» города </w:t>
            </w:r>
            <w:proofErr w:type="spellStart"/>
            <w:r>
              <w:rPr>
                <w:sz w:val="24"/>
                <w:szCs w:val="24"/>
              </w:rPr>
              <w:t>Няндома</w:t>
            </w:r>
            <w:proofErr w:type="spellEnd"/>
            <w:r>
              <w:rPr>
                <w:sz w:val="24"/>
                <w:szCs w:val="24"/>
              </w:rPr>
              <w:t xml:space="preserve">» </w:t>
            </w:r>
            <w:r>
              <w:rPr>
                <w:color w:val="000000"/>
                <w:sz w:val="24"/>
                <w:szCs w:val="24"/>
              </w:rPr>
              <w:t>муниципальной программы «</w:t>
            </w:r>
            <w:r>
              <w:rPr>
                <w:sz w:val="24"/>
                <w:szCs w:val="24"/>
              </w:rPr>
              <w:t xml:space="preserve">Развитие сферы культуры и туризма  на территории города </w:t>
            </w:r>
            <w:proofErr w:type="spellStart"/>
            <w:r>
              <w:rPr>
                <w:sz w:val="24"/>
                <w:szCs w:val="24"/>
              </w:rPr>
              <w:t>Няндома</w:t>
            </w:r>
            <w:proofErr w:type="spellEnd"/>
          </w:p>
          <w:p w:rsidR="00817B20" w:rsidRDefault="00817B20">
            <w:pPr>
              <w:jc w:val="center"/>
              <w:rPr>
                <w:sz w:val="24"/>
                <w:szCs w:val="24"/>
              </w:rPr>
            </w:pPr>
            <w:r>
              <w:rPr>
                <w:sz w:val="24"/>
                <w:szCs w:val="24"/>
              </w:rPr>
              <w:t xml:space="preserve">и </w:t>
            </w:r>
            <w:proofErr w:type="spellStart"/>
            <w:r>
              <w:rPr>
                <w:sz w:val="24"/>
                <w:szCs w:val="24"/>
              </w:rPr>
              <w:t>Няндомского</w:t>
            </w:r>
            <w:proofErr w:type="spellEnd"/>
            <w:r>
              <w:rPr>
                <w:sz w:val="24"/>
                <w:szCs w:val="24"/>
              </w:rPr>
              <w:t xml:space="preserve"> района»</w:t>
            </w:r>
          </w:p>
        </w:tc>
      </w:tr>
    </w:tbl>
    <w:p w:rsidR="00817B20" w:rsidRDefault="00817B20" w:rsidP="00817B20">
      <w:pPr>
        <w:tabs>
          <w:tab w:val="left" w:pos="14317"/>
        </w:tabs>
        <w:jc w:val="center"/>
        <w:rPr>
          <w:b/>
          <w:bCs/>
          <w:sz w:val="24"/>
          <w:szCs w:val="24"/>
        </w:rPr>
      </w:pPr>
    </w:p>
    <w:p w:rsidR="00817B20" w:rsidRDefault="00817B20" w:rsidP="00817B20">
      <w:pPr>
        <w:tabs>
          <w:tab w:val="left" w:pos="14317"/>
        </w:tabs>
        <w:jc w:val="center"/>
        <w:rPr>
          <w:b/>
          <w:bCs/>
          <w:sz w:val="24"/>
          <w:szCs w:val="24"/>
        </w:rPr>
      </w:pPr>
    </w:p>
    <w:p w:rsidR="00817B20" w:rsidRDefault="00817B20" w:rsidP="00817B20">
      <w:pPr>
        <w:tabs>
          <w:tab w:val="left" w:pos="14317"/>
        </w:tabs>
        <w:jc w:val="center"/>
        <w:rPr>
          <w:b/>
          <w:bCs/>
          <w:sz w:val="24"/>
          <w:szCs w:val="24"/>
        </w:rPr>
      </w:pPr>
      <w:r>
        <w:rPr>
          <w:b/>
          <w:bCs/>
          <w:sz w:val="24"/>
          <w:szCs w:val="24"/>
        </w:rPr>
        <w:t xml:space="preserve">ПЕРЕЧЕНЬ </w:t>
      </w:r>
    </w:p>
    <w:p w:rsidR="00817B20" w:rsidRDefault="00817B20" w:rsidP="00817B20">
      <w:pPr>
        <w:tabs>
          <w:tab w:val="left" w:pos="14317"/>
        </w:tabs>
        <w:jc w:val="center"/>
        <w:rPr>
          <w:b/>
          <w:sz w:val="24"/>
          <w:szCs w:val="24"/>
        </w:rPr>
      </w:pPr>
      <w:r>
        <w:rPr>
          <w:b/>
          <w:bCs/>
          <w:sz w:val="24"/>
          <w:szCs w:val="24"/>
        </w:rPr>
        <w:t xml:space="preserve">целевых показателей  подпрограммы 3 </w:t>
      </w:r>
      <w:r>
        <w:rPr>
          <w:b/>
          <w:sz w:val="24"/>
          <w:szCs w:val="24"/>
        </w:rPr>
        <w:t>«Развитие муниципального бюджетного учреждения</w:t>
      </w:r>
    </w:p>
    <w:p w:rsidR="00817B20" w:rsidRDefault="00817B20" w:rsidP="00817B20">
      <w:pPr>
        <w:autoSpaceDE w:val="0"/>
        <w:autoSpaceDN w:val="0"/>
        <w:adjustRightInd w:val="0"/>
        <w:jc w:val="center"/>
        <w:outlineLvl w:val="1"/>
        <w:rPr>
          <w:b/>
          <w:sz w:val="24"/>
          <w:szCs w:val="24"/>
        </w:rPr>
      </w:pPr>
      <w:r>
        <w:rPr>
          <w:b/>
          <w:sz w:val="24"/>
          <w:szCs w:val="24"/>
        </w:rPr>
        <w:t xml:space="preserve">дополнительного образования «Детская школа искусств» города </w:t>
      </w:r>
      <w:proofErr w:type="spellStart"/>
      <w:r>
        <w:rPr>
          <w:b/>
          <w:sz w:val="24"/>
          <w:szCs w:val="24"/>
        </w:rPr>
        <w:t>Няндома</w:t>
      </w:r>
      <w:proofErr w:type="spellEnd"/>
      <w:r>
        <w:rPr>
          <w:b/>
          <w:sz w:val="24"/>
          <w:szCs w:val="24"/>
        </w:rPr>
        <w:t xml:space="preserve">» муниципальной программы «Развитие сферы культуры и туризма 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p w:rsidR="00817B20" w:rsidRDefault="00817B20" w:rsidP="00817B20">
      <w:pPr>
        <w:autoSpaceDE w:val="0"/>
        <w:autoSpaceDN w:val="0"/>
        <w:adjustRightInd w:val="0"/>
        <w:jc w:val="center"/>
        <w:outlineLvl w:val="1"/>
        <w:rPr>
          <w:sz w:val="24"/>
          <w:szCs w:val="24"/>
        </w:rPr>
      </w:pPr>
    </w:p>
    <w:p w:rsidR="00817B20" w:rsidRDefault="00817B20" w:rsidP="00817B2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Управление социальной политики администрации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муниципального района Архангельской области.</w:t>
      </w:r>
    </w:p>
    <w:tbl>
      <w:tblPr>
        <w:tblW w:w="144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786"/>
        <w:gridCol w:w="1559"/>
        <w:gridCol w:w="1418"/>
        <w:gridCol w:w="1276"/>
        <w:gridCol w:w="1275"/>
        <w:gridCol w:w="1418"/>
        <w:gridCol w:w="1417"/>
        <w:gridCol w:w="1276"/>
      </w:tblGrid>
      <w:tr w:rsidR="00817B20" w:rsidTr="00817B20">
        <w:trPr>
          <w:trHeight w:val="335"/>
        </w:trPr>
        <w:tc>
          <w:tcPr>
            <w:tcW w:w="4786" w:type="dxa"/>
            <w:vMerge w:val="restart"/>
            <w:tcBorders>
              <w:top w:val="single" w:sz="4" w:space="0" w:color="auto"/>
              <w:left w:val="single" w:sz="4" w:space="0" w:color="auto"/>
              <w:bottom w:val="single" w:sz="4" w:space="0" w:color="auto"/>
              <w:right w:val="single" w:sz="6" w:space="0" w:color="auto"/>
            </w:tcBorders>
            <w:hideMark/>
          </w:tcPr>
          <w:p w:rsidR="00817B20" w:rsidRDefault="00817B20">
            <w:pPr>
              <w:jc w:val="center"/>
              <w:rPr>
                <w:b/>
              </w:rPr>
            </w:pPr>
            <w:r>
              <w:rPr>
                <w:b/>
              </w:rPr>
              <w:t>Наименование целевого показателя</w:t>
            </w:r>
          </w:p>
        </w:tc>
        <w:tc>
          <w:tcPr>
            <w:tcW w:w="1559" w:type="dxa"/>
            <w:vMerge w:val="restart"/>
            <w:tcBorders>
              <w:top w:val="single" w:sz="4" w:space="0" w:color="auto"/>
              <w:left w:val="single" w:sz="6" w:space="0" w:color="auto"/>
              <w:bottom w:val="single" w:sz="4" w:space="0" w:color="auto"/>
              <w:right w:val="single" w:sz="6" w:space="0" w:color="auto"/>
            </w:tcBorders>
            <w:hideMark/>
          </w:tcPr>
          <w:p w:rsidR="00817B20" w:rsidRDefault="00817B20">
            <w:pPr>
              <w:jc w:val="center"/>
              <w:rPr>
                <w:b/>
              </w:rPr>
            </w:pPr>
            <w:r>
              <w:rPr>
                <w:b/>
              </w:rPr>
              <w:t>Единица измерения</w:t>
            </w:r>
          </w:p>
        </w:tc>
        <w:tc>
          <w:tcPr>
            <w:tcW w:w="8080" w:type="dxa"/>
            <w:gridSpan w:val="6"/>
            <w:tcBorders>
              <w:top w:val="single" w:sz="4" w:space="0" w:color="auto"/>
              <w:left w:val="single" w:sz="6" w:space="0" w:color="auto"/>
              <w:bottom w:val="single" w:sz="4" w:space="0" w:color="auto"/>
              <w:right w:val="single" w:sz="4" w:space="0" w:color="auto"/>
            </w:tcBorders>
            <w:hideMark/>
          </w:tcPr>
          <w:p w:rsidR="00817B20" w:rsidRDefault="00817B20">
            <w:pPr>
              <w:jc w:val="center"/>
              <w:rPr>
                <w:b/>
              </w:rPr>
            </w:pPr>
            <w:r>
              <w:rPr>
                <w:b/>
              </w:rPr>
              <w:t>Значение целевых показателей</w:t>
            </w:r>
          </w:p>
        </w:tc>
      </w:tr>
      <w:tr w:rsidR="00817B20" w:rsidTr="00817B20">
        <w:trPr>
          <w:trHeight w:val="562"/>
        </w:trPr>
        <w:tc>
          <w:tcPr>
            <w:tcW w:w="0" w:type="auto"/>
            <w:vMerge/>
            <w:tcBorders>
              <w:top w:val="single" w:sz="4" w:space="0" w:color="auto"/>
              <w:left w:val="single" w:sz="4" w:space="0" w:color="auto"/>
              <w:bottom w:val="single" w:sz="4" w:space="0" w:color="auto"/>
              <w:right w:val="single" w:sz="6" w:space="0" w:color="auto"/>
            </w:tcBorders>
            <w:vAlign w:val="center"/>
            <w:hideMark/>
          </w:tcPr>
          <w:p w:rsidR="00817B20" w:rsidRDefault="00817B20">
            <w:pPr>
              <w:rPr>
                <w:b/>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817B20" w:rsidRDefault="00817B20">
            <w:pPr>
              <w:rPr>
                <w:b/>
              </w:rPr>
            </w:pPr>
          </w:p>
        </w:tc>
        <w:tc>
          <w:tcPr>
            <w:tcW w:w="1418" w:type="dxa"/>
            <w:tcBorders>
              <w:top w:val="single" w:sz="4" w:space="0" w:color="auto"/>
              <w:left w:val="single" w:sz="6" w:space="0" w:color="auto"/>
              <w:bottom w:val="single" w:sz="4" w:space="0" w:color="auto"/>
              <w:right w:val="single" w:sz="6" w:space="0" w:color="auto"/>
            </w:tcBorders>
            <w:hideMark/>
          </w:tcPr>
          <w:p w:rsidR="00817B20" w:rsidRDefault="00817B20">
            <w:pPr>
              <w:jc w:val="center"/>
              <w:rPr>
                <w:b/>
              </w:rPr>
            </w:pPr>
            <w:r>
              <w:rPr>
                <w:b/>
              </w:rPr>
              <w:t>базовый</w:t>
            </w:r>
          </w:p>
          <w:p w:rsidR="00817B20" w:rsidRDefault="00817B20">
            <w:pPr>
              <w:jc w:val="center"/>
              <w:rPr>
                <w:b/>
              </w:rPr>
            </w:pPr>
            <w:r>
              <w:rPr>
                <w:b/>
              </w:rPr>
              <w:t xml:space="preserve"> 2019 г.</w:t>
            </w:r>
          </w:p>
        </w:tc>
        <w:tc>
          <w:tcPr>
            <w:tcW w:w="1276" w:type="dxa"/>
            <w:tcBorders>
              <w:top w:val="single" w:sz="4" w:space="0" w:color="auto"/>
              <w:left w:val="single" w:sz="6" w:space="0" w:color="auto"/>
              <w:bottom w:val="single" w:sz="4" w:space="0" w:color="auto"/>
              <w:right w:val="single" w:sz="6" w:space="0" w:color="auto"/>
            </w:tcBorders>
            <w:hideMark/>
          </w:tcPr>
          <w:p w:rsidR="00817B20" w:rsidRDefault="00817B20">
            <w:pPr>
              <w:jc w:val="center"/>
              <w:rPr>
                <w:b/>
              </w:rPr>
            </w:pPr>
            <w:r>
              <w:rPr>
                <w:b/>
              </w:rPr>
              <w:t>2020 г.</w:t>
            </w:r>
          </w:p>
        </w:tc>
        <w:tc>
          <w:tcPr>
            <w:tcW w:w="1275" w:type="dxa"/>
            <w:tcBorders>
              <w:top w:val="single" w:sz="4" w:space="0" w:color="auto"/>
              <w:left w:val="single" w:sz="6" w:space="0" w:color="auto"/>
              <w:bottom w:val="single" w:sz="4" w:space="0" w:color="auto"/>
              <w:right w:val="single" w:sz="6" w:space="0" w:color="auto"/>
            </w:tcBorders>
            <w:hideMark/>
          </w:tcPr>
          <w:p w:rsidR="00817B20" w:rsidRDefault="00817B20">
            <w:pPr>
              <w:jc w:val="center"/>
              <w:rPr>
                <w:b/>
              </w:rPr>
            </w:pPr>
            <w:r>
              <w:rPr>
                <w:b/>
              </w:rPr>
              <w:t>2021 г.</w:t>
            </w:r>
          </w:p>
        </w:tc>
        <w:tc>
          <w:tcPr>
            <w:tcW w:w="1418" w:type="dxa"/>
            <w:tcBorders>
              <w:top w:val="single" w:sz="4" w:space="0" w:color="auto"/>
              <w:left w:val="single" w:sz="6" w:space="0" w:color="auto"/>
              <w:bottom w:val="single" w:sz="4" w:space="0" w:color="auto"/>
              <w:right w:val="single" w:sz="6" w:space="0" w:color="auto"/>
            </w:tcBorders>
            <w:hideMark/>
          </w:tcPr>
          <w:p w:rsidR="00817B20" w:rsidRDefault="00817B20">
            <w:pPr>
              <w:jc w:val="center"/>
              <w:rPr>
                <w:b/>
              </w:rPr>
            </w:pPr>
            <w:r>
              <w:rPr>
                <w:b/>
              </w:rPr>
              <w:t>2022 г.</w:t>
            </w:r>
          </w:p>
        </w:tc>
        <w:tc>
          <w:tcPr>
            <w:tcW w:w="1417" w:type="dxa"/>
            <w:tcBorders>
              <w:top w:val="single" w:sz="4" w:space="0" w:color="auto"/>
              <w:left w:val="single" w:sz="6" w:space="0" w:color="auto"/>
              <w:bottom w:val="single" w:sz="4" w:space="0" w:color="auto"/>
              <w:right w:val="single" w:sz="6" w:space="0" w:color="auto"/>
            </w:tcBorders>
            <w:hideMark/>
          </w:tcPr>
          <w:p w:rsidR="00817B20" w:rsidRDefault="00817B20">
            <w:pPr>
              <w:jc w:val="center"/>
              <w:rPr>
                <w:b/>
              </w:rPr>
            </w:pPr>
            <w:r>
              <w:rPr>
                <w:b/>
              </w:rPr>
              <w:t>2023 г.</w:t>
            </w:r>
          </w:p>
        </w:tc>
        <w:tc>
          <w:tcPr>
            <w:tcW w:w="1276" w:type="dxa"/>
            <w:tcBorders>
              <w:top w:val="single" w:sz="4" w:space="0" w:color="auto"/>
              <w:left w:val="single" w:sz="6" w:space="0" w:color="auto"/>
              <w:bottom w:val="single" w:sz="4" w:space="0" w:color="auto"/>
              <w:right w:val="single" w:sz="4" w:space="0" w:color="auto"/>
            </w:tcBorders>
            <w:hideMark/>
          </w:tcPr>
          <w:p w:rsidR="00817B20" w:rsidRDefault="00817B20">
            <w:pPr>
              <w:jc w:val="center"/>
              <w:rPr>
                <w:b/>
              </w:rPr>
            </w:pPr>
            <w:r>
              <w:rPr>
                <w:b/>
              </w:rPr>
              <w:t>2024 г.</w:t>
            </w:r>
          </w:p>
        </w:tc>
      </w:tr>
      <w:tr w:rsidR="00817B20" w:rsidTr="00817B20">
        <w:trPr>
          <w:trHeight w:val="535"/>
        </w:trPr>
        <w:tc>
          <w:tcPr>
            <w:tcW w:w="4786" w:type="dxa"/>
            <w:tcBorders>
              <w:top w:val="single" w:sz="4" w:space="0" w:color="auto"/>
              <w:left w:val="single" w:sz="4" w:space="0" w:color="auto"/>
              <w:bottom w:val="single" w:sz="4" w:space="0" w:color="auto"/>
              <w:right w:val="single" w:sz="6" w:space="0" w:color="auto"/>
            </w:tcBorders>
            <w:hideMark/>
          </w:tcPr>
          <w:p w:rsidR="00817B20" w:rsidRDefault="00817B20">
            <w:pPr>
              <w:suppressAutoHyphens/>
              <w:rPr>
                <w:sz w:val="24"/>
                <w:szCs w:val="24"/>
              </w:rPr>
            </w:pPr>
            <w:r>
              <w:rPr>
                <w:sz w:val="24"/>
                <w:szCs w:val="24"/>
              </w:rPr>
              <w:t>1. Сохранение доли административно-управленческих и педагогических работников, прошедших обучение (не менее 72 часов) в отчетном году</w:t>
            </w:r>
          </w:p>
        </w:tc>
        <w:tc>
          <w:tcPr>
            <w:tcW w:w="1559"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w:t>
            </w:r>
          </w:p>
        </w:tc>
        <w:tc>
          <w:tcPr>
            <w:tcW w:w="1418"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90</w:t>
            </w:r>
          </w:p>
        </w:tc>
        <w:tc>
          <w:tcPr>
            <w:tcW w:w="1276"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100</w:t>
            </w:r>
          </w:p>
        </w:tc>
        <w:tc>
          <w:tcPr>
            <w:tcW w:w="1275"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100</w:t>
            </w:r>
          </w:p>
        </w:tc>
        <w:tc>
          <w:tcPr>
            <w:tcW w:w="1418"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100</w:t>
            </w:r>
          </w:p>
        </w:tc>
        <w:tc>
          <w:tcPr>
            <w:tcW w:w="1417"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100</w:t>
            </w:r>
          </w:p>
        </w:tc>
        <w:tc>
          <w:tcPr>
            <w:tcW w:w="1276" w:type="dxa"/>
            <w:tcBorders>
              <w:top w:val="single" w:sz="4" w:space="0" w:color="auto"/>
              <w:left w:val="single" w:sz="6" w:space="0" w:color="auto"/>
              <w:bottom w:val="single" w:sz="4" w:space="0" w:color="auto"/>
              <w:right w:val="single" w:sz="4" w:space="0" w:color="auto"/>
            </w:tcBorders>
            <w:hideMark/>
          </w:tcPr>
          <w:p w:rsidR="00817B20" w:rsidRDefault="00817B20">
            <w:pPr>
              <w:jc w:val="center"/>
            </w:pPr>
            <w:r>
              <w:t>100</w:t>
            </w:r>
          </w:p>
        </w:tc>
      </w:tr>
      <w:tr w:rsidR="00817B20" w:rsidTr="00817B20">
        <w:trPr>
          <w:trHeight w:val="417"/>
        </w:trPr>
        <w:tc>
          <w:tcPr>
            <w:tcW w:w="4786" w:type="dxa"/>
            <w:tcBorders>
              <w:top w:val="single" w:sz="4" w:space="0" w:color="auto"/>
              <w:left w:val="single" w:sz="4" w:space="0" w:color="auto"/>
              <w:bottom w:val="single" w:sz="4" w:space="0" w:color="auto"/>
              <w:right w:val="single" w:sz="6" w:space="0" w:color="auto"/>
            </w:tcBorders>
            <w:hideMark/>
          </w:tcPr>
          <w:p w:rsidR="00817B20" w:rsidRDefault="00817B20">
            <w:pPr>
              <w:rPr>
                <w:b/>
              </w:rPr>
            </w:pPr>
            <w:r>
              <w:rPr>
                <w:sz w:val="24"/>
                <w:szCs w:val="24"/>
              </w:rPr>
              <w:t xml:space="preserve">2. Количество </w:t>
            </w:r>
            <w:proofErr w:type="gramStart"/>
            <w:r>
              <w:rPr>
                <w:sz w:val="24"/>
                <w:szCs w:val="24"/>
              </w:rPr>
              <w:t>обучающихся</w:t>
            </w:r>
            <w:proofErr w:type="gramEnd"/>
            <w:r>
              <w:rPr>
                <w:sz w:val="24"/>
                <w:szCs w:val="24"/>
              </w:rPr>
              <w:t xml:space="preserve"> ДШИ города </w:t>
            </w:r>
            <w:proofErr w:type="spellStart"/>
            <w:r>
              <w:rPr>
                <w:sz w:val="24"/>
                <w:szCs w:val="24"/>
              </w:rPr>
              <w:t>Няндома</w:t>
            </w:r>
            <w:proofErr w:type="spellEnd"/>
          </w:p>
        </w:tc>
        <w:tc>
          <w:tcPr>
            <w:tcW w:w="1559"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чел.</w:t>
            </w:r>
          </w:p>
        </w:tc>
        <w:tc>
          <w:tcPr>
            <w:tcW w:w="1418"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321</w:t>
            </w:r>
          </w:p>
        </w:tc>
        <w:tc>
          <w:tcPr>
            <w:tcW w:w="1276"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353</w:t>
            </w:r>
          </w:p>
        </w:tc>
        <w:tc>
          <w:tcPr>
            <w:tcW w:w="1275"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353</w:t>
            </w:r>
          </w:p>
        </w:tc>
        <w:tc>
          <w:tcPr>
            <w:tcW w:w="1418"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358</w:t>
            </w:r>
          </w:p>
        </w:tc>
        <w:tc>
          <w:tcPr>
            <w:tcW w:w="1417"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360</w:t>
            </w:r>
          </w:p>
        </w:tc>
        <w:tc>
          <w:tcPr>
            <w:tcW w:w="1276" w:type="dxa"/>
            <w:tcBorders>
              <w:top w:val="single" w:sz="4" w:space="0" w:color="auto"/>
              <w:left w:val="single" w:sz="6" w:space="0" w:color="auto"/>
              <w:bottom w:val="single" w:sz="4" w:space="0" w:color="auto"/>
              <w:right w:val="single" w:sz="4" w:space="0" w:color="auto"/>
            </w:tcBorders>
            <w:hideMark/>
          </w:tcPr>
          <w:p w:rsidR="00817B20" w:rsidRDefault="00817B20">
            <w:pPr>
              <w:jc w:val="center"/>
            </w:pPr>
            <w:r>
              <w:t>361</w:t>
            </w:r>
          </w:p>
        </w:tc>
      </w:tr>
      <w:tr w:rsidR="00817B20" w:rsidTr="00817B20">
        <w:trPr>
          <w:trHeight w:val="749"/>
        </w:trPr>
        <w:tc>
          <w:tcPr>
            <w:tcW w:w="4786" w:type="dxa"/>
            <w:tcBorders>
              <w:top w:val="single" w:sz="4" w:space="0" w:color="auto"/>
              <w:left w:val="single" w:sz="4" w:space="0" w:color="auto"/>
              <w:bottom w:val="single" w:sz="4" w:space="0" w:color="auto"/>
              <w:right w:val="single" w:sz="6" w:space="0" w:color="auto"/>
            </w:tcBorders>
            <w:hideMark/>
          </w:tcPr>
          <w:p w:rsidR="00817B20" w:rsidRDefault="00817B20">
            <w:pPr>
              <w:suppressAutoHyphens/>
              <w:rPr>
                <w:sz w:val="24"/>
                <w:szCs w:val="24"/>
              </w:rPr>
            </w:pPr>
            <w:r>
              <w:t>3.</w:t>
            </w:r>
            <w:r>
              <w:rPr>
                <w:sz w:val="24"/>
                <w:szCs w:val="24"/>
              </w:rPr>
              <w:t>Количество мероприятий (конкурсов, фестивалей, олимпиад, концертная деятельность и др.)</w:t>
            </w:r>
          </w:p>
        </w:tc>
        <w:tc>
          <w:tcPr>
            <w:tcW w:w="1559"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ед.</w:t>
            </w:r>
          </w:p>
        </w:tc>
        <w:tc>
          <w:tcPr>
            <w:tcW w:w="1418"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72</w:t>
            </w:r>
          </w:p>
        </w:tc>
        <w:tc>
          <w:tcPr>
            <w:tcW w:w="1276"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73</w:t>
            </w:r>
          </w:p>
        </w:tc>
        <w:tc>
          <w:tcPr>
            <w:tcW w:w="1275"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74</w:t>
            </w:r>
          </w:p>
        </w:tc>
        <w:tc>
          <w:tcPr>
            <w:tcW w:w="1418"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75</w:t>
            </w:r>
          </w:p>
        </w:tc>
        <w:tc>
          <w:tcPr>
            <w:tcW w:w="1417" w:type="dxa"/>
            <w:tcBorders>
              <w:top w:val="single" w:sz="4" w:space="0" w:color="auto"/>
              <w:left w:val="single" w:sz="6" w:space="0" w:color="auto"/>
              <w:bottom w:val="single" w:sz="4" w:space="0" w:color="auto"/>
              <w:right w:val="single" w:sz="6" w:space="0" w:color="auto"/>
            </w:tcBorders>
            <w:hideMark/>
          </w:tcPr>
          <w:p w:rsidR="00817B20" w:rsidRDefault="00817B20">
            <w:pPr>
              <w:jc w:val="center"/>
            </w:pPr>
            <w:r>
              <w:t>76</w:t>
            </w:r>
          </w:p>
        </w:tc>
        <w:tc>
          <w:tcPr>
            <w:tcW w:w="1276" w:type="dxa"/>
            <w:tcBorders>
              <w:top w:val="single" w:sz="4" w:space="0" w:color="auto"/>
              <w:left w:val="single" w:sz="6" w:space="0" w:color="auto"/>
              <w:bottom w:val="single" w:sz="4" w:space="0" w:color="auto"/>
              <w:right w:val="single" w:sz="4" w:space="0" w:color="auto"/>
            </w:tcBorders>
            <w:hideMark/>
          </w:tcPr>
          <w:p w:rsidR="00817B20" w:rsidRDefault="00817B20">
            <w:pPr>
              <w:jc w:val="center"/>
            </w:pPr>
            <w:r>
              <w:t>77</w:t>
            </w:r>
          </w:p>
        </w:tc>
      </w:tr>
      <w:tr w:rsidR="00817B20" w:rsidTr="00817B20">
        <w:trPr>
          <w:trHeight w:val="749"/>
        </w:trPr>
        <w:tc>
          <w:tcPr>
            <w:tcW w:w="4786" w:type="dxa"/>
            <w:tcBorders>
              <w:top w:val="single" w:sz="4" w:space="0" w:color="auto"/>
              <w:left w:val="single" w:sz="4" w:space="0" w:color="auto"/>
              <w:bottom w:val="single" w:sz="6" w:space="0" w:color="auto"/>
              <w:right w:val="single" w:sz="6" w:space="0" w:color="auto"/>
            </w:tcBorders>
            <w:hideMark/>
          </w:tcPr>
          <w:p w:rsidR="00817B20" w:rsidRDefault="00817B20">
            <w:pPr>
              <w:autoSpaceDE w:val="0"/>
              <w:autoSpaceDN w:val="0"/>
              <w:adjustRightInd w:val="0"/>
              <w:rPr>
                <w:sz w:val="24"/>
                <w:szCs w:val="24"/>
              </w:rPr>
            </w:pPr>
            <w:r>
              <w:rPr>
                <w:sz w:val="24"/>
                <w:szCs w:val="24"/>
              </w:rPr>
              <w:t>4. Число посещений культурных мероприятий, проводимых ДШИ</w:t>
            </w:r>
          </w:p>
        </w:tc>
        <w:tc>
          <w:tcPr>
            <w:tcW w:w="1559" w:type="dxa"/>
            <w:tcBorders>
              <w:top w:val="single" w:sz="4" w:space="0" w:color="auto"/>
              <w:left w:val="single" w:sz="6" w:space="0" w:color="auto"/>
              <w:bottom w:val="single" w:sz="6" w:space="0" w:color="auto"/>
              <w:right w:val="single" w:sz="6" w:space="0" w:color="auto"/>
            </w:tcBorders>
            <w:hideMark/>
          </w:tcPr>
          <w:p w:rsidR="00817B20" w:rsidRDefault="00817B20">
            <w:pPr>
              <w:autoSpaceDE w:val="0"/>
              <w:autoSpaceDN w:val="0"/>
              <w:adjustRightInd w:val="0"/>
              <w:jc w:val="center"/>
              <w:rPr>
                <w:sz w:val="24"/>
                <w:szCs w:val="24"/>
              </w:rPr>
            </w:pPr>
            <w:r>
              <w:rPr>
                <w:sz w:val="24"/>
                <w:szCs w:val="24"/>
              </w:rPr>
              <w:t>человек</w:t>
            </w:r>
          </w:p>
        </w:tc>
        <w:tc>
          <w:tcPr>
            <w:tcW w:w="1418" w:type="dxa"/>
            <w:tcBorders>
              <w:top w:val="single" w:sz="4" w:space="0" w:color="auto"/>
              <w:left w:val="single" w:sz="6" w:space="0" w:color="auto"/>
              <w:bottom w:val="single" w:sz="6" w:space="0" w:color="auto"/>
              <w:right w:val="single" w:sz="6" w:space="0" w:color="auto"/>
            </w:tcBorders>
            <w:hideMark/>
          </w:tcPr>
          <w:p w:rsidR="00817B20" w:rsidRDefault="00817B20">
            <w:pPr>
              <w:jc w:val="center"/>
            </w:pPr>
            <w:r>
              <w:t>0</w:t>
            </w:r>
          </w:p>
        </w:tc>
        <w:tc>
          <w:tcPr>
            <w:tcW w:w="1276" w:type="dxa"/>
            <w:tcBorders>
              <w:top w:val="single" w:sz="4" w:space="0" w:color="auto"/>
              <w:left w:val="single" w:sz="6" w:space="0" w:color="auto"/>
              <w:bottom w:val="single" w:sz="6" w:space="0" w:color="auto"/>
              <w:right w:val="single" w:sz="6" w:space="0" w:color="auto"/>
            </w:tcBorders>
            <w:hideMark/>
          </w:tcPr>
          <w:p w:rsidR="00817B20" w:rsidRDefault="00817B20">
            <w:pPr>
              <w:jc w:val="center"/>
            </w:pPr>
            <w:r>
              <w:t>0</w:t>
            </w:r>
          </w:p>
        </w:tc>
        <w:tc>
          <w:tcPr>
            <w:tcW w:w="1275" w:type="dxa"/>
            <w:tcBorders>
              <w:top w:val="single" w:sz="4" w:space="0" w:color="auto"/>
              <w:left w:val="single" w:sz="6" w:space="0" w:color="auto"/>
              <w:bottom w:val="single" w:sz="6" w:space="0" w:color="auto"/>
              <w:right w:val="single" w:sz="6" w:space="0" w:color="auto"/>
            </w:tcBorders>
            <w:hideMark/>
          </w:tcPr>
          <w:p w:rsidR="00817B20" w:rsidRDefault="00817B20">
            <w:pPr>
              <w:jc w:val="center"/>
            </w:pPr>
            <w:r>
              <w:t>1 740</w:t>
            </w:r>
          </w:p>
        </w:tc>
        <w:tc>
          <w:tcPr>
            <w:tcW w:w="1418" w:type="dxa"/>
            <w:tcBorders>
              <w:top w:val="single" w:sz="4" w:space="0" w:color="auto"/>
              <w:left w:val="single" w:sz="6" w:space="0" w:color="auto"/>
              <w:bottom w:val="single" w:sz="6" w:space="0" w:color="auto"/>
              <w:right w:val="single" w:sz="6" w:space="0" w:color="auto"/>
            </w:tcBorders>
            <w:hideMark/>
          </w:tcPr>
          <w:p w:rsidR="00817B20" w:rsidRDefault="00817B20">
            <w:pPr>
              <w:jc w:val="center"/>
            </w:pPr>
            <w:r>
              <w:t>1 914</w:t>
            </w:r>
          </w:p>
        </w:tc>
        <w:tc>
          <w:tcPr>
            <w:tcW w:w="1417" w:type="dxa"/>
            <w:tcBorders>
              <w:top w:val="single" w:sz="4" w:space="0" w:color="auto"/>
              <w:left w:val="single" w:sz="6" w:space="0" w:color="auto"/>
              <w:bottom w:val="single" w:sz="6" w:space="0" w:color="auto"/>
              <w:right w:val="single" w:sz="6" w:space="0" w:color="auto"/>
            </w:tcBorders>
            <w:hideMark/>
          </w:tcPr>
          <w:p w:rsidR="00817B20" w:rsidRDefault="00817B20">
            <w:pPr>
              <w:jc w:val="center"/>
            </w:pPr>
            <w:r>
              <w:t>2 088</w:t>
            </w:r>
          </w:p>
        </w:tc>
        <w:tc>
          <w:tcPr>
            <w:tcW w:w="1276" w:type="dxa"/>
            <w:tcBorders>
              <w:top w:val="single" w:sz="4" w:space="0" w:color="auto"/>
              <w:left w:val="single" w:sz="6" w:space="0" w:color="auto"/>
              <w:bottom w:val="single" w:sz="6" w:space="0" w:color="auto"/>
              <w:right w:val="single" w:sz="4" w:space="0" w:color="auto"/>
            </w:tcBorders>
            <w:hideMark/>
          </w:tcPr>
          <w:p w:rsidR="00817B20" w:rsidRDefault="00817B20">
            <w:pPr>
              <w:jc w:val="center"/>
            </w:pPr>
            <w:r>
              <w:t>2 436</w:t>
            </w:r>
          </w:p>
        </w:tc>
      </w:tr>
    </w:tbl>
    <w:p w:rsidR="00817B20" w:rsidRDefault="00817B20" w:rsidP="00817B20">
      <w:pPr>
        <w:pStyle w:val="ConsPlusNormal"/>
        <w:widowControl/>
        <w:jc w:val="both"/>
        <w:rPr>
          <w:rFonts w:ascii="Times New Roman" w:hAnsi="Times New Roman" w:cs="Times New Roman"/>
          <w:b/>
          <w:bCs/>
          <w:sz w:val="24"/>
          <w:szCs w:val="24"/>
        </w:rPr>
      </w:pPr>
    </w:p>
    <w:p w:rsidR="00817B20" w:rsidRDefault="00817B20" w:rsidP="00817B20">
      <w:pPr>
        <w:tabs>
          <w:tab w:val="left" w:pos="0"/>
        </w:tabs>
        <w:jc w:val="both"/>
        <w:rPr>
          <w:sz w:val="24"/>
          <w:szCs w:val="24"/>
        </w:rPr>
      </w:pPr>
    </w:p>
    <w:p w:rsidR="00817B20" w:rsidRDefault="00817B20" w:rsidP="00817B20">
      <w:pPr>
        <w:tabs>
          <w:tab w:val="left" w:pos="0"/>
        </w:tabs>
        <w:jc w:val="both"/>
        <w:rPr>
          <w:sz w:val="24"/>
          <w:szCs w:val="24"/>
        </w:rPr>
      </w:pPr>
    </w:p>
    <w:p w:rsidR="00817B20" w:rsidRDefault="00817B20" w:rsidP="00817B20">
      <w:pPr>
        <w:tabs>
          <w:tab w:val="left" w:pos="0"/>
        </w:tabs>
        <w:jc w:val="both"/>
        <w:rPr>
          <w:sz w:val="24"/>
          <w:szCs w:val="24"/>
        </w:rPr>
      </w:pPr>
    </w:p>
    <w:p w:rsidR="00817B20" w:rsidRDefault="00817B20" w:rsidP="00817B20">
      <w:pPr>
        <w:jc w:val="center"/>
        <w:rPr>
          <w:sz w:val="24"/>
          <w:szCs w:val="24"/>
        </w:rPr>
      </w:pPr>
    </w:p>
    <w:p w:rsidR="00817B20" w:rsidRDefault="00817B20" w:rsidP="00817B20">
      <w:pPr>
        <w:jc w:val="center"/>
        <w:rPr>
          <w:sz w:val="24"/>
          <w:szCs w:val="24"/>
        </w:rPr>
      </w:pPr>
    </w:p>
    <w:tbl>
      <w:tblPr>
        <w:tblW w:w="0" w:type="auto"/>
        <w:tblLook w:val="04A0"/>
      </w:tblPr>
      <w:tblGrid>
        <w:gridCol w:w="7393"/>
        <w:gridCol w:w="7393"/>
      </w:tblGrid>
      <w:tr w:rsidR="00817B20" w:rsidTr="00817B20">
        <w:tc>
          <w:tcPr>
            <w:tcW w:w="7393" w:type="dxa"/>
          </w:tcPr>
          <w:p w:rsidR="00817B20" w:rsidRDefault="00817B20">
            <w:pPr>
              <w:tabs>
                <w:tab w:val="left" w:pos="14317"/>
              </w:tabs>
              <w:jc w:val="center"/>
              <w:rPr>
                <w:b/>
                <w:bCs/>
                <w:sz w:val="24"/>
                <w:szCs w:val="24"/>
              </w:rPr>
            </w:pPr>
          </w:p>
          <w:p w:rsidR="00817B20" w:rsidRDefault="00817B20">
            <w:pPr>
              <w:tabs>
                <w:tab w:val="left" w:pos="14317"/>
              </w:tabs>
              <w:jc w:val="center"/>
              <w:rPr>
                <w:b/>
                <w:bCs/>
                <w:sz w:val="24"/>
                <w:szCs w:val="24"/>
              </w:rPr>
            </w:pPr>
          </w:p>
        </w:tc>
        <w:tc>
          <w:tcPr>
            <w:tcW w:w="7393" w:type="dxa"/>
            <w:hideMark/>
          </w:tcPr>
          <w:p w:rsidR="00817B20" w:rsidRDefault="00817B20">
            <w:pPr>
              <w:autoSpaceDE w:val="0"/>
              <w:autoSpaceDN w:val="0"/>
              <w:adjustRightInd w:val="0"/>
              <w:jc w:val="center"/>
              <w:outlineLvl w:val="1"/>
              <w:rPr>
                <w:color w:val="000000"/>
                <w:sz w:val="24"/>
                <w:szCs w:val="24"/>
              </w:rPr>
            </w:pPr>
            <w:r>
              <w:rPr>
                <w:color w:val="000000"/>
                <w:sz w:val="24"/>
                <w:szCs w:val="24"/>
              </w:rPr>
              <w:t>ПРИЛОЖЕНИЕ 2</w:t>
            </w:r>
          </w:p>
          <w:p w:rsidR="00817B20" w:rsidRDefault="00817B20">
            <w:pPr>
              <w:jc w:val="center"/>
              <w:rPr>
                <w:sz w:val="24"/>
                <w:szCs w:val="24"/>
              </w:rPr>
            </w:pPr>
            <w:r>
              <w:rPr>
                <w:color w:val="000000"/>
                <w:sz w:val="24"/>
                <w:szCs w:val="24"/>
              </w:rPr>
              <w:t xml:space="preserve">к </w:t>
            </w:r>
            <w:r>
              <w:rPr>
                <w:sz w:val="24"/>
                <w:szCs w:val="24"/>
              </w:rPr>
              <w:t xml:space="preserve">подпрограмме 3 «Развитие муниципального бюджетного учреждения дополнительного образования «Детская школа искусств» города </w:t>
            </w:r>
            <w:proofErr w:type="spellStart"/>
            <w:r>
              <w:rPr>
                <w:sz w:val="24"/>
                <w:szCs w:val="24"/>
              </w:rPr>
              <w:t>Няндома</w:t>
            </w:r>
            <w:proofErr w:type="spellEnd"/>
            <w:r>
              <w:rPr>
                <w:sz w:val="24"/>
                <w:szCs w:val="24"/>
              </w:rPr>
              <w:t xml:space="preserve">» </w:t>
            </w:r>
            <w:r>
              <w:rPr>
                <w:color w:val="000000"/>
                <w:sz w:val="24"/>
                <w:szCs w:val="24"/>
              </w:rPr>
              <w:t>муниципальной программы «</w:t>
            </w:r>
            <w:r>
              <w:rPr>
                <w:sz w:val="24"/>
                <w:szCs w:val="24"/>
              </w:rPr>
              <w:t xml:space="preserve">Развитие сферы культуры и туризма  на территории города </w:t>
            </w:r>
            <w:proofErr w:type="spellStart"/>
            <w:r>
              <w:rPr>
                <w:sz w:val="24"/>
                <w:szCs w:val="24"/>
              </w:rPr>
              <w:t>Няндома</w:t>
            </w:r>
            <w:proofErr w:type="spellEnd"/>
          </w:p>
          <w:p w:rsidR="00817B20" w:rsidRDefault="00817B20">
            <w:pPr>
              <w:jc w:val="center"/>
              <w:rPr>
                <w:sz w:val="24"/>
                <w:szCs w:val="24"/>
              </w:rPr>
            </w:pPr>
            <w:r>
              <w:rPr>
                <w:sz w:val="24"/>
                <w:szCs w:val="24"/>
              </w:rPr>
              <w:t xml:space="preserve">и </w:t>
            </w:r>
            <w:proofErr w:type="spellStart"/>
            <w:r>
              <w:rPr>
                <w:sz w:val="24"/>
                <w:szCs w:val="24"/>
              </w:rPr>
              <w:t>Няндомского</w:t>
            </w:r>
            <w:proofErr w:type="spellEnd"/>
            <w:r>
              <w:rPr>
                <w:sz w:val="24"/>
                <w:szCs w:val="24"/>
              </w:rPr>
              <w:t xml:space="preserve"> района»</w:t>
            </w:r>
          </w:p>
        </w:tc>
      </w:tr>
    </w:tbl>
    <w:p w:rsidR="00817B20" w:rsidRDefault="00817B20" w:rsidP="00817B20">
      <w:pPr>
        <w:jc w:val="center"/>
        <w:rPr>
          <w:b/>
          <w:sz w:val="24"/>
          <w:szCs w:val="24"/>
        </w:rPr>
      </w:pPr>
      <w:r>
        <w:rPr>
          <w:b/>
          <w:sz w:val="24"/>
          <w:szCs w:val="24"/>
        </w:rPr>
        <w:t>ПОРЯДОК РАСЧЕТА</w:t>
      </w:r>
    </w:p>
    <w:p w:rsidR="00817B20" w:rsidRDefault="00817B20" w:rsidP="00817B20">
      <w:pPr>
        <w:jc w:val="center"/>
        <w:rPr>
          <w:b/>
          <w:sz w:val="24"/>
          <w:szCs w:val="24"/>
        </w:rPr>
      </w:pPr>
      <w:r>
        <w:rPr>
          <w:b/>
          <w:sz w:val="24"/>
          <w:szCs w:val="24"/>
        </w:rPr>
        <w:t>целевых показателей подпрограммы и источники информации о значениях целевых показателей</w:t>
      </w:r>
    </w:p>
    <w:p w:rsidR="00817B20" w:rsidRDefault="00817B20" w:rsidP="00817B20">
      <w:pPr>
        <w:jc w:val="center"/>
        <w:rPr>
          <w:b/>
          <w:sz w:val="24"/>
          <w:szCs w:val="24"/>
        </w:rPr>
      </w:pPr>
      <w:r>
        <w:rPr>
          <w:b/>
          <w:sz w:val="24"/>
          <w:szCs w:val="24"/>
        </w:rPr>
        <w:t xml:space="preserve">подпрограммы 3 «Развитие муниципального бюджетного учреждения дополнительного образования </w:t>
      </w:r>
    </w:p>
    <w:p w:rsidR="00817B20" w:rsidRDefault="00817B20" w:rsidP="00817B20">
      <w:pPr>
        <w:jc w:val="center"/>
        <w:rPr>
          <w:b/>
          <w:sz w:val="24"/>
          <w:szCs w:val="24"/>
        </w:rPr>
      </w:pPr>
      <w:r>
        <w:rPr>
          <w:b/>
          <w:sz w:val="24"/>
          <w:szCs w:val="24"/>
        </w:rPr>
        <w:t xml:space="preserve">«Детская школа искусств» города </w:t>
      </w:r>
      <w:proofErr w:type="spellStart"/>
      <w:r>
        <w:rPr>
          <w:b/>
          <w:sz w:val="24"/>
          <w:szCs w:val="24"/>
        </w:rPr>
        <w:t>Няндома</w:t>
      </w:r>
      <w:proofErr w:type="spellEnd"/>
      <w:r>
        <w:rPr>
          <w:b/>
          <w:sz w:val="24"/>
          <w:szCs w:val="24"/>
        </w:rPr>
        <w:t xml:space="preserve">» муниципальной программы «Развитие сферы культуры и туризма </w:t>
      </w:r>
    </w:p>
    <w:p w:rsidR="00817B20" w:rsidRDefault="00817B20" w:rsidP="00817B20">
      <w:pPr>
        <w:jc w:val="center"/>
        <w:rPr>
          <w:b/>
          <w:sz w:val="24"/>
          <w:szCs w:val="24"/>
        </w:rPr>
      </w:pPr>
      <w:r>
        <w:rPr>
          <w:b/>
          <w:sz w:val="24"/>
          <w:szCs w:val="24"/>
        </w:rPr>
        <w:t xml:space="preserve">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tbl>
      <w:tblPr>
        <w:tblW w:w="0" w:type="auto"/>
        <w:jc w:val="center"/>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gridCol w:w="5823"/>
        <w:gridCol w:w="3969"/>
      </w:tblGrid>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Наименование целевых показателей программы, единица измерения</w:t>
            </w:r>
          </w:p>
        </w:tc>
        <w:tc>
          <w:tcPr>
            <w:tcW w:w="5823"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Порядок расчета</w:t>
            </w:r>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Источник информации</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1</w:t>
            </w:r>
          </w:p>
        </w:tc>
        <w:tc>
          <w:tcPr>
            <w:tcW w:w="5823"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ind w:firstLine="540"/>
              <w:jc w:val="center"/>
              <w:rPr>
                <w:b/>
                <w:sz w:val="24"/>
                <w:szCs w:val="24"/>
              </w:rPr>
            </w:pPr>
            <w:r>
              <w:rPr>
                <w:b/>
                <w:sz w:val="24"/>
                <w:szCs w:val="24"/>
              </w:rPr>
              <w:t>3</w:t>
            </w:r>
          </w:p>
        </w:tc>
      </w:tr>
      <w:tr w:rsidR="00817B20" w:rsidTr="00817B20">
        <w:trPr>
          <w:jc w:val="center"/>
        </w:trPr>
        <w:tc>
          <w:tcPr>
            <w:tcW w:w="14430"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b/>
                <w:sz w:val="24"/>
                <w:szCs w:val="24"/>
              </w:rPr>
              <w:t>Цель</w:t>
            </w:r>
            <w:r>
              <w:rPr>
                <w:sz w:val="24"/>
                <w:szCs w:val="24"/>
              </w:rPr>
              <w:t xml:space="preserve"> </w:t>
            </w:r>
            <w:r>
              <w:rPr>
                <w:b/>
                <w:sz w:val="24"/>
                <w:szCs w:val="24"/>
              </w:rPr>
              <w:t xml:space="preserve">- 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«Детская школа искусств» города </w:t>
            </w:r>
            <w:proofErr w:type="spellStart"/>
            <w:r>
              <w:rPr>
                <w:b/>
                <w:sz w:val="24"/>
                <w:szCs w:val="24"/>
              </w:rPr>
              <w:t>Няндома</w:t>
            </w:r>
            <w:proofErr w:type="spellEnd"/>
          </w:p>
        </w:tc>
      </w:tr>
      <w:tr w:rsidR="00817B20" w:rsidTr="00817B20">
        <w:trPr>
          <w:jc w:val="center"/>
        </w:trPr>
        <w:tc>
          <w:tcPr>
            <w:tcW w:w="14430"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rPr>
                <w:sz w:val="24"/>
                <w:szCs w:val="24"/>
              </w:rPr>
            </w:pPr>
            <w:r>
              <w:rPr>
                <w:b/>
                <w:sz w:val="24"/>
                <w:szCs w:val="24"/>
              </w:rPr>
              <w:t>Задача № 1 - обеспечение деятельности подведомственных учреждений культуры</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сохранение доли  административно-управленческих и педагогических работников, прошедших обучение (не менее 72 часов) в отчетном году</w:t>
            </w:r>
          </w:p>
        </w:tc>
        <w:tc>
          <w:tcPr>
            <w:tcW w:w="5823" w:type="dxa"/>
            <w:tcBorders>
              <w:top w:val="single" w:sz="4" w:space="0" w:color="auto"/>
              <w:left w:val="single" w:sz="4" w:space="0" w:color="auto"/>
              <w:bottom w:val="single" w:sz="4" w:space="0" w:color="auto"/>
              <w:right w:val="single" w:sz="4" w:space="0" w:color="auto"/>
            </w:tcBorders>
            <w:hideMark/>
          </w:tcPr>
          <w:p w:rsidR="00817B20" w:rsidRDefault="00817B20">
            <w:pPr>
              <w:jc w:val="both"/>
              <w:rPr>
                <w:sz w:val="24"/>
                <w:szCs w:val="24"/>
              </w:rPr>
            </w:pPr>
            <w:r>
              <w:rPr>
                <w:sz w:val="24"/>
                <w:szCs w:val="24"/>
              </w:rPr>
              <w:t xml:space="preserve">число административно - управленческих и педагогических работников, прошедших обучение (не менее 72 часов) в отчетном году «ДШИ города </w:t>
            </w:r>
            <w:proofErr w:type="spellStart"/>
            <w:r>
              <w:rPr>
                <w:sz w:val="24"/>
                <w:szCs w:val="24"/>
              </w:rPr>
              <w:t>Няндома</w:t>
            </w:r>
            <w:proofErr w:type="spellEnd"/>
            <w:r>
              <w:rPr>
                <w:sz w:val="24"/>
                <w:szCs w:val="24"/>
              </w:rPr>
              <w:t xml:space="preserve">» / общая численность административно </w:t>
            </w:r>
            <w:proofErr w:type="gramStart"/>
            <w:r>
              <w:rPr>
                <w:sz w:val="24"/>
                <w:szCs w:val="24"/>
              </w:rPr>
              <w:t>-у</w:t>
            </w:r>
            <w:proofErr w:type="gramEnd"/>
            <w:r>
              <w:rPr>
                <w:sz w:val="24"/>
                <w:szCs w:val="24"/>
              </w:rPr>
              <w:t xml:space="preserve">правленческих и педагогических работников «ДШИ города </w:t>
            </w:r>
            <w:proofErr w:type="spellStart"/>
            <w:r>
              <w:rPr>
                <w:sz w:val="24"/>
                <w:szCs w:val="24"/>
              </w:rPr>
              <w:t>Няндома</w:t>
            </w:r>
            <w:proofErr w:type="spellEnd"/>
            <w:r>
              <w:rPr>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отчет МБУ </w:t>
            </w:r>
            <w:proofErr w:type="gramStart"/>
            <w:r>
              <w:rPr>
                <w:sz w:val="24"/>
                <w:szCs w:val="24"/>
              </w:rPr>
              <w:t>ДО</w:t>
            </w:r>
            <w:proofErr w:type="gramEnd"/>
            <w:r>
              <w:rPr>
                <w:sz w:val="24"/>
                <w:szCs w:val="24"/>
              </w:rPr>
              <w:t xml:space="preserve"> «</w:t>
            </w:r>
            <w:proofErr w:type="gramStart"/>
            <w:r>
              <w:rPr>
                <w:sz w:val="24"/>
                <w:szCs w:val="24"/>
              </w:rPr>
              <w:t>Детская</w:t>
            </w:r>
            <w:proofErr w:type="gramEnd"/>
            <w:r>
              <w:rPr>
                <w:sz w:val="24"/>
                <w:szCs w:val="24"/>
              </w:rPr>
              <w:t xml:space="preserve"> школа искусств»  города </w:t>
            </w:r>
            <w:proofErr w:type="spellStart"/>
            <w:r>
              <w:rPr>
                <w:sz w:val="24"/>
                <w:szCs w:val="24"/>
              </w:rPr>
              <w:t>Няндома</w:t>
            </w:r>
            <w:proofErr w:type="spellEnd"/>
          </w:p>
        </w:tc>
      </w:tr>
      <w:tr w:rsidR="00817B20" w:rsidTr="00817B20">
        <w:trPr>
          <w:jc w:val="center"/>
        </w:trPr>
        <w:tc>
          <w:tcPr>
            <w:tcW w:w="14430"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b/>
                <w:sz w:val="24"/>
                <w:szCs w:val="24"/>
              </w:rPr>
              <w:t>Задача № 2</w:t>
            </w:r>
            <w:r>
              <w:rPr>
                <w:sz w:val="24"/>
                <w:szCs w:val="24"/>
              </w:rPr>
              <w:t xml:space="preserve"> </w:t>
            </w:r>
            <w:r>
              <w:rPr>
                <w:b/>
                <w:sz w:val="24"/>
                <w:szCs w:val="24"/>
              </w:rPr>
              <w:t xml:space="preserve">- развитие инфраструктуры ДШИ города </w:t>
            </w:r>
            <w:proofErr w:type="spellStart"/>
            <w:r>
              <w:rPr>
                <w:b/>
                <w:sz w:val="24"/>
                <w:szCs w:val="24"/>
              </w:rPr>
              <w:t>Няндома</w:t>
            </w:r>
            <w:proofErr w:type="spellEnd"/>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proofErr w:type="gramStart"/>
            <w:r>
              <w:rPr>
                <w:sz w:val="24"/>
                <w:szCs w:val="24"/>
              </w:rPr>
              <w:t xml:space="preserve">количество обучающихся МБО ДО «Детская школа искусств» города </w:t>
            </w:r>
            <w:proofErr w:type="spellStart"/>
            <w:r>
              <w:rPr>
                <w:sz w:val="24"/>
                <w:szCs w:val="24"/>
              </w:rPr>
              <w:t>Няндома</w:t>
            </w:r>
            <w:proofErr w:type="spellEnd"/>
            <w:r>
              <w:rPr>
                <w:sz w:val="24"/>
                <w:szCs w:val="24"/>
              </w:rPr>
              <w:t xml:space="preserve"> </w:t>
            </w:r>
            <w:proofErr w:type="gramEnd"/>
          </w:p>
        </w:tc>
        <w:tc>
          <w:tcPr>
            <w:tcW w:w="5823" w:type="dxa"/>
            <w:tcBorders>
              <w:top w:val="single" w:sz="4" w:space="0" w:color="auto"/>
              <w:left w:val="single" w:sz="4" w:space="0" w:color="auto"/>
              <w:bottom w:val="single" w:sz="4" w:space="0" w:color="auto"/>
              <w:right w:val="single" w:sz="4" w:space="0" w:color="auto"/>
            </w:tcBorders>
            <w:hideMark/>
          </w:tcPr>
          <w:p w:rsidR="00817B20" w:rsidRDefault="00817B20">
            <w:pPr>
              <w:jc w:val="both"/>
              <w:rPr>
                <w:sz w:val="24"/>
                <w:szCs w:val="24"/>
              </w:rPr>
            </w:pPr>
            <w:r>
              <w:rPr>
                <w:sz w:val="24"/>
                <w:szCs w:val="24"/>
              </w:rPr>
              <w:t xml:space="preserve">списочное количество  </w:t>
            </w:r>
            <w:proofErr w:type="gramStart"/>
            <w:r>
              <w:rPr>
                <w:sz w:val="24"/>
                <w:szCs w:val="24"/>
              </w:rPr>
              <w:t>обучающихся</w:t>
            </w:r>
            <w:proofErr w:type="gramEnd"/>
            <w:r>
              <w:rPr>
                <w:sz w:val="24"/>
                <w:szCs w:val="24"/>
              </w:rPr>
              <w:t xml:space="preserve"> в «ДШИ города </w:t>
            </w:r>
            <w:proofErr w:type="spellStart"/>
            <w:r>
              <w:rPr>
                <w:sz w:val="24"/>
                <w:szCs w:val="24"/>
              </w:rPr>
              <w:t>Няндома</w:t>
            </w:r>
            <w:proofErr w:type="spellEnd"/>
            <w:r>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на основании статистической отчетности форма ДШИ -1; </w:t>
            </w:r>
          </w:p>
        </w:tc>
      </w:tr>
      <w:tr w:rsidR="00817B20" w:rsidTr="00817B20">
        <w:trPr>
          <w:jc w:val="center"/>
        </w:trPr>
        <w:tc>
          <w:tcPr>
            <w:tcW w:w="14430" w:type="dxa"/>
            <w:gridSpan w:val="3"/>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b/>
                <w:sz w:val="24"/>
                <w:szCs w:val="24"/>
              </w:rPr>
              <w:t>Задача № 3</w:t>
            </w:r>
            <w:r>
              <w:rPr>
                <w:sz w:val="24"/>
                <w:szCs w:val="24"/>
              </w:rPr>
              <w:t xml:space="preserve"> </w:t>
            </w:r>
            <w:r>
              <w:rPr>
                <w:b/>
                <w:sz w:val="24"/>
                <w:szCs w:val="24"/>
              </w:rPr>
              <w:t>- развитие и совершенствование форм образовательных организаций в сфере образования</w:t>
            </w:r>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suppressAutoHyphens/>
              <w:jc w:val="both"/>
              <w:rPr>
                <w:sz w:val="24"/>
                <w:szCs w:val="24"/>
              </w:rPr>
            </w:pPr>
            <w:r>
              <w:rPr>
                <w:sz w:val="24"/>
                <w:szCs w:val="24"/>
              </w:rPr>
              <w:t>количество мероприятий (конкурсов, фестивалей, олимпиад, концертная деятельность и др.)</w:t>
            </w:r>
          </w:p>
        </w:tc>
        <w:tc>
          <w:tcPr>
            <w:tcW w:w="5823"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общее количество мероприятий  за год</w:t>
            </w:r>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autoSpaceDE w:val="0"/>
              <w:autoSpaceDN w:val="0"/>
              <w:adjustRightInd w:val="0"/>
              <w:jc w:val="both"/>
              <w:rPr>
                <w:sz w:val="24"/>
                <w:szCs w:val="24"/>
              </w:rPr>
            </w:pPr>
            <w:r>
              <w:rPr>
                <w:sz w:val="24"/>
                <w:szCs w:val="24"/>
              </w:rPr>
              <w:t xml:space="preserve">отчет о выполнении муниципального задания МБО </w:t>
            </w:r>
            <w:proofErr w:type="gramStart"/>
            <w:r>
              <w:rPr>
                <w:sz w:val="24"/>
                <w:szCs w:val="24"/>
              </w:rPr>
              <w:t>ДО</w:t>
            </w:r>
            <w:proofErr w:type="gramEnd"/>
            <w:r>
              <w:rPr>
                <w:sz w:val="24"/>
                <w:szCs w:val="24"/>
              </w:rPr>
              <w:t xml:space="preserve"> «</w:t>
            </w:r>
            <w:proofErr w:type="gramStart"/>
            <w:r>
              <w:rPr>
                <w:sz w:val="24"/>
                <w:szCs w:val="24"/>
              </w:rPr>
              <w:t>Детская</w:t>
            </w:r>
            <w:proofErr w:type="gramEnd"/>
            <w:r>
              <w:rPr>
                <w:sz w:val="24"/>
                <w:szCs w:val="24"/>
              </w:rPr>
              <w:t xml:space="preserve"> школа искусств»  города </w:t>
            </w:r>
            <w:proofErr w:type="spellStart"/>
            <w:r>
              <w:rPr>
                <w:sz w:val="24"/>
                <w:szCs w:val="24"/>
              </w:rPr>
              <w:t>Няндома</w:t>
            </w:r>
            <w:proofErr w:type="spellEnd"/>
          </w:p>
        </w:tc>
      </w:tr>
      <w:tr w:rsidR="00817B20" w:rsidTr="00817B20">
        <w:trPr>
          <w:jc w:val="center"/>
        </w:trPr>
        <w:tc>
          <w:tcPr>
            <w:tcW w:w="4638"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sz w:val="28"/>
                <w:szCs w:val="28"/>
              </w:rPr>
            </w:pPr>
            <w:r>
              <w:rPr>
                <w:sz w:val="24"/>
                <w:szCs w:val="24"/>
              </w:rPr>
              <w:t>Число посещений культурных мероприятий, проводимых ДШИ</w:t>
            </w:r>
          </w:p>
        </w:tc>
        <w:tc>
          <w:tcPr>
            <w:tcW w:w="5823"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sz w:val="28"/>
                <w:szCs w:val="28"/>
              </w:rPr>
            </w:pPr>
            <w:r>
              <w:rPr>
                <w:sz w:val="24"/>
                <w:szCs w:val="24"/>
              </w:rPr>
              <w:t>количество посещений спектаклей, концертов, в том числе гастрольных и фестивальных, (в пересчете на 1 тыс. чел.) в текущем году</w:t>
            </w:r>
          </w:p>
        </w:tc>
        <w:tc>
          <w:tcPr>
            <w:tcW w:w="3969" w:type="dxa"/>
            <w:tcBorders>
              <w:top w:val="single" w:sz="4" w:space="0" w:color="auto"/>
              <w:left w:val="single" w:sz="4" w:space="0" w:color="auto"/>
              <w:bottom w:val="single" w:sz="4" w:space="0" w:color="auto"/>
              <w:right w:val="single" w:sz="4" w:space="0" w:color="auto"/>
            </w:tcBorders>
            <w:hideMark/>
          </w:tcPr>
          <w:p w:rsidR="00817B20" w:rsidRDefault="00817B20">
            <w:pPr>
              <w:rPr>
                <w:color w:val="000000"/>
                <w:sz w:val="28"/>
                <w:szCs w:val="28"/>
              </w:rPr>
            </w:pPr>
            <w:r>
              <w:rPr>
                <w:sz w:val="24"/>
                <w:szCs w:val="24"/>
              </w:rPr>
              <w:t>АИС статистика, отчет о выполнении муниципального задания</w:t>
            </w:r>
          </w:p>
        </w:tc>
      </w:tr>
    </w:tbl>
    <w:p w:rsidR="00817B20" w:rsidRDefault="00817B20" w:rsidP="00817B20">
      <w:pPr>
        <w:rPr>
          <w:b/>
          <w:sz w:val="24"/>
          <w:szCs w:val="24"/>
        </w:rPr>
        <w:sectPr w:rsidR="00817B20">
          <w:pgSz w:w="16838" w:h="11906" w:orient="landscape"/>
          <w:pgMar w:top="1134" w:right="1134" w:bottom="567" w:left="1134" w:header="720" w:footer="221" w:gutter="0"/>
          <w:cols w:space="720"/>
        </w:sectPr>
      </w:pPr>
    </w:p>
    <w:p w:rsidR="00817B20" w:rsidRDefault="00817B20" w:rsidP="00817B20">
      <w:pPr>
        <w:shd w:val="clear" w:color="auto" w:fill="FFFFFF"/>
        <w:jc w:val="center"/>
        <w:rPr>
          <w:b/>
          <w:color w:val="000000"/>
          <w:spacing w:val="4"/>
          <w:sz w:val="24"/>
          <w:szCs w:val="24"/>
        </w:rPr>
      </w:pPr>
      <w:r>
        <w:rPr>
          <w:b/>
          <w:color w:val="000000"/>
          <w:spacing w:val="4"/>
          <w:sz w:val="24"/>
          <w:szCs w:val="24"/>
        </w:rPr>
        <w:lastRenderedPageBreak/>
        <w:t>5.3.3. МЕРОПРИЯТИЯ</w:t>
      </w:r>
    </w:p>
    <w:p w:rsidR="00817B20" w:rsidRDefault="00817B20" w:rsidP="00817B20">
      <w:pPr>
        <w:tabs>
          <w:tab w:val="left" w:pos="14317"/>
        </w:tabs>
        <w:jc w:val="center"/>
        <w:rPr>
          <w:b/>
          <w:sz w:val="24"/>
          <w:szCs w:val="24"/>
        </w:rPr>
      </w:pPr>
      <w:r>
        <w:rPr>
          <w:b/>
          <w:color w:val="000000"/>
          <w:spacing w:val="4"/>
          <w:sz w:val="24"/>
          <w:szCs w:val="24"/>
        </w:rPr>
        <w:t xml:space="preserve">подпрограммы 3 </w:t>
      </w:r>
      <w:r>
        <w:rPr>
          <w:b/>
          <w:sz w:val="24"/>
          <w:szCs w:val="24"/>
        </w:rPr>
        <w:t xml:space="preserve">«Развитие муниципального бюджетного учреждения дополнительного образования «Детская школа искусств» города </w:t>
      </w:r>
      <w:proofErr w:type="spellStart"/>
      <w:r>
        <w:rPr>
          <w:b/>
          <w:sz w:val="24"/>
          <w:szCs w:val="24"/>
        </w:rPr>
        <w:t>Няндома</w:t>
      </w:r>
      <w:proofErr w:type="spellEnd"/>
      <w:r>
        <w:rPr>
          <w:b/>
          <w:sz w:val="24"/>
          <w:szCs w:val="24"/>
        </w:rPr>
        <w:t>»</w:t>
      </w:r>
      <w:r>
        <w:t xml:space="preserve"> </w:t>
      </w:r>
      <w:r>
        <w:rPr>
          <w:b/>
          <w:sz w:val="24"/>
          <w:szCs w:val="24"/>
        </w:rPr>
        <w:t>муниципальной программы «Развитие сферы культуры и туризма</w:t>
      </w:r>
    </w:p>
    <w:p w:rsidR="00817B20" w:rsidRDefault="00817B20" w:rsidP="00817B20">
      <w:pPr>
        <w:tabs>
          <w:tab w:val="left" w:pos="14317"/>
        </w:tabs>
        <w:jc w:val="center"/>
        <w:rPr>
          <w:b/>
          <w:sz w:val="24"/>
          <w:szCs w:val="24"/>
        </w:rPr>
      </w:pPr>
      <w:r>
        <w:rPr>
          <w:b/>
          <w:sz w:val="24"/>
          <w:szCs w:val="24"/>
        </w:rPr>
        <w:t xml:space="preserve"> на территории  города </w:t>
      </w:r>
      <w:proofErr w:type="spellStart"/>
      <w:r>
        <w:rPr>
          <w:b/>
          <w:sz w:val="24"/>
          <w:szCs w:val="24"/>
        </w:rPr>
        <w:t>Няндома</w:t>
      </w:r>
      <w:proofErr w:type="spellEnd"/>
      <w:r>
        <w:rPr>
          <w:b/>
          <w:sz w:val="24"/>
          <w:szCs w:val="24"/>
        </w:rPr>
        <w:t xml:space="preserve"> и </w:t>
      </w:r>
      <w:proofErr w:type="spellStart"/>
      <w:r>
        <w:rPr>
          <w:b/>
          <w:sz w:val="24"/>
          <w:szCs w:val="24"/>
        </w:rPr>
        <w:t>Няндомского</w:t>
      </w:r>
      <w:proofErr w:type="spellEnd"/>
      <w:r>
        <w:rPr>
          <w:b/>
          <w:sz w:val="24"/>
          <w:szCs w:val="24"/>
        </w:rPr>
        <w:t xml:space="preserve"> района»</w:t>
      </w:r>
    </w:p>
    <w:tbl>
      <w:tblPr>
        <w:tblW w:w="14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675"/>
        <w:gridCol w:w="1700"/>
        <w:gridCol w:w="2122"/>
        <w:gridCol w:w="1413"/>
        <w:gridCol w:w="1131"/>
        <w:gridCol w:w="1131"/>
        <w:gridCol w:w="1131"/>
        <w:gridCol w:w="965"/>
        <w:gridCol w:w="902"/>
      </w:tblGrid>
      <w:tr w:rsidR="00817B20" w:rsidTr="00817B20">
        <w:trPr>
          <w:trHeight w:val="482"/>
          <w:tblHead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675"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Наименование мероприятия</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ответственный  исполнитель, соисполнитель</w:t>
            </w:r>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Источники финансирования</w:t>
            </w:r>
          </w:p>
        </w:tc>
        <w:tc>
          <w:tcPr>
            <w:tcW w:w="6673" w:type="dxa"/>
            <w:gridSpan w:val="6"/>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оценка расходов,  тыс. руб.</w:t>
            </w:r>
          </w:p>
        </w:tc>
      </w:tr>
      <w:tr w:rsidR="00817B20" w:rsidTr="00817B20">
        <w:trPr>
          <w:trHeight w:val="30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Всего</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2020 г.</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2021 г.</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2022 г.</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2023 г.</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2024 г.</w:t>
            </w:r>
          </w:p>
        </w:tc>
      </w:tr>
      <w:tr w:rsidR="00817B20" w:rsidTr="00817B20">
        <w:trPr>
          <w:trHeight w:val="30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r>
      <w:tr w:rsidR="00817B20" w:rsidTr="00817B20">
        <w:trPr>
          <w:trHeight w:val="300"/>
          <w:tblHeader/>
        </w:trPr>
        <w:tc>
          <w:tcPr>
            <w:tcW w:w="61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w:t>
            </w:r>
          </w:p>
        </w:tc>
        <w:tc>
          <w:tcPr>
            <w:tcW w:w="367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w:t>
            </w:r>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4</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7</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8</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9</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10</w:t>
            </w:r>
          </w:p>
        </w:tc>
      </w:tr>
      <w:tr w:rsidR="00817B20" w:rsidTr="00817B20">
        <w:trPr>
          <w:trHeight w:val="548"/>
        </w:trPr>
        <w:tc>
          <w:tcPr>
            <w:tcW w:w="14786" w:type="dxa"/>
            <w:gridSpan w:val="10"/>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r>
              <w:rPr>
                <w:b/>
                <w:bCs/>
                <w:color w:val="000000"/>
              </w:rPr>
              <w:t xml:space="preserve">Цель: 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«Детская школа искусств» города </w:t>
            </w:r>
            <w:proofErr w:type="spellStart"/>
            <w:r>
              <w:rPr>
                <w:b/>
                <w:bCs/>
                <w:color w:val="000000"/>
              </w:rPr>
              <w:t>Няндома</w:t>
            </w:r>
            <w:proofErr w:type="spellEnd"/>
          </w:p>
        </w:tc>
      </w:tr>
      <w:tr w:rsidR="00817B20" w:rsidTr="00817B20">
        <w:trPr>
          <w:trHeight w:val="300"/>
        </w:trPr>
        <w:tc>
          <w:tcPr>
            <w:tcW w:w="14786" w:type="dxa"/>
            <w:gridSpan w:val="10"/>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r>
              <w:rPr>
                <w:b/>
                <w:bCs/>
                <w:color w:val="000000"/>
              </w:rPr>
              <w:t>Задача № 1 Обеспечение деятельности подведомственных учреждений культуры</w:t>
            </w:r>
          </w:p>
        </w:tc>
      </w:tr>
      <w:tr w:rsidR="00817B20" w:rsidTr="00817B20">
        <w:trPr>
          <w:trHeight w:val="517"/>
        </w:trPr>
        <w:tc>
          <w:tcPr>
            <w:tcW w:w="61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1.1.</w:t>
            </w:r>
          </w:p>
        </w:tc>
        <w:tc>
          <w:tcPr>
            <w:tcW w:w="367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Расходы на обеспечение деятельности подведомственных учреждений</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ДШИ города </w:t>
            </w:r>
            <w:proofErr w:type="spellStart"/>
            <w:r>
              <w:rPr>
                <w:b/>
                <w:bCs/>
                <w:color w:val="000000"/>
              </w:rPr>
              <w:t>Няндома</w:t>
            </w:r>
            <w:proofErr w:type="spellEnd"/>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w:t>
            </w:r>
          </w:p>
          <w:p w:rsidR="00817B20" w:rsidRDefault="00817B20">
            <w:pPr>
              <w:jc w:val="center"/>
              <w:rPr>
                <w:b/>
                <w:bCs/>
                <w:color w:val="000000"/>
              </w:rPr>
            </w:pPr>
            <w:r>
              <w:rPr>
                <w:b/>
                <w:bCs/>
                <w:color w:val="000000"/>
              </w:rPr>
              <w:t xml:space="preserve">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176514,1</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32316,8</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35776,0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35212,8</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35990,2</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37218,3</w:t>
            </w:r>
          </w:p>
        </w:tc>
      </w:tr>
      <w:tr w:rsidR="00817B20" w:rsidTr="00817B20">
        <w:trPr>
          <w:trHeight w:val="517"/>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1.1.1</w:t>
            </w:r>
          </w:p>
        </w:tc>
        <w:tc>
          <w:tcPr>
            <w:tcW w:w="3675"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Повышение средней заработной платы педагогическим работникам муниципальных бюджетных учреждений дополнительного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областной</w:t>
            </w:r>
          </w:p>
          <w:p w:rsidR="00817B20" w:rsidRDefault="00817B20">
            <w:pPr>
              <w:jc w:val="center"/>
              <w:rPr>
                <w:b/>
                <w:bCs/>
                <w:color w:val="000000"/>
              </w:rPr>
            </w:pPr>
            <w:r>
              <w:rPr>
                <w:b/>
                <w:bCs/>
                <w:color w:val="000000"/>
              </w:rPr>
              <w:t xml:space="preserve">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69,5</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69,5</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w:t>
            </w:r>
          </w:p>
          <w:p w:rsidR="00817B20" w:rsidRDefault="00817B20">
            <w:pPr>
              <w:jc w:val="center"/>
              <w:rPr>
                <w:b/>
                <w:bCs/>
                <w:color w:val="000000"/>
              </w:rPr>
            </w:pPr>
            <w:r>
              <w:rPr>
                <w:b/>
                <w:bCs/>
                <w:color w:val="000000"/>
              </w:rPr>
              <w:t xml:space="preserve">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29,8</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29,8</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567"/>
        </w:trPr>
        <w:tc>
          <w:tcPr>
            <w:tcW w:w="61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1.2.</w:t>
            </w:r>
          </w:p>
        </w:tc>
        <w:tc>
          <w:tcPr>
            <w:tcW w:w="367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Оплата проезда и провоза багажа к месту использования отпуска и обратно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ДШИ города </w:t>
            </w:r>
            <w:proofErr w:type="spellStart"/>
            <w:r>
              <w:rPr>
                <w:b/>
                <w:bCs/>
                <w:color w:val="000000"/>
              </w:rPr>
              <w:t>Няндома</w:t>
            </w:r>
            <w:proofErr w:type="spellEnd"/>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w:t>
            </w:r>
          </w:p>
          <w:p w:rsidR="00817B20" w:rsidRDefault="00817B20">
            <w:pPr>
              <w:jc w:val="center"/>
              <w:rPr>
                <w:b/>
                <w:bCs/>
                <w:color w:val="000000"/>
              </w:rPr>
            </w:pPr>
            <w:r>
              <w:rPr>
                <w:b/>
                <w:bCs/>
                <w:color w:val="000000"/>
              </w:rPr>
              <w:t xml:space="preserve"> бюджет </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847,0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85,8</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257,2</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168,0</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168,0</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168,0</w:t>
            </w:r>
          </w:p>
        </w:tc>
      </w:tr>
      <w:tr w:rsidR="00817B20" w:rsidTr="00817B20">
        <w:trPr>
          <w:trHeight w:val="1020"/>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1.3.</w:t>
            </w:r>
          </w:p>
        </w:tc>
        <w:tc>
          <w:tcPr>
            <w:tcW w:w="3675"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Предоставление мер социальной поддержки педагогическим работникам, работающим и проживающим в сельской местности и поселках городского типа</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ДШИ города </w:t>
            </w:r>
            <w:proofErr w:type="spellStart"/>
            <w:r>
              <w:rPr>
                <w:b/>
                <w:bCs/>
                <w:color w:val="000000"/>
              </w:rPr>
              <w:t>Няндома</w:t>
            </w:r>
            <w:proofErr w:type="spellEnd"/>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областной </w:t>
            </w:r>
          </w:p>
          <w:p w:rsidR="00817B20" w:rsidRDefault="00817B20">
            <w:pPr>
              <w:jc w:val="center"/>
              <w:rPr>
                <w:b/>
                <w:bCs/>
                <w:color w:val="000000"/>
              </w:rPr>
            </w:pPr>
            <w:r>
              <w:rPr>
                <w:b/>
                <w:bCs/>
                <w:color w:val="000000"/>
              </w:rPr>
              <w:t>бюджет</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604,0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118,0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131,2</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131,0</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92,8</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131,0</w:t>
            </w:r>
          </w:p>
        </w:tc>
      </w:tr>
      <w:tr w:rsidR="00817B20" w:rsidTr="00817B2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309"/>
        </w:trPr>
        <w:tc>
          <w:tcPr>
            <w:tcW w:w="14786"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r>
              <w:rPr>
                <w:b/>
                <w:bCs/>
                <w:color w:val="000000"/>
              </w:rPr>
              <w:t xml:space="preserve">Задача № 2 – Развитие инфраструктуры ДШИ города </w:t>
            </w:r>
            <w:proofErr w:type="spellStart"/>
            <w:r>
              <w:rPr>
                <w:b/>
                <w:bCs/>
                <w:color w:val="000000"/>
              </w:rPr>
              <w:t>Няндома</w:t>
            </w:r>
            <w:proofErr w:type="spellEnd"/>
          </w:p>
        </w:tc>
      </w:tr>
      <w:tr w:rsidR="00817B20" w:rsidTr="00817B20">
        <w:trPr>
          <w:trHeight w:val="309"/>
        </w:trPr>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r>
      <w:tr w:rsidR="00817B20" w:rsidTr="00817B20">
        <w:trPr>
          <w:trHeight w:val="456"/>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2.1.</w:t>
            </w:r>
          </w:p>
        </w:tc>
        <w:tc>
          <w:tcPr>
            <w:tcW w:w="3675"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 xml:space="preserve">Капитальный ремонт зданий ДШИ </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ДШИ города </w:t>
            </w:r>
            <w:proofErr w:type="spellStart"/>
            <w:r>
              <w:rPr>
                <w:b/>
                <w:bCs/>
                <w:color w:val="000000"/>
              </w:rPr>
              <w:t>Няндома</w:t>
            </w:r>
            <w:proofErr w:type="spellEnd"/>
            <w:r>
              <w:rPr>
                <w:b/>
                <w:bCs/>
                <w:color w:val="000000"/>
              </w:rPr>
              <w:t xml:space="preserve"> </w:t>
            </w:r>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w:t>
            </w:r>
          </w:p>
          <w:p w:rsidR="00817B20" w:rsidRDefault="00817B20">
            <w:pPr>
              <w:jc w:val="center"/>
              <w:rPr>
                <w:b/>
                <w:bCs/>
                <w:color w:val="000000"/>
              </w:rPr>
            </w:pPr>
            <w:r>
              <w:rPr>
                <w:b/>
                <w:bCs/>
                <w:color w:val="000000"/>
              </w:rPr>
              <w:t xml:space="preserve">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194,0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194,0</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областной</w:t>
            </w:r>
          </w:p>
          <w:p w:rsidR="00817B20" w:rsidRDefault="00817B20">
            <w:pPr>
              <w:jc w:val="center"/>
              <w:rPr>
                <w:b/>
                <w:bCs/>
                <w:color w:val="000000"/>
              </w:rPr>
            </w:pPr>
            <w:r>
              <w:rPr>
                <w:b/>
                <w:bCs/>
                <w:color w:val="000000"/>
              </w:rPr>
              <w:t xml:space="preserve"> бюджет</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0,0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2.2.</w:t>
            </w:r>
          </w:p>
        </w:tc>
        <w:tc>
          <w:tcPr>
            <w:tcW w:w="367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Текущий ремонт зданий ДШИ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ДШИ города </w:t>
            </w:r>
            <w:proofErr w:type="spellStart"/>
            <w:r>
              <w:rPr>
                <w:b/>
                <w:bCs/>
                <w:color w:val="000000"/>
              </w:rPr>
              <w:t>Няндома</w:t>
            </w:r>
            <w:proofErr w:type="spellEnd"/>
            <w:r>
              <w:rPr>
                <w:b/>
                <w:bCs/>
                <w:color w:val="000000"/>
              </w:rPr>
              <w:t xml:space="preserve"> </w:t>
            </w:r>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районный </w:t>
            </w:r>
          </w:p>
          <w:p w:rsidR="00817B20" w:rsidRDefault="00817B20">
            <w:pPr>
              <w:jc w:val="center"/>
              <w:rPr>
                <w:b/>
                <w:bCs/>
                <w:color w:val="000000"/>
              </w:rPr>
            </w:pPr>
            <w:r>
              <w:rPr>
                <w:b/>
                <w:bCs/>
                <w:color w:val="000000"/>
              </w:rPr>
              <w:t>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771,2</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404,7</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166,5</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100,0</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100,0</w:t>
            </w:r>
          </w:p>
        </w:tc>
      </w:tr>
      <w:tr w:rsidR="00817B20" w:rsidTr="00817B20">
        <w:trPr>
          <w:trHeight w:val="510"/>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2.2.</w:t>
            </w:r>
          </w:p>
        </w:tc>
        <w:tc>
          <w:tcPr>
            <w:tcW w:w="3675"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 xml:space="preserve">Обеспечение безопасных условий </w:t>
            </w:r>
            <w:proofErr w:type="gramStart"/>
            <w:r>
              <w:rPr>
                <w:color w:val="000000"/>
              </w:rPr>
              <w:t>для</w:t>
            </w:r>
            <w:proofErr w:type="gramEnd"/>
            <w:r>
              <w:rPr>
                <w:color w:val="000000"/>
              </w:rPr>
              <w:t xml:space="preserve"> работающих и обучающихся</w:t>
            </w:r>
            <w:r>
              <w:rPr>
                <w:color w:val="000000"/>
              </w:rPr>
              <w:br/>
            </w:r>
            <w:r>
              <w:rPr>
                <w:color w:val="000000"/>
              </w:rPr>
              <w:lastRenderedPageBreak/>
              <w:t>(Охрана)</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lastRenderedPageBreak/>
              <w:t xml:space="preserve">ДШИ  города </w:t>
            </w:r>
            <w:proofErr w:type="spellStart"/>
            <w:r>
              <w:rPr>
                <w:b/>
                <w:bCs/>
                <w:color w:val="000000"/>
              </w:rPr>
              <w:t>Няндома</w:t>
            </w:r>
            <w:proofErr w:type="spellEnd"/>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районный бюджет</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1290,0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156,0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300,0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278,0</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278,0</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278,0</w:t>
            </w:r>
          </w:p>
        </w:tc>
      </w:tr>
      <w:tr w:rsidR="00817B20" w:rsidTr="00817B2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406"/>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2.3.</w:t>
            </w:r>
          </w:p>
        </w:tc>
        <w:tc>
          <w:tcPr>
            <w:tcW w:w="3675"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proofErr w:type="spellStart"/>
            <w:r>
              <w:rPr>
                <w:color w:val="000000"/>
              </w:rPr>
              <w:t>Софинансирование</w:t>
            </w:r>
            <w:proofErr w:type="spellEnd"/>
            <w:r>
              <w:rPr>
                <w:color w:val="000000"/>
              </w:rPr>
              <w:t xml:space="preserve"> в рамках Федерального проекта «Культурная среда» (Обеспечение инструментами, оборудованием, материалами детских музыкальных, художественных и хореографических школ, училищ и искусств)</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ДШИ города </w:t>
            </w:r>
            <w:proofErr w:type="spellStart"/>
            <w:r>
              <w:rPr>
                <w:b/>
                <w:bCs/>
                <w:color w:val="000000"/>
              </w:rPr>
              <w:t>Няндома</w:t>
            </w:r>
            <w:proofErr w:type="spellEnd"/>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областной </w:t>
            </w:r>
          </w:p>
          <w:p w:rsidR="00817B20" w:rsidRDefault="00817B20">
            <w:pPr>
              <w:jc w:val="center"/>
              <w:rPr>
                <w:b/>
                <w:bCs/>
                <w:color w:val="000000"/>
              </w:rPr>
            </w:pPr>
            <w:r>
              <w:rPr>
                <w:b/>
                <w:bCs/>
                <w:color w:val="000000"/>
              </w:rPr>
              <w:t>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1557,6</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1128,1</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429,5</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федеральный бюджет</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4940,0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4940,0</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районный </w:t>
            </w:r>
          </w:p>
          <w:p w:rsidR="00817B20" w:rsidRDefault="00817B20">
            <w:pPr>
              <w:jc w:val="center"/>
              <w:rPr>
                <w:b/>
                <w:bCs/>
                <w:color w:val="000000"/>
              </w:rPr>
            </w:pPr>
            <w:r>
              <w:rPr>
                <w:b/>
                <w:bCs/>
                <w:color w:val="000000"/>
              </w:rPr>
              <w:t>бюджет</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734,2</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250,0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80,0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404,2</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r>
      <w:tr w:rsidR="00817B20" w:rsidTr="00817B20">
        <w:trPr>
          <w:trHeight w:val="308"/>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2.4.</w:t>
            </w:r>
          </w:p>
        </w:tc>
        <w:tc>
          <w:tcPr>
            <w:tcW w:w="3675"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Укрепление МТБ</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ДШИ города </w:t>
            </w:r>
            <w:proofErr w:type="spellStart"/>
            <w:r>
              <w:rPr>
                <w:b/>
                <w:bCs/>
                <w:color w:val="000000"/>
              </w:rPr>
              <w:t>Няндома</w:t>
            </w:r>
            <w:proofErr w:type="spellEnd"/>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областной </w:t>
            </w:r>
          </w:p>
          <w:p w:rsidR="00817B20" w:rsidRDefault="00817B20">
            <w:pPr>
              <w:jc w:val="center"/>
              <w:rPr>
                <w:b/>
                <w:bCs/>
                <w:color w:val="000000"/>
              </w:rPr>
            </w:pPr>
            <w:r>
              <w:rPr>
                <w:b/>
                <w:bCs/>
                <w:color w:val="000000"/>
              </w:rPr>
              <w:t>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600,0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t>600,0</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районный </w:t>
            </w:r>
          </w:p>
          <w:p w:rsidR="00817B20" w:rsidRDefault="00817B20">
            <w:pPr>
              <w:jc w:val="center"/>
              <w:rPr>
                <w:b/>
                <w:bCs/>
                <w:color w:val="000000"/>
              </w:rPr>
            </w:pPr>
            <w:r>
              <w:rPr>
                <w:b/>
                <w:bCs/>
                <w:color w:val="000000"/>
              </w:rPr>
              <w:t>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580,0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80,0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60,0</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200,0</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200,0</w:t>
            </w:r>
          </w:p>
        </w:tc>
      </w:tr>
      <w:tr w:rsidR="00817B20" w:rsidTr="00817B20">
        <w:trPr>
          <w:trHeight w:val="300"/>
        </w:trPr>
        <w:tc>
          <w:tcPr>
            <w:tcW w:w="14786" w:type="dxa"/>
            <w:gridSpan w:val="10"/>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r>
              <w:rPr>
                <w:b/>
                <w:bCs/>
                <w:color w:val="000000"/>
              </w:rPr>
              <w:t>Задача № 3 - развитие и совершенствование форм образовательных организаций в сфере культуры</w:t>
            </w:r>
          </w:p>
        </w:tc>
      </w:tr>
      <w:tr w:rsidR="00817B20" w:rsidTr="00817B20">
        <w:trPr>
          <w:trHeight w:val="982"/>
        </w:trPr>
        <w:tc>
          <w:tcPr>
            <w:tcW w:w="61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3.1.</w:t>
            </w:r>
          </w:p>
        </w:tc>
        <w:tc>
          <w:tcPr>
            <w:tcW w:w="367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Организация и проведение мероприятий по поддержке талантливых детей, в том числе направление для участия в Международных, Всероссийских, региональных и др. конкурсах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ДШИ города </w:t>
            </w:r>
            <w:proofErr w:type="spellStart"/>
            <w:r>
              <w:rPr>
                <w:b/>
                <w:bCs/>
                <w:color w:val="000000"/>
              </w:rPr>
              <w:t>Няндома</w:t>
            </w:r>
            <w:proofErr w:type="spellEnd"/>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районный  </w:t>
            </w:r>
          </w:p>
          <w:p w:rsidR="00817B20" w:rsidRDefault="00817B20">
            <w:pPr>
              <w:jc w:val="center"/>
              <w:rPr>
                <w:b/>
                <w:bCs/>
                <w:color w:val="000000"/>
              </w:rPr>
            </w:pPr>
            <w:r>
              <w:rPr>
                <w:b/>
                <w:bCs/>
                <w:color w:val="000000"/>
              </w:rPr>
              <w:t>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510,8</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65,0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145,8</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100,0</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150,0</w:t>
            </w:r>
          </w:p>
        </w:tc>
      </w:tr>
      <w:tr w:rsidR="00817B20" w:rsidTr="00817B20">
        <w:trPr>
          <w:trHeight w:val="982"/>
        </w:trPr>
        <w:tc>
          <w:tcPr>
            <w:tcW w:w="616" w:type="dxa"/>
            <w:tcBorders>
              <w:top w:val="single" w:sz="4" w:space="0" w:color="auto"/>
              <w:left w:val="single" w:sz="4" w:space="0" w:color="auto"/>
              <w:bottom w:val="single" w:sz="4" w:space="0" w:color="auto"/>
              <w:right w:val="single" w:sz="4" w:space="0" w:color="auto"/>
            </w:tcBorders>
            <w:vAlign w:val="center"/>
            <w:hideMark/>
          </w:tcPr>
          <w:p w:rsidR="00817B20" w:rsidRDefault="00817B20">
            <w:pPr>
              <w:rPr>
                <w:color w:val="000000"/>
              </w:rPr>
            </w:pPr>
            <w:r>
              <w:rPr>
                <w:color w:val="000000"/>
              </w:rPr>
              <w:t>3.2.</w:t>
            </w:r>
          </w:p>
        </w:tc>
        <w:tc>
          <w:tcPr>
            <w:tcW w:w="367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Государственная поддержка лучшим работникам сельских учреждений культуры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ДШИ города </w:t>
            </w:r>
            <w:proofErr w:type="spellStart"/>
            <w:r>
              <w:rPr>
                <w:b/>
                <w:bCs/>
                <w:color w:val="000000"/>
              </w:rPr>
              <w:t>Няндома</w:t>
            </w:r>
            <w:proofErr w:type="spellEnd"/>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областной</w:t>
            </w:r>
          </w:p>
          <w:p w:rsidR="00817B20" w:rsidRDefault="00817B20">
            <w:pPr>
              <w:jc w:val="center"/>
              <w:rPr>
                <w:b/>
                <w:bCs/>
                <w:color w:val="000000"/>
              </w:rPr>
            </w:pPr>
            <w:r>
              <w:rPr>
                <w:b/>
                <w:bCs/>
                <w:color w:val="000000"/>
              </w:rPr>
              <w:t xml:space="preserve">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lang w:val="en-US"/>
              </w:rPr>
            </w:pPr>
            <w:r>
              <w:rPr>
                <w:b/>
                <w:bCs/>
                <w:color w:val="000000"/>
              </w:rPr>
              <w:t>55,6</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55,6</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982"/>
        </w:trPr>
        <w:tc>
          <w:tcPr>
            <w:tcW w:w="616" w:type="dxa"/>
            <w:tcBorders>
              <w:top w:val="single" w:sz="4" w:space="0" w:color="auto"/>
              <w:left w:val="single" w:sz="4" w:space="0" w:color="auto"/>
              <w:bottom w:val="single" w:sz="4" w:space="0" w:color="auto"/>
              <w:right w:val="single" w:sz="4" w:space="0" w:color="auto"/>
            </w:tcBorders>
            <w:vAlign w:val="center"/>
          </w:tcPr>
          <w:p w:rsidR="00817B20" w:rsidRDefault="00817B20">
            <w:pPr>
              <w:rPr>
                <w:color w:val="000000"/>
              </w:rPr>
            </w:pPr>
          </w:p>
        </w:tc>
        <w:tc>
          <w:tcPr>
            <w:tcW w:w="3675" w:type="dxa"/>
            <w:tcBorders>
              <w:top w:val="single" w:sz="4" w:space="0" w:color="auto"/>
              <w:left w:val="single" w:sz="4" w:space="0" w:color="auto"/>
              <w:bottom w:val="single" w:sz="4" w:space="0" w:color="auto"/>
              <w:right w:val="single" w:sz="4" w:space="0" w:color="auto"/>
            </w:tcBorders>
            <w:vAlign w:val="center"/>
          </w:tcPr>
          <w:p w:rsidR="00817B20" w:rsidRDefault="00817B20">
            <w:pPr>
              <w:jc w:val="center"/>
              <w:rPr>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rsidR="00817B20" w:rsidRDefault="00817B20">
            <w:pPr>
              <w:jc w:val="center"/>
              <w:rPr>
                <w:b/>
                <w:bCs/>
                <w:color w:val="000000"/>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 xml:space="preserve">районный </w:t>
            </w:r>
          </w:p>
          <w:p w:rsidR="00817B20" w:rsidRDefault="00817B20">
            <w:pPr>
              <w:jc w:val="center"/>
              <w:rPr>
                <w:b/>
                <w:bCs/>
                <w:color w:val="000000"/>
              </w:rPr>
            </w:pPr>
            <w:r>
              <w:rPr>
                <w:b/>
                <w:bCs/>
                <w:color w:val="000000"/>
              </w:rPr>
              <w:t>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4,2</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4,2</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color w:val="000000"/>
              </w:rPr>
            </w:pPr>
            <w:r>
              <w:rPr>
                <w:color w:val="000000"/>
              </w:rPr>
              <w:t>0,0</w:t>
            </w:r>
          </w:p>
        </w:tc>
      </w:tr>
      <w:tr w:rsidR="00817B20" w:rsidTr="00817B20">
        <w:trPr>
          <w:trHeight w:val="510"/>
        </w:trPr>
        <w:tc>
          <w:tcPr>
            <w:tcW w:w="59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r>
              <w:rPr>
                <w:b/>
                <w:bCs/>
                <w:color w:val="000000"/>
              </w:rPr>
              <w:t>Всего по подпрограмме 3:</w:t>
            </w:r>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r>
              <w:rPr>
                <w:b/>
                <w:bCs/>
                <w:color w:val="000000"/>
              </w:rPr>
              <w:t>федеральный 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4940,0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0,0</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4940,0</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0,0</w:t>
            </w:r>
          </w:p>
        </w:tc>
      </w:tr>
      <w:tr w:rsidR="00817B20" w:rsidTr="00817B20">
        <w:trPr>
          <w:trHeight w:val="51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r>
              <w:rPr>
                <w:b/>
                <w:bCs/>
                <w:color w:val="000000"/>
              </w:rPr>
              <w:t>районный</w:t>
            </w:r>
          </w:p>
          <w:p w:rsidR="00817B20" w:rsidRDefault="00817B20">
            <w:pPr>
              <w:rPr>
                <w:b/>
                <w:bCs/>
                <w:color w:val="000000"/>
              </w:rPr>
            </w:pPr>
            <w:r>
              <w:rPr>
                <w:b/>
                <w:bCs/>
                <w:color w:val="000000"/>
              </w:rPr>
              <w:t>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181475,3</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32953,6</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36937,7</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36229,3</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37240,4</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38114,3</w:t>
            </w:r>
          </w:p>
        </w:tc>
      </w:tr>
      <w:tr w:rsidR="00817B20" w:rsidTr="00817B20">
        <w:trPr>
          <w:trHeight w:val="51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r>
              <w:rPr>
                <w:b/>
                <w:bCs/>
                <w:color w:val="000000"/>
              </w:rPr>
              <w:t xml:space="preserve">областной </w:t>
            </w:r>
          </w:p>
          <w:p w:rsidR="00817B20" w:rsidRDefault="00817B20">
            <w:pPr>
              <w:rPr>
                <w:b/>
                <w:bCs/>
                <w:color w:val="000000"/>
              </w:rPr>
            </w:pPr>
            <w:r>
              <w:rPr>
                <w:b/>
                <w:bCs/>
                <w:color w:val="000000"/>
              </w:rPr>
              <w:t>бюджет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2836,8</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1246,1</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200,7</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736,6</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522,4</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131,0</w:t>
            </w:r>
          </w:p>
        </w:tc>
      </w:tr>
      <w:tr w:rsidR="00817B20" w:rsidTr="00817B20">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rPr>
                <w:b/>
                <w:bCs/>
                <w:color w:val="000000"/>
              </w:rPr>
            </w:pPr>
            <w:r>
              <w:rPr>
                <w:b/>
                <w:bCs/>
                <w:color w:val="000000"/>
              </w:rPr>
              <w:t>ИТОГО</w:t>
            </w:r>
          </w:p>
        </w:tc>
        <w:tc>
          <w:tcPr>
            <w:tcW w:w="1413"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rPr>
              <w:t>189302,1</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34199,7</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37138,4</w:t>
            </w:r>
          </w:p>
        </w:tc>
        <w:tc>
          <w:tcPr>
            <w:tcW w:w="1131"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FF0000"/>
              </w:rPr>
            </w:pPr>
            <w:r>
              <w:rPr>
                <w:b/>
                <w:bCs/>
              </w:rPr>
              <w:t>37015,9</w:t>
            </w:r>
          </w:p>
        </w:tc>
        <w:tc>
          <w:tcPr>
            <w:tcW w:w="965"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42702,8</w:t>
            </w:r>
          </w:p>
        </w:tc>
        <w:tc>
          <w:tcPr>
            <w:tcW w:w="902" w:type="dxa"/>
            <w:tcBorders>
              <w:top w:val="single" w:sz="4" w:space="0" w:color="auto"/>
              <w:left w:val="single" w:sz="4" w:space="0" w:color="auto"/>
              <w:bottom w:val="single" w:sz="4" w:space="0" w:color="auto"/>
              <w:right w:val="single" w:sz="4" w:space="0" w:color="auto"/>
            </w:tcBorders>
            <w:vAlign w:val="center"/>
            <w:hideMark/>
          </w:tcPr>
          <w:p w:rsidR="00817B20" w:rsidRDefault="00817B20">
            <w:pPr>
              <w:jc w:val="center"/>
              <w:rPr>
                <w:b/>
                <w:bCs/>
                <w:color w:val="000000"/>
              </w:rPr>
            </w:pPr>
            <w:r>
              <w:rPr>
                <w:b/>
                <w:bCs/>
                <w:color w:val="000000"/>
              </w:rPr>
              <w:t>38245,3</w:t>
            </w:r>
          </w:p>
        </w:tc>
      </w:tr>
    </w:tbl>
    <w:p w:rsidR="00817B20" w:rsidRDefault="00817B20" w:rsidP="00817B20">
      <w:pPr>
        <w:tabs>
          <w:tab w:val="left" w:pos="14317"/>
        </w:tabs>
        <w:jc w:val="center"/>
        <w:rPr>
          <w:b/>
          <w:sz w:val="24"/>
          <w:szCs w:val="24"/>
        </w:rPr>
      </w:pPr>
    </w:p>
    <w:p w:rsidR="00817B20" w:rsidRDefault="00817B20" w:rsidP="00817B20">
      <w:pPr>
        <w:tabs>
          <w:tab w:val="left" w:pos="14317"/>
        </w:tabs>
        <w:jc w:val="center"/>
        <w:rPr>
          <w:b/>
          <w:sz w:val="24"/>
          <w:szCs w:val="24"/>
        </w:rPr>
      </w:pPr>
    </w:p>
    <w:p w:rsidR="00817B20" w:rsidRDefault="00817B20" w:rsidP="00817B20">
      <w:pPr>
        <w:tabs>
          <w:tab w:val="left" w:pos="14317"/>
        </w:tabs>
        <w:jc w:val="center"/>
        <w:rPr>
          <w:b/>
          <w:sz w:val="24"/>
          <w:szCs w:val="24"/>
        </w:rPr>
      </w:pPr>
    </w:p>
    <w:p w:rsidR="00817B20" w:rsidRDefault="00817B20" w:rsidP="00817B20">
      <w:pPr>
        <w:tabs>
          <w:tab w:val="left" w:pos="14317"/>
        </w:tabs>
        <w:jc w:val="center"/>
        <w:rPr>
          <w:b/>
          <w:sz w:val="24"/>
          <w:szCs w:val="24"/>
        </w:rPr>
      </w:pPr>
    </w:p>
    <w:p w:rsidR="00817B20" w:rsidRDefault="00817B20" w:rsidP="00817B20">
      <w:pPr>
        <w:tabs>
          <w:tab w:val="left" w:pos="14317"/>
        </w:tabs>
        <w:jc w:val="center"/>
        <w:rPr>
          <w:b/>
          <w:sz w:val="24"/>
          <w:szCs w:val="24"/>
        </w:rPr>
      </w:pPr>
    </w:p>
    <w:p w:rsidR="00817B20" w:rsidRDefault="00817B20" w:rsidP="00817B20">
      <w:pPr>
        <w:tabs>
          <w:tab w:val="left" w:pos="1290"/>
        </w:tabs>
        <w:rPr>
          <w:b/>
          <w:sz w:val="28"/>
          <w:szCs w:val="28"/>
        </w:rPr>
      </w:pPr>
    </w:p>
    <w:p w:rsidR="00817B20" w:rsidRDefault="00817B20" w:rsidP="00817B20">
      <w:pPr>
        <w:rPr>
          <w:b/>
          <w:sz w:val="24"/>
          <w:szCs w:val="24"/>
        </w:rPr>
        <w:sectPr w:rsidR="00817B20">
          <w:pgSz w:w="16838" w:h="11906" w:orient="landscape"/>
          <w:pgMar w:top="1134" w:right="1134" w:bottom="567" w:left="1134" w:header="720" w:footer="221" w:gutter="0"/>
          <w:cols w:space="720"/>
        </w:sectPr>
      </w:pPr>
    </w:p>
    <w:p w:rsidR="00817B20" w:rsidRDefault="00817B20" w:rsidP="00817B20">
      <w:pPr>
        <w:tabs>
          <w:tab w:val="left" w:pos="14317"/>
        </w:tabs>
        <w:spacing w:line="276" w:lineRule="auto"/>
        <w:jc w:val="center"/>
        <w:rPr>
          <w:b/>
          <w:sz w:val="24"/>
          <w:szCs w:val="24"/>
        </w:rPr>
      </w:pPr>
      <w:r>
        <w:rPr>
          <w:b/>
          <w:sz w:val="24"/>
          <w:szCs w:val="24"/>
        </w:rPr>
        <w:lastRenderedPageBreak/>
        <w:t>6. Ожидаемые результаты от реализации программы</w:t>
      </w:r>
    </w:p>
    <w:p w:rsidR="00817B20" w:rsidRDefault="00817B20" w:rsidP="00817B20">
      <w:pPr>
        <w:tabs>
          <w:tab w:val="left" w:pos="14317"/>
        </w:tabs>
        <w:spacing w:line="276" w:lineRule="auto"/>
        <w:ind w:left="2520"/>
        <w:jc w:val="both"/>
        <w:rPr>
          <w:b/>
          <w:sz w:val="24"/>
          <w:szCs w:val="24"/>
        </w:rPr>
      </w:pPr>
    </w:p>
    <w:p w:rsidR="00817B20" w:rsidRDefault="00817B20" w:rsidP="00817B20">
      <w:pPr>
        <w:autoSpaceDE w:val="0"/>
        <w:autoSpaceDN w:val="0"/>
        <w:adjustRightInd w:val="0"/>
        <w:spacing w:line="276" w:lineRule="auto"/>
        <w:ind w:firstLine="709"/>
        <w:jc w:val="both"/>
        <w:rPr>
          <w:sz w:val="24"/>
          <w:szCs w:val="24"/>
        </w:rPr>
      </w:pPr>
      <w:r>
        <w:rPr>
          <w:sz w:val="24"/>
          <w:szCs w:val="24"/>
        </w:rPr>
        <w:t xml:space="preserve">Реализация Программы позволит создать конкурентоспособные культурные продукты и услуги, расширить их перечень, будет способствовать повышению качества жизни населения </w:t>
      </w:r>
      <w:proofErr w:type="spellStart"/>
      <w:r>
        <w:rPr>
          <w:sz w:val="24"/>
          <w:szCs w:val="24"/>
        </w:rPr>
        <w:t>Няндомского</w:t>
      </w:r>
      <w:proofErr w:type="spellEnd"/>
      <w:r>
        <w:rPr>
          <w:sz w:val="24"/>
          <w:szCs w:val="24"/>
        </w:rPr>
        <w:t xml:space="preserve"> района, послужит толчком для развития событийного и исторического туризма в районе для смещения акцентов развития социальной политики. </w:t>
      </w:r>
    </w:p>
    <w:p w:rsidR="00817B20" w:rsidRDefault="00817B20" w:rsidP="00817B20">
      <w:pPr>
        <w:autoSpaceDE w:val="0"/>
        <w:autoSpaceDN w:val="0"/>
        <w:adjustRightInd w:val="0"/>
        <w:spacing w:line="276" w:lineRule="auto"/>
        <w:ind w:firstLine="709"/>
        <w:jc w:val="both"/>
        <w:rPr>
          <w:sz w:val="24"/>
          <w:szCs w:val="24"/>
        </w:rPr>
      </w:pPr>
      <w:r>
        <w:rPr>
          <w:sz w:val="24"/>
          <w:szCs w:val="24"/>
        </w:rPr>
        <w:t>Социально-экономический эффект от реализации Программы выражается в повышении социальной роли культуры в следствие:</w:t>
      </w:r>
    </w:p>
    <w:p w:rsidR="00817B20" w:rsidRDefault="00817B20" w:rsidP="00817B20">
      <w:pPr>
        <w:autoSpaceDE w:val="0"/>
        <w:autoSpaceDN w:val="0"/>
        <w:adjustRightInd w:val="0"/>
        <w:spacing w:line="276" w:lineRule="auto"/>
        <w:ind w:firstLine="567"/>
        <w:jc w:val="both"/>
        <w:rPr>
          <w:sz w:val="24"/>
          <w:szCs w:val="24"/>
        </w:rPr>
      </w:pPr>
      <w:r>
        <w:rPr>
          <w:sz w:val="24"/>
          <w:szCs w:val="24"/>
        </w:rPr>
        <w:t xml:space="preserve">1. Расширения перечня услуг, предоставляемых учреждениями, обеспечения их доступности, а также повышения качества оказываемых услуг с учетом нормативного уровня обеспеченности и модернизации инфраструктуры. </w:t>
      </w:r>
    </w:p>
    <w:p w:rsidR="00817B20" w:rsidRDefault="00817B20" w:rsidP="00817B20">
      <w:pPr>
        <w:autoSpaceDE w:val="0"/>
        <w:autoSpaceDN w:val="0"/>
        <w:adjustRightInd w:val="0"/>
        <w:spacing w:line="276" w:lineRule="auto"/>
        <w:ind w:firstLine="567"/>
        <w:jc w:val="both"/>
        <w:rPr>
          <w:sz w:val="24"/>
          <w:szCs w:val="24"/>
        </w:rPr>
      </w:pPr>
      <w:r>
        <w:rPr>
          <w:sz w:val="24"/>
          <w:szCs w:val="24"/>
        </w:rPr>
        <w:t xml:space="preserve">2. Повышения уровня удовлетворенности населения качеством оказываемых услуг. </w:t>
      </w:r>
    </w:p>
    <w:p w:rsidR="00817B20" w:rsidRDefault="00817B20" w:rsidP="00817B20">
      <w:pPr>
        <w:autoSpaceDE w:val="0"/>
        <w:autoSpaceDN w:val="0"/>
        <w:adjustRightInd w:val="0"/>
        <w:spacing w:line="276" w:lineRule="auto"/>
        <w:ind w:firstLine="567"/>
        <w:jc w:val="both"/>
        <w:rPr>
          <w:sz w:val="24"/>
          <w:szCs w:val="24"/>
        </w:rPr>
      </w:pPr>
      <w:r>
        <w:rPr>
          <w:sz w:val="24"/>
          <w:szCs w:val="24"/>
        </w:rPr>
        <w:t>3. Повышения уровня проведения культурно-массовых мероприятий.</w:t>
      </w:r>
    </w:p>
    <w:p w:rsidR="00817B20" w:rsidRDefault="00817B20" w:rsidP="00817B20">
      <w:pPr>
        <w:spacing w:line="276" w:lineRule="auto"/>
        <w:ind w:firstLine="567"/>
        <w:jc w:val="both"/>
        <w:rPr>
          <w:sz w:val="24"/>
          <w:szCs w:val="24"/>
        </w:rPr>
      </w:pPr>
      <w:r>
        <w:rPr>
          <w:sz w:val="24"/>
          <w:szCs w:val="24"/>
        </w:rPr>
        <w:t xml:space="preserve">4. Сохранения исторического и культурного наследия </w:t>
      </w:r>
      <w:proofErr w:type="spellStart"/>
      <w:r>
        <w:rPr>
          <w:sz w:val="24"/>
          <w:szCs w:val="24"/>
        </w:rPr>
        <w:t>Няндомского</w:t>
      </w:r>
      <w:proofErr w:type="spellEnd"/>
      <w:r>
        <w:rPr>
          <w:sz w:val="24"/>
          <w:szCs w:val="24"/>
        </w:rPr>
        <w:t xml:space="preserve"> района.</w:t>
      </w:r>
    </w:p>
    <w:p w:rsidR="00817B20" w:rsidRDefault="00817B20" w:rsidP="00817B20">
      <w:pPr>
        <w:spacing w:line="276" w:lineRule="auto"/>
        <w:ind w:firstLine="567"/>
        <w:jc w:val="both"/>
        <w:rPr>
          <w:sz w:val="24"/>
          <w:szCs w:val="24"/>
        </w:rPr>
      </w:pPr>
      <w:r>
        <w:rPr>
          <w:sz w:val="24"/>
          <w:szCs w:val="24"/>
        </w:rPr>
        <w:t xml:space="preserve">5. Появления на территории </w:t>
      </w:r>
      <w:proofErr w:type="spellStart"/>
      <w:r>
        <w:rPr>
          <w:sz w:val="24"/>
          <w:szCs w:val="24"/>
        </w:rPr>
        <w:t>Няндомского</w:t>
      </w:r>
      <w:proofErr w:type="spellEnd"/>
      <w:r>
        <w:rPr>
          <w:sz w:val="24"/>
          <w:szCs w:val="24"/>
        </w:rPr>
        <w:t xml:space="preserve"> района </w:t>
      </w:r>
      <w:proofErr w:type="gramStart"/>
      <w:r>
        <w:rPr>
          <w:sz w:val="24"/>
          <w:szCs w:val="24"/>
        </w:rPr>
        <w:t>востребованных</w:t>
      </w:r>
      <w:proofErr w:type="gramEnd"/>
      <w:r>
        <w:rPr>
          <w:sz w:val="24"/>
          <w:szCs w:val="24"/>
        </w:rPr>
        <w:t xml:space="preserve"> </w:t>
      </w:r>
      <w:proofErr w:type="spellStart"/>
      <w:r>
        <w:rPr>
          <w:sz w:val="24"/>
          <w:szCs w:val="24"/>
        </w:rPr>
        <w:t>турпродуктов</w:t>
      </w:r>
      <w:proofErr w:type="spellEnd"/>
      <w:r>
        <w:rPr>
          <w:sz w:val="24"/>
          <w:szCs w:val="24"/>
        </w:rPr>
        <w:t>.</w:t>
      </w:r>
    </w:p>
    <w:p w:rsidR="00817B20" w:rsidRDefault="00817B20" w:rsidP="00817B20">
      <w:pPr>
        <w:spacing w:line="276" w:lineRule="auto"/>
        <w:ind w:firstLine="567"/>
        <w:jc w:val="both"/>
        <w:rPr>
          <w:sz w:val="24"/>
          <w:szCs w:val="24"/>
        </w:rPr>
      </w:pPr>
      <w:r>
        <w:rPr>
          <w:sz w:val="24"/>
          <w:szCs w:val="24"/>
        </w:rPr>
        <w:t>6. Появления сформированной современной  туристской индустрии.</w:t>
      </w:r>
    </w:p>
    <w:p w:rsidR="00817B20" w:rsidRDefault="00817B20" w:rsidP="00817B20">
      <w:pPr>
        <w:spacing w:line="276" w:lineRule="auto"/>
        <w:ind w:firstLine="567"/>
        <w:jc w:val="both"/>
        <w:rPr>
          <w:sz w:val="24"/>
          <w:szCs w:val="24"/>
        </w:rPr>
      </w:pPr>
      <w:r>
        <w:rPr>
          <w:sz w:val="24"/>
          <w:szCs w:val="24"/>
        </w:rPr>
        <w:t xml:space="preserve">7. Создания эффективного механизма привлечения в культуру частных инвестиций, в том числе </w:t>
      </w:r>
      <w:proofErr w:type="spellStart"/>
      <w:r>
        <w:rPr>
          <w:sz w:val="24"/>
          <w:szCs w:val="24"/>
        </w:rPr>
        <w:t>муниципально</w:t>
      </w:r>
      <w:proofErr w:type="spellEnd"/>
      <w:r>
        <w:rPr>
          <w:sz w:val="24"/>
          <w:szCs w:val="24"/>
        </w:rPr>
        <w:t xml:space="preserve"> – частного партнерства.</w:t>
      </w:r>
    </w:p>
    <w:p w:rsidR="00817B20" w:rsidRDefault="00817B20" w:rsidP="00817B20">
      <w:pPr>
        <w:spacing w:line="276" w:lineRule="auto"/>
        <w:ind w:firstLine="567"/>
        <w:jc w:val="both"/>
        <w:rPr>
          <w:sz w:val="24"/>
          <w:szCs w:val="24"/>
        </w:rPr>
      </w:pPr>
      <w:r>
        <w:rPr>
          <w:sz w:val="24"/>
          <w:szCs w:val="24"/>
        </w:rPr>
        <w:t>8. Обеспечения использования исторического и культурного наследия для воспитания и образования подрастающего поколения.</w:t>
      </w:r>
    </w:p>
    <w:p w:rsidR="00817B20" w:rsidRDefault="00817B20" w:rsidP="00817B20">
      <w:pPr>
        <w:spacing w:line="276" w:lineRule="auto"/>
        <w:ind w:firstLine="567"/>
        <w:jc w:val="both"/>
        <w:rPr>
          <w:szCs w:val="24"/>
        </w:rPr>
      </w:pPr>
      <w:r>
        <w:rPr>
          <w:sz w:val="24"/>
          <w:szCs w:val="24"/>
        </w:rPr>
        <w:t xml:space="preserve">9. Включения общественных организаций творческих объединений и клубов в реализацию государственной культурной политики на территории </w:t>
      </w:r>
      <w:proofErr w:type="spellStart"/>
      <w:r>
        <w:rPr>
          <w:sz w:val="24"/>
          <w:szCs w:val="24"/>
        </w:rPr>
        <w:t>Няндомского</w:t>
      </w:r>
      <w:proofErr w:type="spellEnd"/>
      <w:r>
        <w:rPr>
          <w:sz w:val="24"/>
          <w:szCs w:val="24"/>
        </w:rPr>
        <w:t xml:space="preserve"> района.</w:t>
      </w:r>
    </w:p>
    <w:p w:rsidR="00817B20" w:rsidRDefault="00817B20" w:rsidP="00817B20">
      <w:pPr>
        <w:rPr>
          <w:b/>
          <w:sz w:val="24"/>
          <w:szCs w:val="24"/>
        </w:rPr>
      </w:pPr>
    </w:p>
    <w:p w:rsidR="00817B20" w:rsidRDefault="00817B20" w:rsidP="00817B20">
      <w:pPr>
        <w:rPr>
          <w:b/>
          <w:sz w:val="24"/>
          <w:szCs w:val="24"/>
        </w:rPr>
      </w:pPr>
    </w:p>
    <w:p w:rsidR="00817B20" w:rsidRDefault="00817B20" w:rsidP="00817B20">
      <w:pPr>
        <w:rPr>
          <w:b/>
          <w:sz w:val="24"/>
          <w:szCs w:val="24"/>
        </w:rPr>
      </w:pPr>
    </w:p>
    <w:p w:rsidR="00817B20" w:rsidRDefault="00817B20" w:rsidP="00817B20">
      <w:pPr>
        <w:rPr>
          <w:b/>
          <w:sz w:val="24"/>
          <w:szCs w:val="24"/>
        </w:rPr>
      </w:pPr>
    </w:p>
    <w:p w:rsidR="00817B20" w:rsidRDefault="00817B20" w:rsidP="00817B20">
      <w:pPr>
        <w:rPr>
          <w:b/>
          <w:sz w:val="24"/>
          <w:szCs w:val="24"/>
        </w:rPr>
      </w:pPr>
    </w:p>
    <w:p w:rsidR="00817B20" w:rsidRDefault="00817B20" w:rsidP="00817B20">
      <w:pPr>
        <w:rPr>
          <w:szCs w:val="24"/>
        </w:rPr>
      </w:pPr>
    </w:p>
    <w:p w:rsidR="001000E5" w:rsidRPr="00817B20" w:rsidRDefault="001000E5" w:rsidP="00817B20"/>
    <w:sectPr w:rsidR="001000E5" w:rsidRPr="00817B20" w:rsidSect="0032780B">
      <w:headerReference w:type="even" r:id="rId8"/>
      <w:headerReference w:type="default" r:id="rId9"/>
      <w:pgSz w:w="11906" w:h="16838"/>
      <w:pgMar w:top="1134" w:right="566" w:bottom="1134" w:left="1134" w:header="720" w:footer="221"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67A" w:rsidRDefault="00EA267A" w:rsidP="009C714B">
      <w:r>
        <w:separator/>
      </w:r>
    </w:p>
  </w:endnote>
  <w:endnote w:type="continuationSeparator" w:id="0">
    <w:p w:rsidR="00EA267A" w:rsidRDefault="00EA267A" w:rsidP="009C7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67A" w:rsidRDefault="00EA267A" w:rsidP="009C714B">
      <w:r>
        <w:separator/>
      </w:r>
    </w:p>
  </w:footnote>
  <w:footnote w:type="continuationSeparator" w:id="0">
    <w:p w:rsidR="00EA267A" w:rsidRDefault="00EA267A" w:rsidP="009C7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CC" w:rsidRDefault="00BD1589" w:rsidP="007B2197">
    <w:pPr>
      <w:pStyle w:val="ab"/>
      <w:framePr w:wrap="around" w:vAnchor="text" w:hAnchor="margin" w:xAlign="right" w:y="1"/>
      <w:rPr>
        <w:rStyle w:val="ad"/>
      </w:rPr>
    </w:pPr>
    <w:r>
      <w:rPr>
        <w:rStyle w:val="ad"/>
      </w:rPr>
      <w:fldChar w:fldCharType="begin"/>
    </w:r>
    <w:r w:rsidR="006851BE">
      <w:rPr>
        <w:rStyle w:val="ad"/>
      </w:rPr>
      <w:instrText xml:space="preserve">PAGE  </w:instrText>
    </w:r>
    <w:r>
      <w:rPr>
        <w:rStyle w:val="ad"/>
      </w:rPr>
      <w:fldChar w:fldCharType="end"/>
    </w:r>
  </w:p>
  <w:p w:rsidR="009568CC" w:rsidRDefault="00EA267A" w:rsidP="00A847E3">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CC" w:rsidRDefault="00EA267A" w:rsidP="00A847E3">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2600"/>
    <w:multiLevelType w:val="multilevel"/>
    <w:tmpl w:val="F70AD096"/>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A0279EE"/>
    <w:multiLevelType w:val="multilevel"/>
    <w:tmpl w:val="1158A82C"/>
    <w:lvl w:ilvl="0">
      <w:start w:val="1"/>
      <w:numFmt w:val="decimal"/>
      <w:lvlText w:val="%1."/>
      <w:lvlJc w:val="left"/>
      <w:pPr>
        <w:ind w:left="4897"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11347F"/>
    <w:multiLevelType w:val="hybridMultilevel"/>
    <w:tmpl w:val="F9A60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4412C"/>
    <w:multiLevelType w:val="hybridMultilevel"/>
    <w:tmpl w:val="088E9728"/>
    <w:lvl w:ilvl="0" w:tplc="835C0916">
      <w:start w:val="4"/>
      <w:numFmt w:val="decimal"/>
      <w:lvlText w:val="%1."/>
      <w:lvlJc w:val="left"/>
      <w:pPr>
        <w:ind w:left="6031" w:hanging="360"/>
      </w:pPr>
    </w:lvl>
    <w:lvl w:ilvl="1" w:tplc="04190019">
      <w:start w:val="1"/>
      <w:numFmt w:val="decimal"/>
      <w:lvlText w:val="%2."/>
      <w:lvlJc w:val="left"/>
      <w:pPr>
        <w:tabs>
          <w:tab w:val="num" w:pos="6391"/>
        </w:tabs>
        <w:ind w:left="6391" w:hanging="360"/>
      </w:pPr>
    </w:lvl>
    <w:lvl w:ilvl="2" w:tplc="0419001B">
      <w:start w:val="1"/>
      <w:numFmt w:val="decimal"/>
      <w:lvlText w:val="%3."/>
      <w:lvlJc w:val="left"/>
      <w:pPr>
        <w:tabs>
          <w:tab w:val="num" w:pos="7111"/>
        </w:tabs>
        <w:ind w:left="7111" w:hanging="360"/>
      </w:pPr>
    </w:lvl>
    <w:lvl w:ilvl="3" w:tplc="0419000F">
      <w:start w:val="1"/>
      <w:numFmt w:val="decimal"/>
      <w:lvlText w:val="%4."/>
      <w:lvlJc w:val="left"/>
      <w:pPr>
        <w:tabs>
          <w:tab w:val="num" w:pos="7831"/>
        </w:tabs>
        <w:ind w:left="7831" w:hanging="360"/>
      </w:pPr>
    </w:lvl>
    <w:lvl w:ilvl="4" w:tplc="04190019">
      <w:start w:val="1"/>
      <w:numFmt w:val="decimal"/>
      <w:lvlText w:val="%5."/>
      <w:lvlJc w:val="left"/>
      <w:pPr>
        <w:tabs>
          <w:tab w:val="num" w:pos="8551"/>
        </w:tabs>
        <w:ind w:left="8551" w:hanging="360"/>
      </w:pPr>
    </w:lvl>
    <w:lvl w:ilvl="5" w:tplc="0419001B">
      <w:start w:val="1"/>
      <w:numFmt w:val="decimal"/>
      <w:lvlText w:val="%6."/>
      <w:lvlJc w:val="left"/>
      <w:pPr>
        <w:tabs>
          <w:tab w:val="num" w:pos="9271"/>
        </w:tabs>
        <w:ind w:left="9271" w:hanging="360"/>
      </w:pPr>
    </w:lvl>
    <w:lvl w:ilvl="6" w:tplc="0419000F">
      <w:start w:val="1"/>
      <w:numFmt w:val="decimal"/>
      <w:lvlText w:val="%7."/>
      <w:lvlJc w:val="left"/>
      <w:pPr>
        <w:tabs>
          <w:tab w:val="num" w:pos="9991"/>
        </w:tabs>
        <w:ind w:left="9991" w:hanging="360"/>
      </w:pPr>
    </w:lvl>
    <w:lvl w:ilvl="7" w:tplc="04190019">
      <w:start w:val="1"/>
      <w:numFmt w:val="decimal"/>
      <w:lvlText w:val="%8."/>
      <w:lvlJc w:val="left"/>
      <w:pPr>
        <w:tabs>
          <w:tab w:val="num" w:pos="10711"/>
        </w:tabs>
        <w:ind w:left="10711" w:hanging="360"/>
      </w:pPr>
    </w:lvl>
    <w:lvl w:ilvl="8" w:tplc="0419001B">
      <w:start w:val="1"/>
      <w:numFmt w:val="decimal"/>
      <w:lvlText w:val="%9."/>
      <w:lvlJc w:val="left"/>
      <w:pPr>
        <w:tabs>
          <w:tab w:val="num" w:pos="11431"/>
        </w:tabs>
        <w:ind w:left="11431" w:hanging="360"/>
      </w:pPr>
    </w:lvl>
  </w:abstractNum>
  <w:abstractNum w:abstractNumId="4">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8C7400E"/>
    <w:multiLevelType w:val="hybridMultilevel"/>
    <w:tmpl w:val="538CA0EC"/>
    <w:lvl w:ilvl="0" w:tplc="3CB08FCC">
      <w:start w:val="1"/>
      <w:numFmt w:val="bullet"/>
      <w:lvlText w:val=""/>
      <w:lvlJc w:val="left"/>
      <w:pPr>
        <w:ind w:left="82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5"/>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51BE"/>
    <w:rsid w:val="001000E5"/>
    <w:rsid w:val="001E6BAC"/>
    <w:rsid w:val="006851BE"/>
    <w:rsid w:val="006B5E3E"/>
    <w:rsid w:val="007616ED"/>
    <w:rsid w:val="00817B20"/>
    <w:rsid w:val="008937AD"/>
    <w:rsid w:val="00906EAC"/>
    <w:rsid w:val="009C714B"/>
    <w:rsid w:val="00B128A4"/>
    <w:rsid w:val="00BD1589"/>
    <w:rsid w:val="00CC5644"/>
    <w:rsid w:val="00DC0AFD"/>
    <w:rsid w:val="00EA2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851BE"/>
    <w:pPr>
      <w:keepNext/>
      <w:jc w:val="both"/>
      <w:outlineLvl w:val="0"/>
    </w:pPr>
    <w:rPr>
      <w:b/>
      <w:sz w:val="22"/>
    </w:rPr>
  </w:style>
  <w:style w:type="paragraph" w:styleId="2">
    <w:name w:val="heading 2"/>
    <w:basedOn w:val="a"/>
    <w:next w:val="a"/>
    <w:link w:val="20"/>
    <w:uiPriority w:val="99"/>
    <w:qFormat/>
    <w:rsid w:val="006851BE"/>
    <w:pPr>
      <w:keepNext/>
      <w:outlineLvl w:val="1"/>
    </w:pPr>
    <w:rPr>
      <w:sz w:val="28"/>
    </w:rPr>
  </w:style>
  <w:style w:type="paragraph" w:styleId="3">
    <w:name w:val="heading 3"/>
    <w:basedOn w:val="a"/>
    <w:next w:val="a"/>
    <w:link w:val="30"/>
    <w:uiPriority w:val="99"/>
    <w:qFormat/>
    <w:rsid w:val="006851BE"/>
    <w:pPr>
      <w:keepNext/>
      <w:outlineLvl w:val="2"/>
    </w:pPr>
    <w:rPr>
      <w:sz w:val="24"/>
    </w:rPr>
  </w:style>
  <w:style w:type="paragraph" w:styleId="4">
    <w:name w:val="heading 4"/>
    <w:basedOn w:val="a"/>
    <w:next w:val="a"/>
    <w:link w:val="40"/>
    <w:uiPriority w:val="99"/>
    <w:qFormat/>
    <w:rsid w:val="006851BE"/>
    <w:pPr>
      <w:keepNext/>
      <w:jc w:val="both"/>
      <w:outlineLvl w:val="3"/>
    </w:pPr>
    <w:rPr>
      <w:sz w:val="24"/>
    </w:rPr>
  </w:style>
  <w:style w:type="paragraph" w:styleId="5">
    <w:name w:val="heading 5"/>
    <w:basedOn w:val="a"/>
    <w:next w:val="a"/>
    <w:link w:val="50"/>
    <w:uiPriority w:val="99"/>
    <w:qFormat/>
    <w:rsid w:val="006851BE"/>
    <w:pPr>
      <w:keepNext/>
      <w:jc w:val="both"/>
      <w:outlineLvl w:val="4"/>
    </w:pPr>
    <w:rPr>
      <w:sz w:val="28"/>
    </w:rPr>
  </w:style>
  <w:style w:type="paragraph" w:styleId="6">
    <w:name w:val="heading 6"/>
    <w:basedOn w:val="a"/>
    <w:next w:val="a"/>
    <w:link w:val="60"/>
    <w:uiPriority w:val="99"/>
    <w:qFormat/>
    <w:rsid w:val="006851BE"/>
    <w:pPr>
      <w:keepNext/>
      <w:jc w:val="center"/>
      <w:outlineLvl w:val="5"/>
    </w:pPr>
    <w:rPr>
      <w:sz w:val="24"/>
    </w:rPr>
  </w:style>
  <w:style w:type="paragraph" w:styleId="7">
    <w:name w:val="heading 7"/>
    <w:basedOn w:val="a"/>
    <w:next w:val="a"/>
    <w:link w:val="70"/>
    <w:uiPriority w:val="99"/>
    <w:qFormat/>
    <w:rsid w:val="006851BE"/>
    <w:pPr>
      <w:keepNext/>
      <w:jc w:val="both"/>
      <w:outlineLvl w:val="6"/>
    </w:pPr>
    <w:rPr>
      <w:b/>
      <w:sz w:val="24"/>
    </w:rPr>
  </w:style>
  <w:style w:type="paragraph" w:styleId="8">
    <w:name w:val="heading 8"/>
    <w:basedOn w:val="a"/>
    <w:next w:val="a"/>
    <w:link w:val="80"/>
    <w:uiPriority w:val="99"/>
    <w:qFormat/>
    <w:rsid w:val="006851BE"/>
    <w:pPr>
      <w:keepNext/>
      <w:jc w:val="both"/>
      <w:outlineLvl w:val="7"/>
    </w:pPr>
    <w:rPr>
      <w:i/>
    </w:rPr>
  </w:style>
  <w:style w:type="paragraph" w:styleId="9">
    <w:name w:val="heading 9"/>
    <w:basedOn w:val="a"/>
    <w:next w:val="a"/>
    <w:link w:val="90"/>
    <w:uiPriority w:val="99"/>
    <w:qFormat/>
    <w:rsid w:val="006851BE"/>
    <w:pPr>
      <w:keepNext/>
      <w:outlineLvl w:val="8"/>
    </w:pPr>
    <w:rPr>
      <w:b/>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51BE"/>
    <w:rPr>
      <w:rFonts w:ascii="Times New Roman" w:eastAsia="Times New Roman" w:hAnsi="Times New Roman" w:cs="Times New Roman"/>
      <w:b/>
      <w:szCs w:val="20"/>
    </w:rPr>
  </w:style>
  <w:style w:type="character" w:customStyle="1" w:styleId="20">
    <w:name w:val="Заголовок 2 Знак"/>
    <w:basedOn w:val="a0"/>
    <w:link w:val="2"/>
    <w:uiPriority w:val="99"/>
    <w:rsid w:val="006851BE"/>
    <w:rPr>
      <w:rFonts w:ascii="Times New Roman" w:eastAsia="Times New Roman" w:hAnsi="Times New Roman" w:cs="Times New Roman"/>
      <w:sz w:val="28"/>
      <w:szCs w:val="20"/>
    </w:rPr>
  </w:style>
  <w:style w:type="character" w:customStyle="1" w:styleId="30">
    <w:name w:val="Заголовок 3 Знак"/>
    <w:basedOn w:val="a0"/>
    <w:link w:val="3"/>
    <w:uiPriority w:val="99"/>
    <w:rsid w:val="006851BE"/>
    <w:rPr>
      <w:rFonts w:ascii="Times New Roman" w:eastAsia="Times New Roman" w:hAnsi="Times New Roman" w:cs="Times New Roman"/>
      <w:sz w:val="24"/>
      <w:szCs w:val="20"/>
    </w:rPr>
  </w:style>
  <w:style w:type="character" w:customStyle="1" w:styleId="40">
    <w:name w:val="Заголовок 4 Знак"/>
    <w:basedOn w:val="a0"/>
    <w:link w:val="4"/>
    <w:uiPriority w:val="99"/>
    <w:rsid w:val="006851BE"/>
    <w:rPr>
      <w:rFonts w:ascii="Times New Roman" w:eastAsia="Times New Roman" w:hAnsi="Times New Roman" w:cs="Times New Roman"/>
      <w:sz w:val="24"/>
      <w:szCs w:val="20"/>
    </w:rPr>
  </w:style>
  <w:style w:type="character" w:customStyle="1" w:styleId="50">
    <w:name w:val="Заголовок 5 Знак"/>
    <w:basedOn w:val="a0"/>
    <w:link w:val="5"/>
    <w:uiPriority w:val="99"/>
    <w:rsid w:val="006851BE"/>
    <w:rPr>
      <w:rFonts w:ascii="Times New Roman" w:eastAsia="Times New Roman" w:hAnsi="Times New Roman" w:cs="Times New Roman"/>
      <w:sz w:val="28"/>
      <w:szCs w:val="20"/>
    </w:rPr>
  </w:style>
  <w:style w:type="character" w:customStyle="1" w:styleId="60">
    <w:name w:val="Заголовок 6 Знак"/>
    <w:basedOn w:val="a0"/>
    <w:link w:val="6"/>
    <w:uiPriority w:val="99"/>
    <w:rsid w:val="006851BE"/>
    <w:rPr>
      <w:rFonts w:ascii="Times New Roman" w:eastAsia="Times New Roman" w:hAnsi="Times New Roman" w:cs="Times New Roman"/>
      <w:sz w:val="24"/>
      <w:szCs w:val="20"/>
    </w:rPr>
  </w:style>
  <w:style w:type="character" w:customStyle="1" w:styleId="70">
    <w:name w:val="Заголовок 7 Знак"/>
    <w:basedOn w:val="a0"/>
    <w:link w:val="7"/>
    <w:uiPriority w:val="99"/>
    <w:rsid w:val="006851BE"/>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851BE"/>
    <w:rPr>
      <w:rFonts w:ascii="Times New Roman" w:eastAsia="Times New Roman" w:hAnsi="Times New Roman" w:cs="Times New Roman"/>
      <w:i/>
      <w:sz w:val="20"/>
      <w:szCs w:val="20"/>
    </w:rPr>
  </w:style>
  <w:style w:type="character" w:customStyle="1" w:styleId="90">
    <w:name w:val="Заголовок 9 Знак"/>
    <w:basedOn w:val="a0"/>
    <w:link w:val="9"/>
    <w:uiPriority w:val="99"/>
    <w:rsid w:val="006851BE"/>
    <w:rPr>
      <w:rFonts w:ascii="Times New Roman" w:eastAsia="Times New Roman" w:hAnsi="Times New Roman" w:cs="Times New Roman"/>
      <w:b/>
      <w:i/>
      <w:sz w:val="24"/>
      <w:szCs w:val="20"/>
    </w:rPr>
  </w:style>
  <w:style w:type="character" w:styleId="a3">
    <w:name w:val="Hyperlink"/>
    <w:uiPriority w:val="99"/>
    <w:rsid w:val="006851BE"/>
    <w:rPr>
      <w:color w:val="0000FF"/>
      <w:u w:val="single"/>
    </w:rPr>
  </w:style>
  <w:style w:type="paragraph" w:styleId="a4">
    <w:name w:val="Body Text"/>
    <w:basedOn w:val="a"/>
    <w:link w:val="a5"/>
    <w:uiPriority w:val="99"/>
    <w:rsid w:val="006851BE"/>
    <w:pPr>
      <w:jc w:val="both"/>
    </w:pPr>
    <w:rPr>
      <w:sz w:val="24"/>
    </w:rPr>
  </w:style>
  <w:style w:type="character" w:customStyle="1" w:styleId="a5">
    <w:name w:val="Основной текст Знак"/>
    <w:basedOn w:val="a0"/>
    <w:link w:val="a4"/>
    <w:uiPriority w:val="99"/>
    <w:rsid w:val="006851BE"/>
    <w:rPr>
      <w:rFonts w:ascii="Times New Roman" w:eastAsia="Times New Roman" w:hAnsi="Times New Roman" w:cs="Times New Roman"/>
      <w:sz w:val="24"/>
      <w:szCs w:val="20"/>
      <w:lang w:eastAsia="ru-RU"/>
    </w:rPr>
  </w:style>
  <w:style w:type="paragraph" w:styleId="a6">
    <w:name w:val="Document Map"/>
    <w:basedOn w:val="a"/>
    <w:link w:val="a7"/>
    <w:uiPriority w:val="99"/>
    <w:semiHidden/>
    <w:rsid w:val="006851BE"/>
    <w:pPr>
      <w:shd w:val="clear" w:color="auto" w:fill="000080"/>
    </w:pPr>
    <w:rPr>
      <w:rFonts w:ascii="Tahoma" w:hAnsi="Tahoma"/>
    </w:rPr>
  </w:style>
  <w:style w:type="character" w:customStyle="1" w:styleId="a7">
    <w:name w:val="Схема документа Знак"/>
    <w:basedOn w:val="a0"/>
    <w:link w:val="a6"/>
    <w:uiPriority w:val="99"/>
    <w:semiHidden/>
    <w:rsid w:val="006851BE"/>
    <w:rPr>
      <w:rFonts w:ascii="Tahoma" w:eastAsia="Times New Roman" w:hAnsi="Tahoma" w:cs="Times New Roman"/>
      <w:sz w:val="20"/>
      <w:szCs w:val="20"/>
      <w:shd w:val="clear" w:color="auto" w:fill="000080"/>
    </w:rPr>
  </w:style>
  <w:style w:type="paragraph" w:styleId="a8">
    <w:name w:val="Body Text Indent"/>
    <w:aliases w:val="Знак"/>
    <w:basedOn w:val="a"/>
    <w:link w:val="a9"/>
    <w:uiPriority w:val="99"/>
    <w:rsid w:val="006851BE"/>
    <w:rPr>
      <w:sz w:val="24"/>
    </w:rPr>
  </w:style>
  <w:style w:type="character" w:customStyle="1" w:styleId="a9">
    <w:name w:val="Основной текст с отступом Знак"/>
    <w:aliases w:val="Знак Знак"/>
    <w:basedOn w:val="a0"/>
    <w:link w:val="a8"/>
    <w:uiPriority w:val="99"/>
    <w:rsid w:val="006851BE"/>
    <w:rPr>
      <w:rFonts w:ascii="Times New Roman" w:eastAsia="Times New Roman" w:hAnsi="Times New Roman" w:cs="Times New Roman"/>
      <w:sz w:val="24"/>
      <w:szCs w:val="20"/>
    </w:rPr>
  </w:style>
  <w:style w:type="paragraph" w:styleId="21">
    <w:name w:val="Body Text Indent 2"/>
    <w:basedOn w:val="a"/>
    <w:link w:val="22"/>
    <w:uiPriority w:val="99"/>
    <w:rsid w:val="006851BE"/>
    <w:pPr>
      <w:ind w:firstLine="360"/>
      <w:jc w:val="both"/>
    </w:pPr>
    <w:rPr>
      <w:sz w:val="24"/>
    </w:rPr>
  </w:style>
  <w:style w:type="character" w:customStyle="1" w:styleId="22">
    <w:name w:val="Основной текст с отступом 2 Знак"/>
    <w:basedOn w:val="a0"/>
    <w:link w:val="21"/>
    <w:uiPriority w:val="99"/>
    <w:rsid w:val="006851BE"/>
    <w:rPr>
      <w:rFonts w:ascii="Times New Roman" w:eastAsia="Times New Roman" w:hAnsi="Times New Roman" w:cs="Times New Roman"/>
      <w:sz w:val="24"/>
      <w:szCs w:val="20"/>
      <w:lang w:eastAsia="ru-RU"/>
    </w:rPr>
  </w:style>
  <w:style w:type="paragraph" w:styleId="23">
    <w:name w:val="Body Text 2"/>
    <w:basedOn w:val="a"/>
    <w:link w:val="24"/>
    <w:uiPriority w:val="99"/>
    <w:rsid w:val="006851BE"/>
    <w:pPr>
      <w:jc w:val="both"/>
    </w:pPr>
    <w:rPr>
      <w:sz w:val="28"/>
    </w:rPr>
  </w:style>
  <w:style w:type="character" w:customStyle="1" w:styleId="24">
    <w:name w:val="Основной текст 2 Знак"/>
    <w:basedOn w:val="a0"/>
    <w:link w:val="23"/>
    <w:uiPriority w:val="99"/>
    <w:rsid w:val="006851BE"/>
    <w:rPr>
      <w:rFonts w:ascii="Times New Roman" w:eastAsia="Times New Roman" w:hAnsi="Times New Roman" w:cs="Times New Roman"/>
      <w:sz w:val="28"/>
      <w:szCs w:val="20"/>
    </w:rPr>
  </w:style>
  <w:style w:type="paragraph" w:styleId="31">
    <w:name w:val="Body Text Indent 3"/>
    <w:basedOn w:val="a"/>
    <w:link w:val="32"/>
    <w:uiPriority w:val="99"/>
    <w:rsid w:val="006851BE"/>
    <w:pPr>
      <w:ind w:left="720"/>
      <w:jc w:val="both"/>
    </w:pPr>
    <w:rPr>
      <w:sz w:val="28"/>
    </w:rPr>
  </w:style>
  <w:style w:type="character" w:customStyle="1" w:styleId="32">
    <w:name w:val="Основной текст с отступом 3 Знак"/>
    <w:basedOn w:val="a0"/>
    <w:link w:val="31"/>
    <w:uiPriority w:val="99"/>
    <w:rsid w:val="006851BE"/>
    <w:rPr>
      <w:rFonts w:ascii="Times New Roman" w:eastAsia="Times New Roman" w:hAnsi="Times New Roman" w:cs="Times New Roman"/>
      <w:sz w:val="28"/>
      <w:szCs w:val="20"/>
    </w:rPr>
  </w:style>
  <w:style w:type="paragraph" w:styleId="33">
    <w:name w:val="Body Text 3"/>
    <w:basedOn w:val="a"/>
    <w:link w:val="34"/>
    <w:uiPriority w:val="99"/>
    <w:rsid w:val="006851BE"/>
    <w:pPr>
      <w:jc w:val="center"/>
    </w:pPr>
    <w:rPr>
      <w:sz w:val="24"/>
    </w:rPr>
  </w:style>
  <w:style w:type="character" w:customStyle="1" w:styleId="34">
    <w:name w:val="Основной текст 3 Знак"/>
    <w:basedOn w:val="a0"/>
    <w:link w:val="33"/>
    <w:uiPriority w:val="99"/>
    <w:rsid w:val="006851BE"/>
    <w:rPr>
      <w:rFonts w:ascii="Times New Roman" w:eastAsia="Times New Roman" w:hAnsi="Times New Roman" w:cs="Times New Roman"/>
      <w:sz w:val="24"/>
      <w:szCs w:val="20"/>
    </w:rPr>
  </w:style>
  <w:style w:type="table" w:styleId="aa">
    <w:name w:val="Table Grid"/>
    <w:basedOn w:val="a1"/>
    <w:uiPriority w:val="59"/>
    <w:rsid w:val="006851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6851BE"/>
    <w:pPr>
      <w:tabs>
        <w:tab w:val="center" w:pos="4677"/>
        <w:tab w:val="right" w:pos="9355"/>
      </w:tabs>
    </w:pPr>
  </w:style>
  <w:style w:type="character" w:customStyle="1" w:styleId="ac">
    <w:name w:val="Верхний колонтитул Знак"/>
    <w:basedOn w:val="a0"/>
    <w:link w:val="ab"/>
    <w:uiPriority w:val="99"/>
    <w:rsid w:val="006851BE"/>
    <w:rPr>
      <w:rFonts w:ascii="Times New Roman" w:eastAsia="Times New Roman" w:hAnsi="Times New Roman" w:cs="Times New Roman"/>
      <w:sz w:val="20"/>
      <w:szCs w:val="20"/>
      <w:lang w:eastAsia="ru-RU"/>
    </w:rPr>
  </w:style>
  <w:style w:type="character" w:styleId="ad">
    <w:name w:val="page number"/>
    <w:basedOn w:val="a0"/>
    <w:rsid w:val="006851BE"/>
  </w:style>
  <w:style w:type="paragraph" w:styleId="ae">
    <w:name w:val="footer"/>
    <w:basedOn w:val="a"/>
    <w:link w:val="af"/>
    <w:uiPriority w:val="99"/>
    <w:rsid w:val="006851BE"/>
    <w:pPr>
      <w:tabs>
        <w:tab w:val="center" w:pos="4677"/>
        <w:tab w:val="right" w:pos="9355"/>
      </w:tabs>
    </w:pPr>
  </w:style>
  <w:style w:type="character" w:customStyle="1" w:styleId="af">
    <w:name w:val="Нижний колонтитул Знак"/>
    <w:basedOn w:val="a0"/>
    <w:link w:val="ae"/>
    <w:uiPriority w:val="99"/>
    <w:rsid w:val="006851BE"/>
    <w:rPr>
      <w:rFonts w:ascii="Times New Roman" w:eastAsia="Times New Roman" w:hAnsi="Times New Roman" w:cs="Times New Roman"/>
      <w:sz w:val="20"/>
      <w:szCs w:val="20"/>
      <w:lang w:eastAsia="ru-RU"/>
    </w:rPr>
  </w:style>
  <w:style w:type="character" w:styleId="af0">
    <w:name w:val="FollowedHyperlink"/>
    <w:uiPriority w:val="99"/>
    <w:rsid w:val="006851BE"/>
    <w:rPr>
      <w:color w:val="800080"/>
      <w:u w:val="single"/>
    </w:rPr>
  </w:style>
  <w:style w:type="character" w:styleId="af1">
    <w:name w:val="annotation reference"/>
    <w:uiPriority w:val="99"/>
    <w:semiHidden/>
    <w:rsid w:val="006851BE"/>
    <w:rPr>
      <w:sz w:val="16"/>
      <w:szCs w:val="16"/>
    </w:rPr>
  </w:style>
  <w:style w:type="paragraph" w:styleId="af2">
    <w:name w:val="annotation text"/>
    <w:basedOn w:val="a"/>
    <w:link w:val="af3"/>
    <w:uiPriority w:val="99"/>
    <w:semiHidden/>
    <w:rsid w:val="006851BE"/>
  </w:style>
  <w:style w:type="character" w:customStyle="1" w:styleId="af3">
    <w:name w:val="Текст примечания Знак"/>
    <w:basedOn w:val="a0"/>
    <w:link w:val="af2"/>
    <w:uiPriority w:val="99"/>
    <w:semiHidden/>
    <w:rsid w:val="006851BE"/>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rsid w:val="006851BE"/>
    <w:rPr>
      <w:b/>
      <w:bCs/>
    </w:rPr>
  </w:style>
  <w:style w:type="character" w:customStyle="1" w:styleId="af5">
    <w:name w:val="Тема примечания Знак"/>
    <w:basedOn w:val="af3"/>
    <w:link w:val="af4"/>
    <w:uiPriority w:val="99"/>
    <w:semiHidden/>
    <w:rsid w:val="006851BE"/>
    <w:rPr>
      <w:b/>
      <w:bCs/>
    </w:rPr>
  </w:style>
  <w:style w:type="paragraph" w:styleId="af6">
    <w:name w:val="Balloon Text"/>
    <w:basedOn w:val="a"/>
    <w:link w:val="af7"/>
    <w:uiPriority w:val="99"/>
    <w:semiHidden/>
    <w:rsid w:val="006851BE"/>
    <w:rPr>
      <w:rFonts w:ascii="Tahoma" w:hAnsi="Tahoma"/>
      <w:sz w:val="16"/>
      <w:szCs w:val="16"/>
    </w:rPr>
  </w:style>
  <w:style w:type="character" w:customStyle="1" w:styleId="af7">
    <w:name w:val="Текст выноски Знак"/>
    <w:basedOn w:val="a0"/>
    <w:link w:val="af6"/>
    <w:uiPriority w:val="99"/>
    <w:semiHidden/>
    <w:rsid w:val="006851BE"/>
    <w:rPr>
      <w:rFonts w:ascii="Tahoma" w:eastAsia="Times New Roman" w:hAnsi="Tahoma" w:cs="Times New Roman"/>
      <w:sz w:val="16"/>
      <w:szCs w:val="16"/>
    </w:rPr>
  </w:style>
  <w:style w:type="character" w:customStyle="1" w:styleId="text">
    <w:name w:val="text"/>
    <w:basedOn w:val="a0"/>
    <w:rsid w:val="006851BE"/>
  </w:style>
  <w:style w:type="paragraph" w:styleId="af8">
    <w:name w:val="Normal (Web)"/>
    <w:basedOn w:val="a"/>
    <w:uiPriority w:val="99"/>
    <w:rsid w:val="006851BE"/>
    <w:pPr>
      <w:spacing w:before="51" w:after="51" w:line="153" w:lineRule="atLeast"/>
      <w:ind w:left="102" w:right="51"/>
    </w:pPr>
    <w:rPr>
      <w:rFonts w:ascii="Arial" w:hAnsi="Arial" w:cs="Arial"/>
      <w:color w:val="000000"/>
      <w:sz w:val="13"/>
      <w:szCs w:val="13"/>
    </w:rPr>
  </w:style>
  <w:style w:type="paragraph" w:customStyle="1" w:styleId="af9">
    <w:name w:val="Таблицы (моноширинный)"/>
    <w:basedOn w:val="a"/>
    <w:next w:val="a"/>
    <w:uiPriority w:val="99"/>
    <w:rsid w:val="006851BE"/>
    <w:pPr>
      <w:widowControl w:val="0"/>
      <w:autoSpaceDE w:val="0"/>
      <w:autoSpaceDN w:val="0"/>
      <w:adjustRightInd w:val="0"/>
      <w:jc w:val="both"/>
    </w:pPr>
    <w:rPr>
      <w:rFonts w:ascii="Courier New" w:hAnsi="Courier New" w:cs="Courier New"/>
    </w:rPr>
  </w:style>
  <w:style w:type="paragraph" w:customStyle="1" w:styleId="ConsPlusNormal">
    <w:name w:val="ConsPlusNormal"/>
    <w:uiPriority w:val="99"/>
    <w:rsid w:val="006851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68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851BE"/>
    <w:rPr>
      <w:rFonts w:ascii="Courier New" w:eastAsia="Times New Roman" w:hAnsi="Courier New" w:cs="Courier New"/>
      <w:sz w:val="20"/>
      <w:szCs w:val="20"/>
      <w:lang w:eastAsia="ru-RU"/>
    </w:rPr>
  </w:style>
  <w:style w:type="paragraph" w:customStyle="1" w:styleId="CharChar">
    <w:name w:val="Char Char"/>
    <w:basedOn w:val="a"/>
    <w:autoRedefine/>
    <w:uiPriority w:val="99"/>
    <w:rsid w:val="006851BE"/>
    <w:pPr>
      <w:spacing w:after="160"/>
      <w:ind w:firstLine="720"/>
    </w:pPr>
    <w:rPr>
      <w:sz w:val="28"/>
      <w:lang w:val="en-US" w:eastAsia="en-US"/>
    </w:rPr>
  </w:style>
  <w:style w:type="character" w:customStyle="1" w:styleId="afa">
    <w:name w:val="Цветовое выделение"/>
    <w:uiPriority w:val="99"/>
    <w:rsid w:val="006851BE"/>
    <w:rPr>
      <w:b/>
      <w:color w:val="26282F"/>
      <w:sz w:val="26"/>
    </w:rPr>
  </w:style>
  <w:style w:type="paragraph" w:customStyle="1" w:styleId="afb">
    <w:name w:val="Нормальный (таблица)"/>
    <w:basedOn w:val="a"/>
    <w:next w:val="a"/>
    <w:uiPriority w:val="99"/>
    <w:rsid w:val="006851BE"/>
    <w:pPr>
      <w:widowControl w:val="0"/>
      <w:autoSpaceDE w:val="0"/>
      <w:autoSpaceDN w:val="0"/>
      <w:adjustRightInd w:val="0"/>
      <w:jc w:val="both"/>
    </w:pPr>
    <w:rPr>
      <w:rFonts w:ascii="Arial" w:hAnsi="Arial"/>
      <w:sz w:val="24"/>
      <w:szCs w:val="24"/>
    </w:rPr>
  </w:style>
  <w:style w:type="paragraph" w:customStyle="1" w:styleId="afc">
    <w:name w:val="Прижатый влево"/>
    <w:basedOn w:val="a"/>
    <w:next w:val="a"/>
    <w:uiPriority w:val="99"/>
    <w:rsid w:val="006851BE"/>
    <w:pPr>
      <w:widowControl w:val="0"/>
      <w:autoSpaceDE w:val="0"/>
      <w:autoSpaceDN w:val="0"/>
      <w:adjustRightInd w:val="0"/>
    </w:pPr>
    <w:rPr>
      <w:rFonts w:ascii="Arial" w:hAnsi="Arial"/>
      <w:sz w:val="24"/>
      <w:szCs w:val="24"/>
    </w:rPr>
  </w:style>
  <w:style w:type="paragraph" w:customStyle="1" w:styleId="Heading">
    <w:name w:val="Heading"/>
    <w:uiPriority w:val="99"/>
    <w:rsid w:val="006851BE"/>
    <w:pPr>
      <w:widowControl w:val="0"/>
      <w:suppressAutoHyphens/>
      <w:autoSpaceDE w:val="0"/>
      <w:spacing w:after="0" w:line="240" w:lineRule="auto"/>
    </w:pPr>
    <w:rPr>
      <w:rFonts w:ascii="Arial" w:eastAsia="Arial" w:hAnsi="Arial" w:cs="Arial"/>
      <w:b/>
      <w:bCs/>
      <w:lang w:eastAsia="ar-SA"/>
    </w:rPr>
  </w:style>
  <w:style w:type="character" w:customStyle="1" w:styleId="HTMLPreformattedChar">
    <w:name w:val="HTML Preformatted Char"/>
    <w:locked/>
    <w:rsid w:val="006851BE"/>
    <w:rPr>
      <w:rFonts w:ascii="Courier New" w:hAnsi="Courier New" w:cs="Courier New"/>
      <w:lang w:val="ru-RU" w:eastAsia="ru-RU" w:bidi="ar-SA"/>
    </w:rPr>
  </w:style>
  <w:style w:type="character" w:styleId="afd">
    <w:name w:val="Strong"/>
    <w:uiPriority w:val="22"/>
    <w:qFormat/>
    <w:rsid w:val="006851BE"/>
    <w:rPr>
      <w:b/>
      <w:bCs/>
    </w:rPr>
  </w:style>
  <w:style w:type="character" w:customStyle="1" w:styleId="apple-converted-space">
    <w:name w:val="apple-converted-space"/>
    <w:basedOn w:val="a0"/>
    <w:rsid w:val="006851BE"/>
  </w:style>
  <w:style w:type="paragraph" w:styleId="afe">
    <w:name w:val="List Paragraph"/>
    <w:basedOn w:val="a"/>
    <w:uiPriority w:val="34"/>
    <w:qFormat/>
    <w:rsid w:val="006851BE"/>
    <w:pPr>
      <w:ind w:left="708"/>
    </w:pPr>
  </w:style>
  <w:style w:type="paragraph" w:customStyle="1" w:styleId="ConsPlusTitle">
    <w:name w:val="ConsPlusTitle"/>
    <w:uiPriority w:val="99"/>
    <w:rsid w:val="006851B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
    <w:name w:val="АААА"/>
    <w:basedOn w:val="a"/>
    <w:uiPriority w:val="99"/>
    <w:rsid w:val="006851BE"/>
    <w:pPr>
      <w:spacing w:line="312" w:lineRule="auto"/>
      <w:ind w:firstLine="567"/>
      <w:jc w:val="both"/>
    </w:pPr>
    <w:rPr>
      <w:sz w:val="26"/>
      <w:szCs w:val="26"/>
    </w:rPr>
  </w:style>
  <w:style w:type="paragraph" w:customStyle="1" w:styleId="11">
    <w:name w:val="Абзац списка1"/>
    <w:basedOn w:val="a"/>
    <w:uiPriority w:val="99"/>
    <w:rsid w:val="006851BE"/>
    <w:pPr>
      <w:widowControl w:val="0"/>
      <w:autoSpaceDE w:val="0"/>
      <w:autoSpaceDN w:val="0"/>
      <w:adjustRightInd w:val="0"/>
      <w:ind w:left="708"/>
    </w:pPr>
  </w:style>
  <w:style w:type="paragraph" w:customStyle="1" w:styleId="CharChar0">
    <w:name w:val="Char Char"/>
    <w:basedOn w:val="a"/>
    <w:autoRedefine/>
    <w:uiPriority w:val="99"/>
    <w:rsid w:val="006851BE"/>
    <w:pPr>
      <w:spacing w:after="160"/>
      <w:ind w:firstLine="720"/>
    </w:pPr>
    <w:rPr>
      <w:sz w:val="28"/>
      <w:lang w:val="en-US" w:eastAsia="en-US"/>
    </w:rPr>
  </w:style>
  <w:style w:type="paragraph" w:customStyle="1" w:styleId="12">
    <w:name w:val="1 Знак"/>
    <w:basedOn w:val="a"/>
    <w:uiPriority w:val="99"/>
    <w:rsid w:val="006851BE"/>
    <w:pPr>
      <w:spacing w:before="100" w:beforeAutospacing="1" w:after="100" w:afterAutospacing="1"/>
    </w:pPr>
    <w:rPr>
      <w:rFonts w:ascii="Tahoma" w:hAnsi="Tahoma"/>
      <w:lang w:val="en-US" w:eastAsia="en-US"/>
    </w:rPr>
  </w:style>
  <w:style w:type="paragraph" w:customStyle="1" w:styleId="ConsNormal">
    <w:name w:val="ConsNormal"/>
    <w:uiPriority w:val="99"/>
    <w:rsid w:val="006851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Основной"/>
    <w:basedOn w:val="a"/>
    <w:uiPriority w:val="99"/>
    <w:rsid w:val="006851BE"/>
    <w:pPr>
      <w:spacing w:after="20"/>
      <w:ind w:firstLine="709"/>
      <w:jc w:val="both"/>
    </w:pPr>
    <w:rPr>
      <w:sz w:val="28"/>
    </w:rPr>
  </w:style>
  <w:style w:type="paragraph" w:styleId="aff1">
    <w:name w:val="Title"/>
    <w:basedOn w:val="a"/>
    <w:link w:val="aff2"/>
    <w:uiPriority w:val="99"/>
    <w:qFormat/>
    <w:rsid w:val="006851BE"/>
    <w:pPr>
      <w:jc w:val="center"/>
    </w:pPr>
    <w:rPr>
      <w:sz w:val="28"/>
      <w:lang w:eastAsia="en-US"/>
    </w:rPr>
  </w:style>
  <w:style w:type="character" w:customStyle="1" w:styleId="aff2">
    <w:name w:val="Название Знак"/>
    <w:basedOn w:val="a0"/>
    <w:link w:val="aff1"/>
    <w:uiPriority w:val="99"/>
    <w:rsid w:val="006851BE"/>
    <w:rPr>
      <w:rFonts w:ascii="Times New Roman" w:eastAsia="Times New Roman" w:hAnsi="Times New Roman" w:cs="Times New Roman"/>
      <w:sz w:val="28"/>
      <w:szCs w:val="20"/>
    </w:rPr>
  </w:style>
  <w:style w:type="paragraph" w:customStyle="1" w:styleId="ConsNonformat">
    <w:name w:val="ConsNonformat"/>
    <w:uiPriority w:val="99"/>
    <w:rsid w:val="006851B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3">
    <w:name w:val="Заголовок документа"/>
    <w:basedOn w:val="a"/>
    <w:uiPriority w:val="99"/>
    <w:rsid w:val="006851BE"/>
    <w:pPr>
      <w:widowControl w:val="0"/>
      <w:spacing w:after="20"/>
      <w:ind w:left="567" w:right="567"/>
      <w:jc w:val="center"/>
    </w:pPr>
    <w:rPr>
      <w:rFonts w:ascii="Arial Black" w:hAnsi="Arial Black"/>
      <w:sz w:val="36"/>
      <w:szCs w:val="36"/>
      <w:lang w:val="en-US" w:eastAsia="en-US"/>
    </w:rPr>
  </w:style>
  <w:style w:type="paragraph" w:customStyle="1" w:styleId="ConsCell">
    <w:name w:val="ConsCell"/>
    <w:uiPriority w:val="99"/>
    <w:rsid w:val="006851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Cell">
    <w:name w:val="ConsPlusCell"/>
    <w:uiPriority w:val="99"/>
    <w:rsid w:val="006851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No Spacing"/>
    <w:uiPriority w:val="1"/>
    <w:qFormat/>
    <w:rsid w:val="006851BE"/>
    <w:pPr>
      <w:spacing w:after="0" w:line="240" w:lineRule="auto"/>
    </w:pPr>
    <w:rPr>
      <w:rFonts w:ascii="Calibri" w:eastAsia="Times New Roman" w:hAnsi="Calibri" w:cs="Times New Roman"/>
      <w:lang w:eastAsia="ru-RU"/>
    </w:rPr>
  </w:style>
  <w:style w:type="character" w:customStyle="1" w:styleId="HTMLPreformattedChar1">
    <w:name w:val="HTML Preformatted Char1"/>
    <w:uiPriority w:val="99"/>
    <w:semiHidden/>
    <w:locked/>
    <w:rsid w:val="006851BE"/>
    <w:rPr>
      <w:rFonts w:ascii="Courier New" w:hAnsi="Courier New" w:cs="Courier New"/>
      <w:sz w:val="20"/>
      <w:szCs w:val="20"/>
    </w:rPr>
  </w:style>
  <w:style w:type="paragraph" w:customStyle="1" w:styleId="ConsPlusNonformat">
    <w:name w:val="ConsPlusNonformat"/>
    <w:uiPriority w:val="99"/>
    <w:rsid w:val="006851B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5">
    <w:name w:val="footnote text"/>
    <w:basedOn w:val="a"/>
    <w:link w:val="aff6"/>
    <w:uiPriority w:val="99"/>
    <w:rsid w:val="006851BE"/>
  </w:style>
  <w:style w:type="character" w:customStyle="1" w:styleId="aff6">
    <w:name w:val="Текст сноски Знак"/>
    <w:basedOn w:val="a0"/>
    <w:link w:val="aff5"/>
    <w:uiPriority w:val="99"/>
    <w:rsid w:val="006851BE"/>
    <w:rPr>
      <w:rFonts w:ascii="Times New Roman" w:eastAsia="Times New Roman" w:hAnsi="Times New Roman" w:cs="Times New Roman"/>
      <w:sz w:val="20"/>
      <w:szCs w:val="20"/>
      <w:lang w:eastAsia="ru-RU"/>
    </w:rPr>
  </w:style>
  <w:style w:type="character" w:customStyle="1" w:styleId="HTML1">
    <w:name w:val="Стандартный HTML Знак1"/>
    <w:uiPriority w:val="99"/>
    <w:semiHidden/>
    <w:locked/>
    <w:rsid w:val="006851BE"/>
    <w:rPr>
      <w:rFonts w:ascii="Consolas" w:hAnsi="Consolas" w:cs="Times New Roman"/>
      <w:sz w:val="20"/>
      <w:szCs w:val="20"/>
      <w:lang w:eastAsia="ru-RU"/>
    </w:rPr>
  </w:style>
  <w:style w:type="character" w:customStyle="1" w:styleId="41">
    <w:name w:val="Знак Знак4"/>
    <w:uiPriority w:val="99"/>
    <w:rsid w:val="006851BE"/>
    <w:rPr>
      <w:rFonts w:cs="Times New Roman"/>
      <w:lang w:val="ru-RU" w:eastAsia="ru-RU" w:bidi="ar-SA"/>
    </w:rPr>
  </w:style>
  <w:style w:type="character" w:customStyle="1" w:styleId="35">
    <w:name w:val="Знак Знак3"/>
    <w:uiPriority w:val="99"/>
    <w:rsid w:val="006851BE"/>
    <w:rPr>
      <w:rFonts w:ascii="Courier New" w:hAnsi="Courier New" w:cs="Courier New"/>
      <w:lang w:val="ru-RU" w:eastAsia="ru-RU" w:bidi="ar-SA"/>
    </w:rPr>
  </w:style>
  <w:style w:type="paragraph" w:customStyle="1" w:styleId="txt">
    <w:name w:val="txt"/>
    <w:basedOn w:val="a"/>
    <w:uiPriority w:val="99"/>
    <w:rsid w:val="006851BE"/>
    <w:pPr>
      <w:spacing w:before="100" w:beforeAutospacing="1" w:after="100" w:afterAutospacing="1"/>
    </w:pPr>
    <w:rPr>
      <w:rFonts w:ascii="Verdana" w:hAnsi="Verdana"/>
      <w:color w:val="000000"/>
      <w:sz w:val="18"/>
      <w:szCs w:val="18"/>
    </w:rPr>
  </w:style>
  <w:style w:type="character" w:customStyle="1" w:styleId="310">
    <w:name w:val="Знак Знак31"/>
    <w:uiPriority w:val="99"/>
    <w:rsid w:val="006851BE"/>
    <w:rPr>
      <w:rFonts w:ascii="Courier New" w:hAnsi="Courier New" w:cs="Courier New"/>
      <w:lang w:val="ru-RU" w:eastAsia="ru-RU" w:bidi="ar-SA"/>
    </w:rPr>
  </w:style>
  <w:style w:type="paragraph" w:customStyle="1" w:styleId="formattext">
    <w:name w:val="formattext"/>
    <w:basedOn w:val="a"/>
    <w:uiPriority w:val="99"/>
    <w:rsid w:val="006851BE"/>
    <w:pPr>
      <w:spacing w:before="100" w:beforeAutospacing="1" w:after="100" w:afterAutospacing="1"/>
    </w:pPr>
    <w:rPr>
      <w:sz w:val="24"/>
      <w:szCs w:val="24"/>
    </w:rPr>
  </w:style>
  <w:style w:type="paragraph" w:customStyle="1" w:styleId="13">
    <w:name w:val="Абзац списка1"/>
    <w:basedOn w:val="a"/>
    <w:uiPriority w:val="99"/>
    <w:rsid w:val="006851BE"/>
    <w:pPr>
      <w:widowControl w:val="0"/>
      <w:autoSpaceDE w:val="0"/>
      <w:autoSpaceDN w:val="0"/>
      <w:adjustRightInd w:val="0"/>
      <w:ind w:left="708"/>
    </w:pPr>
  </w:style>
  <w:style w:type="paragraph" w:customStyle="1" w:styleId="western">
    <w:name w:val="western"/>
    <w:basedOn w:val="a"/>
    <w:link w:val="western0"/>
    <w:rsid w:val="006851BE"/>
    <w:pPr>
      <w:spacing w:before="100" w:beforeAutospacing="1" w:after="100" w:afterAutospacing="1"/>
    </w:pPr>
    <w:rPr>
      <w:sz w:val="24"/>
      <w:szCs w:val="24"/>
    </w:rPr>
  </w:style>
  <w:style w:type="character" w:customStyle="1" w:styleId="western0">
    <w:name w:val="western Знак"/>
    <w:link w:val="western"/>
    <w:rsid w:val="006851BE"/>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Знак Знак1"/>
    <w:basedOn w:val="a0"/>
    <w:uiPriority w:val="99"/>
    <w:semiHidden/>
    <w:rsid w:val="00CC5644"/>
    <w:rPr>
      <w:rFonts w:ascii="Times New Roman" w:eastAsia="Times New Roman" w:hAnsi="Times New Roman" w:cs="Times New Roman"/>
      <w:sz w:val="20"/>
      <w:szCs w:val="20"/>
      <w:lang w:eastAsia="ru-RU"/>
    </w:rPr>
  </w:style>
  <w:style w:type="paragraph" w:customStyle="1" w:styleId="25">
    <w:name w:val="Абзац списка2"/>
    <w:basedOn w:val="a"/>
    <w:uiPriority w:val="99"/>
    <w:rsid w:val="00CC5644"/>
    <w:pPr>
      <w:widowControl w:val="0"/>
      <w:autoSpaceDE w:val="0"/>
      <w:autoSpaceDN w:val="0"/>
      <w:adjustRightInd w:val="0"/>
      <w:ind w:left="708"/>
    </w:pPr>
  </w:style>
  <w:style w:type="paragraph" w:customStyle="1" w:styleId="36">
    <w:name w:val="Абзац списка3"/>
    <w:basedOn w:val="a"/>
    <w:uiPriority w:val="99"/>
    <w:rsid w:val="00DC0AFD"/>
    <w:pPr>
      <w:widowControl w:val="0"/>
      <w:autoSpaceDE w:val="0"/>
      <w:autoSpaceDN w:val="0"/>
      <w:adjustRightInd w:val="0"/>
      <w:ind w:left="708"/>
    </w:pPr>
  </w:style>
  <w:style w:type="paragraph" w:customStyle="1" w:styleId="ListParagraph">
    <w:name w:val="List Paragraph"/>
    <w:basedOn w:val="a"/>
    <w:uiPriority w:val="99"/>
    <w:rsid w:val="00817B20"/>
    <w:pPr>
      <w:widowControl w:val="0"/>
      <w:autoSpaceDE w:val="0"/>
      <w:autoSpaceDN w:val="0"/>
      <w:adjustRightInd w:val="0"/>
      <w:ind w:left="708"/>
    </w:pPr>
  </w:style>
</w:styles>
</file>

<file path=word/webSettings.xml><?xml version="1.0" encoding="utf-8"?>
<w:webSettings xmlns:r="http://schemas.openxmlformats.org/officeDocument/2006/relationships" xmlns:w="http://schemas.openxmlformats.org/wordprocessingml/2006/main">
  <w:divs>
    <w:div w:id="1002246587">
      <w:bodyDiv w:val="1"/>
      <w:marLeft w:val="0"/>
      <w:marRight w:val="0"/>
      <w:marTop w:val="0"/>
      <w:marBottom w:val="0"/>
      <w:divBdr>
        <w:top w:val="none" w:sz="0" w:space="0" w:color="auto"/>
        <w:left w:val="none" w:sz="0" w:space="0" w:color="auto"/>
        <w:bottom w:val="none" w:sz="0" w:space="0" w:color="auto"/>
        <w:right w:val="none" w:sz="0" w:space="0" w:color="auto"/>
      </w:divBdr>
    </w:div>
    <w:div w:id="1839464560">
      <w:bodyDiv w:val="1"/>
      <w:marLeft w:val="0"/>
      <w:marRight w:val="0"/>
      <w:marTop w:val="0"/>
      <w:marBottom w:val="0"/>
      <w:divBdr>
        <w:top w:val="none" w:sz="0" w:space="0" w:color="auto"/>
        <w:left w:val="none" w:sz="0" w:space="0" w:color="auto"/>
        <w:bottom w:val="none" w:sz="0" w:space="0" w:color="auto"/>
        <w:right w:val="none" w:sz="0" w:space="0" w:color="auto"/>
      </w:divBdr>
    </w:div>
    <w:div w:id="200261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ndia.ru/text/category/sotcialmzno_yekonomicheskoe_razvi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12913</Words>
  <Characters>73607</Characters>
  <Application>Microsoft Office Word</Application>
  <DocSecurity>0</DocSecurity>
  <Lines>613</Lines>
  <Paragraphs>172</Paragraphs>
  <ScaleCrop>false</ScaleCrop>
  <Company/>
  <LinksUpToDate>false</LinksUpToDate>
  <CharactersWithSpaces>86348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dubova</dc:creator>
  <cp:keywords/>
  <dc:description/>
  <cp:lastModifiedBy>dubova</cp:lastModifiedBy>
  <cp:revision>6</cp:revision>
  <dcterms:created xsi:type="dcterms:W3CDTF">2021-11-22T11:36:00Z</dcterms:created>
  <dcterms:modified xsi:type="dcterms:W3CDTF">2022-08-26T09:34:00Z</dcterms:modified>
</cp:coreProperties>
</file>