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E3" w:rsidRDefault="00B727E3" w:rsidP="00B72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</w:p>
    <w:p w:rsidR="00B727E3" w:rsidRDefault="00B727E3" w:rsidP="00B72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«Развитие транспортной системы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Няндомского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B727E3" w:rsidRDefault="00B727E3" w:rsidP="00B727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редакции постановлений от 09.11.2018г. №47,от  27.06.2019г. №418, от 11.11.2019г. №697, </w:t>
      </w:r>
      <w:proofErr w:type="gramEnd"/>
    </w:p>
    <w:p w:rsidR="00B727E3" w:rsidRDefault="00B727E3" w:rsidP="00B727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21.05.2020г. №244-па, от 10.11.2020г. №428-па, от 10.11.2021г. №255-па, от 24.11.2021г. №291-па, от 15.9.2022г. №289-па)</w:t>
      </w:r>
    </w:p>
    <w:p w:rsidR="00B727E3" w:rsidRDefault="00B727E3" w:rsidP="00B727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727E3" w:rsidRDefault="00B727E3" w:rsidP="00B72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B727E3" w:rsidRDefault="00B727E3" w:rsidP="00B72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муниципальной  программы</w:t>
      </w:r>
    </w:p>
    <w:p w:rsidR="00B727E3" w:rsidRDefault="00B727E3" w:rsidP="00B72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</w:t>
      </w:r>
    </w:p>
    <w:tbl>
      <w:tblPr>
        <w:tblStyle w:val="a6"/>
        <w:tblpPr w:leftFromText="180" w:rightFromText="180" w:vertAnchor="text" w:horzAnchor="margin" w:tblpXSpec="center" w:tblpY="199"/>
        <w:tblW w:w="10349" w:type="dxa"/>
        <w:tblLook w:val="04A0"/>
      </w:tblPr>
      <w:tblGrid>
        <w:gridCol w:w="3828"/>
        <w:gridCol w:w="6521"/>
      </w:tblGrid>
      <w:tr w:rsidR="00B727E3" w:rsidTr="00B727E3">
        <w:trPr>
          <w:trHeight w:val="283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7E3" w:rsidRDefault="00B7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7E3" w:rsidRDefault="00B7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B727E3" w:rsidTr="00B727E3">
        <w:trPr>
          <w:trHeight w:val="543"/>
        </w:trPr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7E3" w:rsidRDefault="00B7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7E3" w:rsidRDefault="00B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B727E3" w:rsidRDefault="00B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субьекты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определенные на конкурсной основе </w:t>
            </w:r>
          </w:p>
        </w:tc>
      </w:tr>
      <w:tr w:rsidR="00B727E3" w:rsidTr="00B727E3">
        <w:trPr>
          <w:trHeight w:val="483"/>
        </w:trPr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7E3" w:rsidRDefault="00B7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7E3" w:rsidRDefault="00B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(далее – отдел экономики)</w:t>
            </w:r>
          </w:p>
        </w:tc>
      </w:tr>
      <w:tr w:rsidR="00B727E3" w:rsidTr="00B727E3">
        <w:trPr>
          <w:trHeight w:val="489"/>
        </w:trPr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7E3" w:rsidRDefault="00B7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7E3" w:rsidRDefault="00B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транспортного обслуживания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 с учетом современных стандартов и требований</w:t>
            </w:r>
          </w:p>
        </w:tc>
      </w:tr>
      <w:tr w:rsidR="00B727E3" w:rsidTr="00B727E3">
        <w:trPr>
          <w:trHeight w:val="1739"/>
        </w:trPr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7E3" w:rsidRDefault="00B7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7E3" w:rsidRDefault="00B727E3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модели управления транспортом общего пользования, направленной на рост уровня сервиса и снижение времени поездки пассажиров в пути;</w:t>
            </w:r>
          </w:p>
          <w:p w:rsidR="00B727E3" w:rsidRDefault="00B727E3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доступности транспортных услуг для всех групп населения;</w:t>
            </w:r>
          </w:p>
          <w:p w:rsidR="00B727E3" w:rsidRDefault="00B727E3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безопасности транспортной системы и снижение воздействия автомобильного транспорта на окружающую среду;</w:t>
            </w:r>
          </w:p>
          <w:p w:rsidR="00B727E3" w:rsidRDefault="00B727E3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введение новых тарифных планов для пассажиров;</w:t>
            </w:r>
          </w:p>
          <w:p w:rsidR="00B727E3" w:rsidRDefault="00B727E3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оптимизация маршрутной сети, конкурсное распределение маршрутов;</w:t>
            </w:r>
          </w:p>
          <w:p w:rsidR="00B727E3" w:rsidRDefault="00B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приобретение подвижного состава пассажирского транспорта, приспособленного для перевозки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населения.</w:t>
            </w:r>
          </w:p>
        </w:tc>
      </w:tr>
      <w:tr w:rsidR="00B727E3" w:rsidTr="00B727E3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7E3" w:rsidRDefault="00B7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и индикаторы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7E3" w:rsidRDefault="00B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перевезенных пассажиров (тыс. чел);</w:t>
            </w:r>
          </w:p>
          <w:p w:rsidR="00B727E3" w:rsidRDefault="00B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пассажирооборот (тыс. пасс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м);</w:t>
            </w:r>
          </w:p>
          <w:p w:rsidR="00B727E3" w:rsidRDefault="00B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населения, проживающего в населенных пунктах, не имеющих  регулярного автобусного или ж/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с административным  центром  района;</w:t>
            </w:r>
          </w:p>
          <w:p w:rsidR="00B727E3" w:rsidRDefault="00B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дорожно-транспортных происшествий на сети дорог муниципального и межмуниципального значения на 1 тыс. чел.;</w:t>
            </w:r>
          </w:p>
        </w:tc>
      </w:tr>
      <w:tr w:rsidR="00B727E3" w:rsidTr="00B727E3">
        <w:trPr>
          <w:trHeight w:val="371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7E3" w:rsidRDefault="00B7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7E3" w:rsidRDefault="00B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 годы</w:t>
            </w:r>
          </w:p>
        </w:tc>
      </w:tr>
      <w:tr w:rsidR="00B727E3" w:rsidTr="00B727E3">
        <w:trPr>
          <w:trHeight w:val="870"/>
        </w:trPr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7E3" w:rsidRDefault="00B7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источники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7E3" w:rsidRDefault="00B727E3">
            <w:pPr>
              <w:ind w:right="141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составляет: 8845,4 тыс. руб.</w:t>
            </w:r>
          </w:p>
          <w:p w:rsidR="00B727E3" w:rsidRDefault="00B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– 4440,1 тыс. руб.; областной бюджет – 3819,1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городской бюджет – 581,2 тыс. руб.; внебюджетные средства – 5,0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proofErr w:type="gramEnd"/>
          </w:p>
        </w:tc>
      </w:tr>
      <w:tr w:rsidR="00B727E3" w:rsidTr="00B727E3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7E3" w:rsidRDefault="00B7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 результаты реализации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7E3" w:rsidRDefault="00B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оптимизация транспортной сети, расширение географии маршрутов; </w:t>
            </w:r>
          </w:p>
          <w:p w:rsidR="00B727E3" w:rsidRDefault="00B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качества обслуживания населения (внедрение информационных технологий в автомобильном транспорте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(АСУ-Т, мобильное приложение, электронное табло), обновление парка подвижного состава, в том числе  приобретение транспортных средств с улучшенными экологическими характеристиками, обеспечение доступности транспортных услуг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населения, обустройство остановочных пунктов)</w:t>
            </w:r>
          </w:p>
        </w:tc>
      </w:tr>
    </w:tbl>
    <w:p w:rsidR="00B727E3" w:rsidRDefault="00B727E3" w:rsidP="00B7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7E3" w:rsidRDefault="00B727E3" w:rsidP="00B727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27E3" w:rsidRDefault="00B727E3" w:rsidP="00B72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Общая характеристика сферы реализации муниципальной программы</w:t>
      </w:r>
    </w:p>
    <w:p w:rsidR="00B727E3" w:rsidRDefault="00B727E3" w:rsidP="00B72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7E3" w:rsidRDefault="00B727E3" w:rsidP="00B727E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Регулярные автобусные </w:t>
      </w:r>
      <w:proofErr w:type="spellStart"/>
      <w:r>
        <w:rPr>
          <w:color w:val="000000"/>
        </w:rPr>
        <w:t>пассажироперевозки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Няндомском</w:t>
      </w:r>
      <w:proofErr w:type="spellEnd"/>
      <w:r>
        <w:rPr>
          <w:color w:val="000000"/>
        </w:rPr>
        <w:t xml:space="preserve"> районе осуществляют в данный период три перевозчика: МУП «</w:t>
      </w:r>
      <w:proofErr w:type="spellStart"/>
      <w:r>
        <w:rPr>
          <w:color w:val="000000"/>
        </w:rPr>
        <w:t>Шлит</w:t>
      </w:r>
      <w:proofErr w:type="spellEnd"/>
      <w:r>
        <w:rPr>
          <w:color w:val="000000"/>
        </w:rPr>
        <w:t xml:space="preserve">», ИП </w:t>
      </w:r>
      <w:proofErr w:type="spellStart"/>
      <w:r>
        <w:rPr>
          <w:color w:val="000000"/>
        </w:rPr>
        <w:t>Масловец</w:t>
      </w:r>
      <w:proofErr w:type="spellEnd"/>
      <w:r>
        <w:rPr>
          <w:color w:val="000000"/>
        </w:rPr>
        <w:t xml:space="preserve"> Н.А., ИП </w:t>
      </w:r>
      <w:proofErr w:type="spellStart"/>
      <w:r>
        <w:rPr>
          <w:color w:val="000000"/>
        </w:rPr>
        <w:t>Кампов</w:t>
      </w:r>
      <w:proofErr w:type="spellEnd"/>
      <w:r>
        <w:rPr>
          <w:color w:val="000000"/>
        </w:rPr>
        <w:t xml:space="preserve"> В.Ю.</w:t>
      </w:r>
    </w:p>
    <w:p w:rsidR="00B727E3" w:rsidRDefault="00B727E3" w:rsidP="00B727E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На данный момент городских маршрутов – 10 ед., пригородных маршрутов – 4 ед., межмуниципальных маршрутов - 4 ед.</w:t>
      </w:r>
    </w:p>
    <w:p w:rsidR="00B727E3" w:rsidRDefault="00B727E3" w:rsidP="00B727E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Учитывая большое социальное значение и </w:t>
      </w:r>
      <w:proofErr w:type="spellStart"/>
      <w:r>
        <w:rPr>
          <w:color w:val="000000"/>
        </w:rPr>
        <w:t>безальтернативность</w:t>
      </w:r>
      <w:proofErr w:type="spellEnd"/>
      <w:r>
        <w:rPr>
          <w:color w:val="000000"/>
        </w:rPr>
        <w:t xml:space="preserve"> пассажирских услуг для населения, и в целях повышения надежности и безопасности работы пассажирского транспорта важна своевременная замена подвижного состава.</w:t>
      </w:r>
    </w:p>
    <w:p w:rsidR="00B727E3" w:rsidRDefault="00B727E3" w:rsidP="00B727E3">
      <w:pPr>
        <w:pStyle w:val="a9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Устойчивое развитие пассажирского транспорта и повышение уровня транспортного обслуживания в настоящее время – это гарантия улучшения условий и уровня жизни населения, обеспечения безопасности граждан.</w:t>
      </w:r>
    </w:p>
    <w:p w:rsidR="00B727E3" w:rsidRDefault="00B727E3" w:rsidP="00B727E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Пассажирские перевозки в </w:t>
      </w:r>
      <w:proofErr w:type="spellStart"/>
      <w:r>
        <w:rPr>
          <w:color w:val="000000"/>
        </w:rPr>
        <w:t>Няндомском</w:t>
      </w:r>
      <w:proofErr w:type="spellEnd"/>
      <w:r>
        <w:rPr>
          <w:color w:val="000000"/>
        </w:rPr>
        <w:t xml:space="preserve"> районе на протяжении последних 10 лет осуществляются автобусами малой вместимости, не предназначенными для обслуживания пассажирских маршрутов и не отвечающих современным требованиям к качеству перевозок. Средний возраст автобусного парка составляет 6 лет</w:t>
      </w:r>
    </w:p>
    <w:p w:rsidR="00B727E3" w:rsidRDefault="00B727E3" w:rsidP="00B727E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        Технические характеристики автобусов малого класса с высоким уровнем пола, неудовлетворительными возможностями </w:t>
      </w:r>
      <w:r>
        <w:rPr>
          <w:bdr w:val="none" w:sz="0" w:space="0" w:color="auto" w:frame="1"/>
          <w:shd w:val="clear" w:color="auto" w:fill="FFFFFF"/>
        </w:rPr>
        <w:t>вентиляционных</w:t>
      </w:r>
      <w:r>
        <w:rPr>
          <w:color w:val="000000"/>
          <w:shd w:val="clear" w:color="auto" w:fill="FFFFFF"/>
        </w:rPr>
        <w:t xml:space="preserve"> систем не соответствуют потребностям пассажиров, особенно пожилого возраста, пассажиров с ограниченными физическими возможностями, а также пассажиров с детскими колясками. Данные несоответствия приводят к переполненности салонов, конфликтным ситуациям, общим </w:t>
      </w:r>
      <w:r>
        <w:rPr>
          <w:color w:val="000000"/>
        </w:rPr>
        <w:t>недовольством работой общественного транспорта, а также к нарушениям Правил перевозок пассажиров и багажа автомобильным транспортом и городским наземным </w:t>
      </w:r>
      <w:r>
        <w:rPr>
          <w:color w:val="000000"/>
          <w:bdr w:val="none" w:sz="0" w:space="0" w:color="auto" w:frame="1"/>
        </w:rPr>
        <w:t>электрическим транспортом</w:t>
      </w:r>
      <w:r>
        <w:rPr>
          <w:color w:val="000000"/>
        </w:rPr>
        <w:t>, утвержденных постановлением Правительства РФ  от 14 февраля 2009 г. № 112.</w:t>
      </w:r>
    </w:p>
    <w:p w:rsidR="00B727E3" w:rsidRDefault="00B727E3" w:rsidP="00B727E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</w:rPr>
        <w:t xml:space="preserve">         Жалобы пассажиров на работу общественного транспорта указывают на необходимость </w:t>
      </w:r>
      <w:proofErr w:type="gramStart"/>
      <w:r>
        <w:rPr>
          <w:color w:val="000000"/>
        </w:rPr>
        <w:t>наращивании</w:t>
      </w:r>
      <w:proofErr w:type="gramEnd"/>
      <w:r>
        <w:rPr>
          <w:color w:val="000000"/>
        </w:rPr>
        <w:t xml:space="preserve"> комфортабельных  </w:t>
      </w:r>
      <w:r>
        <w:rPr>
          <w:color w:val="000000"/>
          <w:shd w:val="clear" w:color="auto" w:fill="FFFFFF"/>
        </w:rPr>
        <w:t>автобусов.</w:t>
      </w:r>
    </w:p>
    <w:p w:rsidR="00B727E3" w:rsidRDefault="00B727E3" w:rsidP="00B727E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ab/>
        <w:t>Замена автобусного парка будет проходить поэтапно.</w:t>
      </w:r>
    </w:p>
    <w:p w:rsidR="00B727E3" w:rsidRDefault="00B727E3" w:rsidP="00B727E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 При участии и финансовой поддержке правительства </w:t>
      </w:r>
      <w:r>
        <w:rPr>
          <w:color w:val="000000"/>
          <w:bdr w:val="none" w:sz="0" w:space="0" w:color="auto" w:frame="1"/>
        </w:rPr>
        <w:t xml:space="preserve">Архангельской области </w:t>
      </w:r>
      <w:r>
        <w:rPr>
          <w:color w:val="000000"/>
        </w:rPr>
        <w:t> была осуществлена закупка двух единиц подвижного состава малого класса, </w:t>
      </w:r>
      <w:r>
        <w:rPr>
          <w:color w:val="000000"/>
        </w:rPr>
        <w:br/>
        <w:t xml:space="preserve"> специально оборудованных для перевозки пассажиров с ограниченными физическими возможностями (в т. ч. на инвалидных колясках). </w:t>
      </w:r>
    </w:p>
    <w:p w:rsidR="00B727E3" w:rsidRDefault="00B727E3" w:rsidP="00B727E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Маршрутная сеть общественного транспорта города Няндома достаточно развита и позволяет жителям перемещаться по городу с минимумом пересадок. </w:t>
      </w:r>
    </w:p>
    <w:p w:rsidR="00B727E3" w:rsidRDefault="00B727E3" w:rsidP="00B727E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В настоящее время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утвержденных расписаний движения маршрутов осуществляется с использованием современных спутниковых технологий.</w:t>
      </w:r>
    </w:p>
    <w:p w:rsidR="00B727E3" w:rsidRDefault="00B727E3" w:rsidP="00B727E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Для совершенствования диспетчерского управления наземным пассажирским транспортом  на сегодняшний день актуальными являются следующие направления:</w:t>
      </w:r>
    </w:p>
    <w:p w:rsidR="00B727E3" w:rsidRDefault="00B727E3" w:rsidP="00B727E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- улучшение технологического процесса диспетчерского управления транспортным процессом и взаимодействия с диспетчерскими службами перевозчиков;</w:t>
      </w:r>
    </w:p>
    <w:p w:rsidR="00B727E3" w:rsidRDefault="00B727E3" w:rsidP="00B727E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- увязка в единую информационно – вычислительную сеть центральной диспетчерской службы  с диспетчерскими службами перевозчиков,</w:t>
      </w:r>
    </w:p>
    <w:p w:rsidR="00B727E3" w:rsidRDefault="00B727E3" w:rsidP="00B727E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- техническое развитие системы централизованного диспетчерского управления пассажирским транспортом (программного обеспечения оборудования),</w:t>
      </w:r>
    </w:p>
    <w:p w:rsidR="00B727E3" w:rsidRDefault="00B727E3" w:rsidP="00B727E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- расширение круга задач, решаемых системой диспетчерского управления в части обеспечения безопасности транспортного процесса и качества пассажирских перевозок (видеонаблюдения в подвижном составе, информационные услуги для пассажиров и пр.),</w:t>
      </w:r>
    </w:p>
    <w:p w:rsidR="00B727E3" w:rsidRDefault="00B727E3" w:rsidP="00B727E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       -  техническое оснащение и модернизация диспетчерской службы позволит усилить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работой пассажирского транспорта, тем самым улучшить качество обслуживания пассажиров.</w:t>
      </w:r>
    </w:p>
    <w:p w:rsidR="00B727E3" w:rsidRDefault="00B727E3" w:rsidP="00B727E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Программа </w:t>
      </w:r>
      <w:r>
        <w:t xml:space="preserve">«Развитие транспортной системы </w:t>
      </w:r>
      <w:proofErr w:type="spellStart"/>
      <w:r>
        <w:t>Няндомского</w:t>
      </w:r>
      <w:proofErr w:type="spellEnd"/>
      <w:r>
        <w:t xml:space="preserve"> района» будет способствовать повышению качества обслуживания населения пассажирским транспортом, развитию транспортной инфраструктуры </w:t>
      </w:r>
      <w:proofErr w:type="spellStart"/>
      <w:r>
        <w:t>Няндомского</w:t>
      </w:r>
      <w:proofErr w:type="spellEnd"/>
      <w:r>
        <w:t xml:space="preserve"> района, установлению должного и оперативного </w:t>
      </w:r>
      <w:proofErr w:type="gramStart"/>
      <w:r>
        <w:t>контроля за</w:t>
      </w:r>
      <w:proofErr w:type="gramEnd"/>
      <w:r>
        <w:t xml:space="preserve"> полнотой выполнения рейсов по регулярным маршрутам посредством современных спутниковых систем.</w:t>
      </w:r>
    </w:p>
    <w:p w:rsidR="00B727E3" w:rsidRDefault="00B727E3" w:rsidP="00B72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программы</w:t>
      </w:r>
    </w:p>
    <w:p w:rsidR="00B727E3" w:rsidRDefault="00B727E3" w:rsidP="00B7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7E3" w:rsidRDefault="00B727E3" w:rsidP="00B727E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В соответствии с обозначенными проблемами программа направлена на достижение следующей цели – повышение качества транспортного обслуживания населения </w:t>
      </w:r>
      <w:proofErr w:type="spellStart"/>
      <w:r>
        <w:rPr>
          <w:color w:val="000000"/>
          <w:sz w:val="28"/>
          <w:szCs w:val="28"/>
        </w:rPr>
        <w:t>Няндомского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Архангельской области</w:t>
      </w:r>
      <w:r>
        <w:rPr>
          <w:color w:val="000000"/>
        </w:rPr>
        <w:t xml:space="preserve"> с учетом современных стандартов и требований.</w:t>
      </w:r>
    </w:p>
    <w:p w:rsidR="00B727E3" w:rsidRDefault="00B727E3" w:rsidP="00B727E3">
      <w:pPr>
        <w:tabs>
          <w:tab w:val="left" w:pos="39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Для достижения поставленной цели необходимо решить задачи:</w:t>
      </w:r>
    </w:p>
    <w:p w:rsidR="00B727E3" w:rsidRDefault="00B727E3" w:rsidP="00B727E3">
      <w:pPr>
        <w:tabs>
          <w:tab w:val="left" w:pos="39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- </w:t>
      </w:r>
      <w:r>
        <w:rPr>
          <w:rFonts w:ascii="Times New Roman" w:hAnsi="Times New Roman" w:cs="Times New Roman"/>
          <w:sz w:val="24"/>
          <w:szCs w:val="24"/>
        </w:rPr>
        <w:t>разработать модель управления транспортом общего пользования, направленной на рост уровня сервиса и снижение времени поездки пассажиров в пути;</w:t>
      </w:r>
    </w:p>
    <w:p w:rsidR="00B727E3" w:rsidRDefault="00B727E3" w:rsidP="00B727E3">
      <w:pPr>
        <w:tabs>
          <w:tab w:val="left" w:pos="39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повысить доступность транспортных услуг для всех групп населения;</w:t>
      </w:r>
    </w:p>
    <w:p w:rsidR="00B727E3" w:rsidRDefault="00B727E3" w:rsidP="00B727E3">
      <w:pPr>
        <w:tabs>
          <w:tab w:val="left" w:pos="39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повысить безопасность транспортной системы и снижение воздействия автомобильного транспорта на окружающую среду;</w:t>
      </w:r>
    </w:p>
    <w:p w:rsidR="00B727E3" w:rsidRDefault="00B727E3" w:rsidP="00B727E3">
      <w:pPr>
        <w:tabs>
          <w:tab w:val="left" w:pos="39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ввести новые тарифные  планы  для пассажиров;</w:t>
      </w:r>
    </w:p>
    <w:p w:rsidR="00B727E3" w:rsidRDefault="00B727E3" w:rsidP="00B727E3">
      <w:pPr>
        <w:tabs>
          <w:tab w:val="left" w:pos="39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оптимизировать  маршрутную сеть, конкурсное распределение маршрутов;</w:t>
      </w:r>
    </w:p>
    <w:p w:rsidR="00B727E3" w:rsidRDefault="00B727E3" w:rsidP="00B727E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  - приобрести подвижной состав пассажирского транспорта, приспособленного для перевозки </w:t>
      </w:r>
      <w:proofErr w:type="spellStart"/>
      <w:r>
        <w:t>маломобильных</w:t>
      </w:r>
      <w:proofErr w:type="spellEnd"/>
      <w:r>
        <w:t xml:space="preserve"> групп населения. </w:t>
      </w:r>
    </w:p>
    <w:p w:rsidR="00B727E3" w:rsidRDefault="00B727E3" w:rsidP="00B72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7E3" w:rsidRDefault="00B727E3" w:rsidP="00B727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ПЕРЕЧЕНЬ</w:t>
      </w:r>
    </w:p>
    <w:p w:rsidR="00B727E3" w:rsidRDefault="00B727E3" w:rsidP="00B727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целевых показателей муниципальной программы </w:t>
      </w:r>
    </w:p>
    <w:p w:rsidR="00B727E3" w:rsidRDefault="00B727E3" w:rsidP="00B727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«Развитие транспортной системы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Няндомского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района»</w:t>
      </w:r>
    </w:p>
    <w:p w:rsidR="00B727E3" w:rsidRDefault="00B727E3" w:rsidP="00B727E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 исполнитель:  отдел экономики и муниципального заказа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 </w:t>
      </w:r>
    </w:p>
    <w:p w:rsidR="00B727E3" w:rsidRDefault="00B727E3" w:rsidP="00B727E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5232" w:type="pct"/>
        <w:jc w:val="center"/>
        <w:tblCellMar>
          <w:left w:w="70" w:type="dxa"/>
          <w:right w:w="70" w:type="dxa"/>
        </w:tblCellMar>
        <w:tblLook w:val="04A0"/>
      </w:tblPr>
      <w:tblGrid>
        <w:gridCol w:w="3743"/>
        <w:gridCol w:w="1347"/>
        <w:gridCol w:w="1024"/>
        <w:gridCol w:w="942"/>
        <w:gridCol w:w="970"/>
        <w:gridCol w:w="985"/>
        <w:gridCol w:w="885"/>
        <w:gridCol w:w="929"/>
      </w:tblGrid>
      <w:tr w:rsidR="00B727E3" w:rsidTr="00B727E3">
        <w:trPr>
          <w:cantSplit/>
          <w:trHeight w:val="240"/>
          <w:jc w:val="center"/>
        </w:trPr>
        <w:tc>
          <w:tcPr>
            <w:tcW w:w="1729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6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B727E3" w:rsidTr="00B727E3">
        <w:trPr>
          <w:cantSplit/>
          <w:trHeight w:val="58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727E3" w:rsidRDefault="00B72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727E3" w:rsidRDefault="00B72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27E3" w:rsidRDefault="00B727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27E3" w:rsidRDefault="00B727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27E3" w:rsidRDefault="00B727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27E3" w:rsidRDefault="00B727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</w:tr>
      <w:tr w:rsidR="00B727E3" w:rsidTr="00B727E3">
        <w:trPr>
          <w:cantSplit/>
          <w:trHeight w:val="240"/>
          <w:jc w:val="center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727E3" w:rsidRDefault="00B72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27E3" w:rsidTr="00B727E3">
        <w:trPr>
          <w:cantSplit/>
          <w:trHeight w:val="240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ind w:right="-2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транспортной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B727E3" w:rsidTr="00B727E3">
        <w:trPr>
          <w:cantSplit/>
          <w:trHeight w:val="200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Повышение качества транспортного обслуживания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</w:p>
        </w:tc>
      </w:tr>
      <w:tr w:rsidR="00B727E3" w:rsidTr="00B727E3">
        <w:trPr>
          <w:cantSplit/>
          <w:trHeight w:val="216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1-введение новых тарифных планов для пассажиров;</w:t>
            </w:r>
          </w:p>
          <w:p w:rsidR="00B727E3" w:rsidRDefault="00B727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3- приобретение подвижного состава пассажирского транспорта, приспособленного для перевозки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</w:p>
        </w:tc>
      </w:tr>
      <w:tr w:rsidR="00B727E3" w:rsidTr="00B727E3">
        <w:trPr>
          <w:cantSplit/>
          <w:trHeight w:val="644"/>
          <w:jc w:val="center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 перевезенных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автобусным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27E3" w:rsidRDefault="00B727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пассажирским транспортом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B727E3" w:rsidTr="00B727E3">
        <w:trPr>
          <w:cantSplit/>
          <w:trHeight w:val="28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2- оптимизация маршрутной сети, конкурсное распределение маршрутов</w:t>
            </w:r>
          </w:p>
        </w:tc>
      </w:tr>
      <w:tr w:rsidR="00B727E3" w:rsidTr="00B727E3">
        <w:trPr>
          <w:cantSplit/>
          <w:trHeight w:val="225"/>
          <w:jc w:val="center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пассажирских маршрутов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27E3" w:rsidTr="00B727E3">
        <w:trPr>
          <w:cantSplit/>
          <w:trHeight w:val="18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4- повышение доступности транспортных услуг </w:t>
            </w:r>
          </w:p>
        </w:tc>
      </w:tr>
      <w:tr w:rsidR="00B727E3" w:rsidTr="00B727E3">
        <w:trPr>
          <w:cantSplit/>
          <w:trHeight w:val="751"/>
          <w:jc w:val="center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населения, проживающего в населенных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имеющих  регулярного автобусного или ж/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с административным центром района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27E3" w:rsidTr="00B727E3">
        <w:trPr>
          <w:cantSplit/>
          <w:trHeight w:val="318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5- разработка модели управления транспортом общего пользования, направленной на рост уровня сервиса и снижение времени поездки пассажиров в пути</w:t>
            </w:r>
          </w:p>
        </w:tc>
      </w:tr>
      <w:tr w:rsidR="00B727E3" w:rsidTr="00B727E3">
        <w:trPr>
          <w:cantSplit/>
          <w:trHeight w:val="285"/>
          <w:jc w:val="center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Пассажирооборот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пасс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B727E3" w:rsidTr="00B727E3">
        <w:trPr>
          <w:cantSplit/>
          <w:trHeight w:val="41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6 – повышение безопасности транспортной системы и снижение воздействия автомобильного транспорта на окружающую среду</w:t>
            </w:r>
          </w:p>
        </w:tc>
      </w:tr>
      <w:tr w:rsidR="00B727E3" w:rsidTr="00B727E3">
        <w:trPr>
          <w:cantSplit/>
          <w:trHeight w:val="826"/>
          <w:jc w:val="center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дорожно-транспортных происшествий на сети дорог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1 тыс. чел.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727E3" w:rsidRDefault="00B727E3" w:rsidP="00B727E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727E3" w:rsidRDefault="00B727E3" w:rsidP="00B727E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727E3" w:rsidRDefault="00B727E3" w:rsidP="00B727E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727E3" w:rsidRDefault="00B727E3" w:rsidP="00B72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7E3" w:rsidRDefault="00B727E3" w:rsidP="00B727E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B727E3" w:rsidRDefault="00B727E3" w:rsidP="00B72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расчета  целевых показателей муниципальной программы и источники информации</w:t>
      </w:r>
    </w:p>
    <w:p w:rsidR="00B727E3" w:rsidRDefault="00B727E3" w:rsidP="00B72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значениях целевых показателей муниципальной программы</w:t>
      </w:r>
    </w:p>
    <w:p w:rsidR="00B727E3" w:rsidRDefault="00B727E3" w:rsidP="00B727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B727E3" w:rsidRDefault="00B727E3" w:rsidP="00B727E3">
      <w:pPr>
        <w:spacing w:after="0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9"/>
        <w:gridCol w:w="3827"/>
        <w:gridCol w:w="2398"/>
      </w:tblGrid>
      <w:tr w:rsidR="00B727E3" w:rsidTr="00B727E3">
        <w:trPr>
          <w:jc w:val="center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 программы, единица измерения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ind w:right="-1362" w:hanging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Источник информации</w:t>
            </w:r>
          </w:p>
        </w:tc>
      </w:tr>
      <w:tr w:rsidR="00B727E3" w:rsidTr="00B727E3">
        <w:trPr>
          <w:jc w:val="center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27E3" w:rsidTr="00B727E3">
        <w:trPr>
          <w:trHeight w:val="326"/>
          <w:jc w:val="center"/>
        </w:trPr>
        <w:tc>
          <w:tcPr>
            <w:tcW w:w="10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1-введение новых тарифных планов для пассажиров;</w:t>
            </w:r>
          </w:p>
          <w:p w:rsidR="00B727E3" w:rsidRDefault="00B727E3">
            <w:pPr>
              <w:autoSpaceDE w:val="0"/>
              <w:autoSpaceDN w:val="0"/>
              <w:adjustRightInd w:val="0"/>
              <w:spacing w:after="0"/>
              <w:ind w:right="5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3- приобретение подвижного состава пассажирского транспорта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приспособленного для перевозки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</w:p>
        </w:tc>
      </w:tr>
      <w:tr w:rsidR="00B727E3" w:rsidTr="00B727E3">
        <w:trPr>
          <w:trHeight w:val="200"/>
          <w:jc w:val="center"/>
        </w:trPr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 перевезенных автобусным пассажирским транспортом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перевезенных пассажиров за отчетный период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стат. отчет 1-автотранс</w:t>
            </w:r>
          </w:p>
        </w:tc>
      </w:tr>
      <w:tr w:rsidR="00B727E3" w:rsidTr="00B727E3">
        <w:trPr>
          <w:trHeight w:val="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7E3" w:rsidTr="00B727E3">
        <w:trPr>
          <w:jc w:val="center"/>
        </w:trPr>
        <w:tc>
          <w:tcPr>
            <w:tcW w:w="10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2- оптимизация маршрутной сети, конкурсное распределение маршрутов </w:t>
            </w:r>
          </w:p>
        </w:tc>
      </w:tr>
      <w:tr w:rsidR="00B727E3" w:rsidTr="00B727E3">
        <w:trPr>
          <w:trHeight w:val="437"/>
          <w:jc w:val="center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пассажирских маршрутов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маршрутов по состоянию на конец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ind w:right="-412" w:hanging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реестра маршрутов</w:t>
            </w:r>
          </w:p>
        </w:tc>
      </w:tr>
      <w:tr w:rsidR="00B727E3" w:rsidTr="00B727E3">
        <w:trPr>
          <w:trHeight w:val="203"/>
          <w:jc w:val="center"/>
        </w:trPr>
        <w:tc>
          <w:tcPr>
            <w:tcW w:w="10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4- повышение доступности транспортных услуг</w:t>
            </w:r>
          </w:p>
        </w:tc>
      </w:tr>
      <w:tr w:rsidR="00B727E3" w:rsidTr="00B727E3">
        <w:trPr>
          <w:trHeight w:val="438"/>
          <w:jc w:val="center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проживающего в населенных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имеющих  регулярного автобусного или ж/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с административным центром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Н/Ч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  <w:p w:rsidR="00B727E3" w:rsidRDefault="00B727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B727E3" w:rsidRDefault="00B727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доля населения, проживающего в населенных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имеющих  регулярного автобусного или ж/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с административным центром района</w:t>
            </w:r>
          </w:p>
          <w:p w:rsidR="00B727E3" w:rsidRDefault="00B727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– численность населения проживающего в населенных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имеющих регулярного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автобусного или ж/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с административным центром района чел;</w:t>
            </w:r>
          </w:p>
          <w:p w:rsidR="00B727E3" w:rsidRDefault="00B727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 - общая численность населения на конец отчетного периода, чел.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ind w:left="-420" w:right="341" w:firstLine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отдела экономики</w:t>
            </w:r>
          </w:p>
        </w:tc>
      </w:tr>
      <w:tr w:rsidR="00B727E3" w:rsidTr="00B727E3">
        <w:trPr>
          <w:trHeight w:val="275"/>
          <w:jc w:val="center"/>
        </w:trPr>
        <w:tc>
          <w:tcPr>
            <w:tcW w:w="10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5- разработка модели управления транспортом общего пользования, направленной на рост уровня сервиса и снижение времени поездки пассажиров в пути</w:t>
            </w:r>
          </w:p>
        </w:tc>
      </w:tr>
      <w:tr w:rsidR="00B727E3" w:rsidTr="00B727E3">
        <w:trPr>
          <w:trHeight w:val="262"/>
          <w:jc w:val="center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Пассажирооборот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72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  <w:p w:rsidR="00B727E3" w:rsidRDefault="00B727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B727E3" w:rsidRDefault="00B727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пассажирооборот, пасс,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727E3" w:rsidRDefault="00B727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 – количество перевезенных пассажиров, чел;</w:t>
            </w:r>
          </w:p>
          <w:p w:rsidR="00B727E3" w:rsidRDefault="00B727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пути, км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стат. отчет 1-автотранс</w:t>
            </w:r>
          </w:p>
        </w:tc>
      </w:tr>
      <w:tr w:rsidR="00B727E3" w:rsidTr="00B727E3">
        <w:trPr>
          <w:trHeight w:val="463"/>
          <w:jc w:val="center"/>
        </w:trPr>
        <w:tc>
          <w:tcPr>
            <w:tcW w:w="10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6 – повышение безопасности транспортной системы и снижение воздействия автомобильного транспорта на окружающую среду</w:t>
            </w:r>
          </w:p>
        </w:tc>
      </w:tr>
      <w:tr w:rsidR="00B727E3" w:rsidTr="00B727E3">
        <w:trPr>
          <w:trHeight w:val="317"/>
          <w:jc w:val="center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 на сети дорог муниципального  сообщения  на 1 тыс. чел.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//Ч</w:t>
            </w:r>
          </w:p>
          <w:p w:rsidR="00B727E3" w:rsidRDefault="00B727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B727E3" w:rsidRDefault="00B727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дорожно-транспортных происшествий на сети дорог муниципального сообщения на 1 тыс. чел.;</w:t>
            </w:r>
          </w:p>
          <w:p w:rsidR="00B727E3" w:rsidRDefault="00B727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Количество дорожно-транспортных происшествий на сети дорог муниципального  сообщения;</w:t>
            </w:r>
          </w:p>
          <w:p w:rsidR="00B727E3" w:rsidRDefault="00B727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  – численность населения на конец отчетного периода в тыс. чел.</w:t>
            </w:r>
          </w:p>
          <w:p w:rsidR="00B727E3" w:rsidRDefault="00B72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ОГИБДД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727E3" w:rsidRDefault="00B727E3" w:rsidP="00B72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7E3" w:rsidRDefault="00B727E3" w:rsidP="00B72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Сроки и этапы реализации программы</w:t>
      </w:r>
    </w:p>
    <w:p w:rsidR="00B727E3" w:rsidRDefault="00B727E3" w:rsidP="00B72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7E3" w:rsidRDefault="00B727E3" w:rsidP="00B7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Реализация программы предусмотрена на период 2019-2024 годы включительно и осуществляется в 1 этап.</w:t>
      </w:r>
    </w:p>
    <w:p w:rsidR="00B727E3" w:rsidRDefault="00B727E3" w:rsidP="00B727E3">
      <w:pPr>
        <w:spacing w:after="0" w:line="240" w:lineRule="auto"/>
        <w:ind w:right="566"/>
        <w:rPr>
          <w:rFonts w:ascii="Times New Roman" w:hAnsi="Times New Roman" w:cs="Times New Roman"/>
          <w:b/>
          <w:sz w:val="24"/>
          <w:szCs w:val="24"/>
        </w:rPr>
      </w:pPr>
    </w:p>
    <w:p w:rsidR="00B727E3" w:rsidRDefault="00B727E3" w:rsidP="00B727E3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Ресурсное обеспечение реализации программы</w:t>
      </w:r>
    </w:p>
    <w:p w:rsidR="00B727E3" w:rsidRDefault="00B727E3" w:rsidP="00B72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7E3" w:rsidRDefault="00B727E3" w:rsidP="00B72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Финансирование мероприятий программы осуществляется за счет средств федерального бюджета, областного бюджета,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области,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B727E3" w:rsidRDefault="00B727E3" w:rsidP="00B72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Обьемы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финансирования программы носят прогнозный характер и подлежат ежегодному уточнению в установленном порядке при формировании проектов бюджетов на очередной финансовый год.</w:t>
      </w:r>
    </w:p>
    <w:p w:rsidR="00B727E3" w:rsidRDefault="00B727E3" w:rsidP="00B72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727E3" w:rsidRDefault="00B727E3" w:rsidP="00B72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7E3" w:rsidRDefault="00B727E3" w:rsidP="00B72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7E3" w:rsidRDefault="00B727E3" w:rsidP="00B72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7E3" w:rsidRDefault="00B727E3" w:rsidP="00B72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7E3" w:rsidRDefault="00B727E3" w:rsidP="00B72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7E3" w:rsidRDefault="00B727E3" w:rsidP="00B72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7E3" w:rsidRDefault="00B727E3" w:rsidP="00B72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7E3" w:rsidRDefault="00B727E3" w:rsidP="00B72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7E3" w:rsidRDefault="00B727E3" w:rsidP="00B72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7E3" w:rsidRDefault="00B727E3" w:rsidP="00B72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7E3" w:rsidRDefault="00B727E3" w:rsidP="00B72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7E3" w:rsidRDefault="00B727E3" w:rsidP="00B72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7E3" w:rsidRDefault="00B727E3" w:rsidP="00B72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7E3" w:rsidRDefault="00B727E3" w:rsidP="00B72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7E3" w:rsidRDefault="00B727E3" w:rsidP="00B72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7E3" w:rsidRDefault="00B727E3" w:rsidP="00B72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7E3" w:rsidRDefault="00B727E3" w:rsidP="00B72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7E3" w:rsidRDefault="00B727E3" w:rsidP="00B72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7E3" w:rsidRDefault="00B727E3" w:rsidP="00B72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7E3" w:rsidRDefault="00B727E3" w:rsidP="00B72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7E3" w:rsidRDefault="00B727E3" w:rsidP="00B72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7E3" w:rsidRDefault="00B727E3" w:rsidP="00B72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7E3" w:rsidRDefault="00B727E3" w:rsidP="00B72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7E3" w:rsidRDefault="00B727E3" w:rsidP="00B727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7E3" w:rsidRDefault="00B727E3" w:rsidP="00B7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727E3">
          <w:pgSz w:w="11906" w:h="16838"/>
          <w:pgMar w:top="1134" w:right="567" w:bottom="567" w:left="1134" w:header="709" w:footer="709" w:gutter="0"/>
          <w:cols w:space="720"/>
        </w:sectPr>
      </w:pPr>
    </w:p>
    <w:p w:rsidR="00B727E3" w:rsidRDefault="00B727E3" w:rsidP="00B72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B727E3" w:rsidRDefault="00B727E3" w:rsidP="00B727E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реализации муниципальной  программы </w:t>
      </w:r>
    </w:p>
    <w:p w:rsidR="00B727E3" w:rsidRDefault="00B727E3" w:rsidP="00B727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«Развитие транспортной системы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Няндомского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района»</w:t>
      </w:r>
    </w:p>
    <w:p w:rsidR="00B727E3" w:rsidRDefault="00B727E3" w:rsidP="00B727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727E3" w:rsidRDefault="00B727E3" w:rsidP="00B727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51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631"/>
        <w:gridCol w:w="2149"/>
        <w:gridCol w:w="1938"/>
        <w:gridCol w:w="1512"/>
        <w:gridCol w:w="1420"/>
        <w:gridCol w:w="1416"/>
        <w:gridCol w:w="1420"/>
        <w:gridCol w:w="1309"/>
        <w:gridCol w:w="1217"/>
        <w:gridCol w:w="1318"/>
      </w:tblGrid>
      <w:tr w:rsidR="00B727E3" w:rsidTr="00B727E3">
        <w:trPr>
          <w:trHeight w:val="545"/>
          <w:jc w:val="center"/>
        </w:trPr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pStyle w:val="a4"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pStyle w:val="a4"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pStyle w:val="a4"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1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pStyle w:val="a4"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Оценка расходов, </w:t>
            </w:r>
          </w:p>
          <w:p w:rsidR="00B727E3" w:rsidRDefault="00B727E3">
            <w:pPr>
              <w:pStyle w:val="a4"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рублей</w:t>
            </w:r>
          </w:p>
        </w:tc>
      </w:tr>
      <w:tr w:rsidR="00B727E3" w:rsidTr="00B727E3">
        <w:trPr>
          <w:trHeight w:val="1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2019г.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2020г.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2021г.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2022г.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2023г.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2024г.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B727E3" w:rsidTr="00B727E3">
        <w:trPr>
          <w:trHeight w:val="70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pStyle w:val="a4"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pStyle w:val="a4"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pStyle w:val="a4"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pStyle w:val="a4"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pStyle w:val="a4"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pStyle w:val="a4"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pStyle w:val="a4"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pStyle w:val="a4"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pStyle w:val="a4"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pStyle w:val="a4"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B727E3" w:rsidTr="00B727E3">
        <w:trPr>
          <w:trHeight w:val="272"/>
          <w:jc w:val="center"/>
        </w:trPr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программа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транспортной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B727E3" w:rsidRDefault="00B727E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364,5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2021,0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403,1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5426,8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ind w:left="-108" w:right="-1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8845,4</w:t>
            </w:r>
          </w:p>
        </w:tc>
      </w:tr>
      <w:tr w:rsidR="00B727E3" w:rsidTr="00B727E3">
        <w:trPr>
          <w:trHeight w:val="49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364,5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1145,6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1985,0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4440,1</w:t>
            </w:r>
          </w:p>
        </w:tc>
      </w:tr>
      <w:tr w:rsidR="00B727E3" w:rsidTr="00B727E3">
        <w:trPr>
          <w:trHeight w:val="1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870,0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2949,1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3819,1</w:t>
            </w:r>
          </w:p>
        </w:tc>
      </w:tr>
      <w:tr w:rsidR="00B727E3" w:rsidTr="00B727E3">
        <w:trPr>
          <w:trHeight w:val="1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492,7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581,2</w:t>
            </w:r>
          </w:p>
        </w:tc>
      </w:tr>
      <w:tr w:rsidR="00B727E3" w:rsidTr="00B727E3">
        <w:trPr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</w:tr>
    </w:tbl>
    <w:p w:rsidR="00B727E3" w:rsidRDefault="00B727E3" w:rsidP="00B727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727E3" w:rsidRDefault="00B727E3" w:rsidP="00B727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727E3" w:rsidRDefault="00B727E3" w:rsidP="00B727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727E3" w:rsidRDefault="00B727E3" w:rsidP="00B727E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727E3" w:rsidRDefault="00B727E3" w:rsidP="00B727E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727E3" w:rsidRDefault="00B727E3" w:rsidP="00B727E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727E3" w:rsidRDefault="00B727E3" w:rsidP="00B727E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727E3" w:rsidRDefault="00B727E3" w:rsidP="00B727E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727E3" w:rsidRDefault="00B727E3" w:rsidP="00B727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727E3" w:rsidRDefault="00B727E3" w:rsidP="00B72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727E3" w:rsidRDefault="00B727E3" w:rsidP="00B727E3">
      <w:pPr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B727E3" w:rsidRDefault="00B727E3" w:rsidP="00B727E3">
      <w:pPr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B727E3" w:rsidRDefault="00B727E3" w:rsidP="00B727E3">
      <w:pPr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B727E3" w:rsidRDefault="00B727E3" w:rsidP="00B727E3">
      <w:pPr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B727E3" w:rsidRDefault="00B727E3" w:rsidP="00B727E3">
      <w:pPr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B727E3" w:rsidRDefault="00B727E3" w:rsidP="00B727E3">
      <w:pPr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B727E3" w:rsidRDefault="00B727E3" w:rsidP="00B727E3">
      <w:pPr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B727E3" w:rsidRDefault="00B727E3" w:rsidP="00B727E3">
      <w:pPr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B727E3" w:rsidRDefault="00B727E3" w:rsidP="00B727E3">
      <w:pPr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B727E3" w:rsidRDefault="00B727E3" w:rsidP="00B727E3">
      <w:pPr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B727E3" w:rsidRDefault="00B727E3" w:rsidP="00B727E3">
      <w:pPr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B727E3" w:rsidRDefault="00B727E3" w:rsidP="00B727E3">
      <w:pPr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B727E3" w:rsidRDefault="00B727E3" w:rsidP="00B727E3">
      <w:pPr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B727E3" w:rsidRDefault="00B727E3" w:rsidP="00B727E3">
      <w:pPr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>5. Мероприятия муниципальной программы</w:t>
      </w:r>
    </w:p>
    <w:p w:rsidR="00B727E3" w:rsidRDefault="00B727E3" w:rsidP="00B72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«Развитие транспортной системы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B727E3" w:rsidRDefault="00B727E3" w:rsidP="00B72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44"/>
        <w:gridCol w:w="30"/>
        <w:gridCol w:w="5561"/>
        <w:gridCol w:w="1625"/>
        <w:gridCol w:w="2034"/>
        <w:gridCol w:w="678"/>
        <w:gridCol w:w="678"/>
        <w:gridCol w:w="6"/>
        <w:gridCol w:w="672"/>
        <w:gridCol w:w="6"/>
        <w:gridCol w:w="678"/>
        <w:gridCol w:w="681"/>
        <w:gridCol w:w="687"/>
        <w:gridCol w:w="842"/>
        <w:gridCol w:w="12"/>
      </w:tblGrid>
      <w:tr w:rsidR="00B727E3" w:rsidTr="00B727E3">
        <w:trPr>
          <w:tblHeader/>
          <w:jc w:val="center"/>
        </w:trPr>
        <w:tc>
          <w:tcPr>
            <w:tcW w:w="2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</w:p>
          <w:p w:rsidR="00B727E3" w:rsidRDefault="00B727E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6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Оценка расходов,</w:t>
            </w:r>
          </w:p>
          <w:p w:rsidR="00B727E3" w:rsidRDefault="00B727E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тыс. рублей</w:t>
            </w:r>
          </w:p>
        </w:tc>
      </w:tr>
      <w:tr w:rsidR="00B727E3" w:rsidTr="00B727E3">
        <w:trPr>
          <w:cantSplit/>
          <w:trHeight w:val="890"/>
          <w:tblHeader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27E3" w:rsidRDefault="00B727E3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27E3" w:rsidRDefault="00B727E3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2019 г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27E3" w:rsidRDefault="00B727E3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2020 г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27E3" w:rsidRDefault="00B727E3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2021 г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27E3" w:rsidRDefault="00B727E3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2022 г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27E3" w:rsidRDefault="00B727E3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2023 г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27E3" w:rsidRDefault="00B727E3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2024 г</w:t>
            </w:r>
          </w:p>
        </w:tc>
      </w:tr>
      <w:tr w:rsidR="00B727E3" w:rsidTr="00B727E3">
        <w:trPr>
          <w:tblHeader/>
          <w:jc w:val="center"/>
        </w:trPr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pStyle w:val="a4"/>
              <w:spacing w:line="276" w:lineRule="auto"/>
              <w:ind w:left="113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</w:tr>
      <w:tr w:rsidR="00B727E3" w:rsidTr="00B727E3">
        <w:trPr>
          <w:trHeight w:val="192"/>
          <w:jc w:val="center"/>
        </w:trPr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E3" w:rsidRDefault="00B727E3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pStyle w:val="ConsPlusNormal"/>
              <w:spacing w:line="276" w:lineRule="auto"/>
              <w:ind w:lef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Цель программы: Повышение качества транспортного обслуживания населения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Архангельской области </w:t>
            </w:r>
          </w:p>
          <w:p w:rsidR="00B727E3" w:rsidRDefault="00B727E3">
            <w:pPr>
              <w:pStyle w:val="ConsPlusNormal"/>
              <w:spacing w:line="276" w:lineRule="auto"/>
              <w:ind w:lef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учетом современных стандартов и требований</w:t>
            </w:r>
          </w:p>
        </w:tc>
      </w:tr>
      <w:tr w:rsidR="00B727E3" w:rsidTr="00B727E3">
        <w:trPr>
          <w:trHeight w:val="152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tabs>
                <w:tab w:val="left" w:pos="39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№ 1 - введение новых тарифных планов для пассажиров</w:t>
            </w:r>
          </w:p>
        </w:tc>
      </w:tr>
      <w:tr w:rsidR="00B727E3" w:rsidTr="00B727E3">
        <w:trPr>
          <w:trHeight w:val="958"/>
          <w:jc w:val="center"/>
        </w:trPr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Конкурс на оказание услуг по перевозке пассажиров автомобильным транспортом общего пользования по городским и пригородным муниципальным автобусным маршрутам регулярных перевозок по регулируемым и нерегулируемым тарифам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Няндомское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экономики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727E3" w:rsidTr="00B727E3">
        <w:trPr>
          <w:trHeight w:val="160"/>
          <w:jc w:val="center"/>
        </w:trPr>
        <w:tc>
          <w:tcPr>
            <w:tcW w:w="40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№ 2 – оптимизация маршрутной сети, конкурсное распределение маршрутов</w:t>
            </w:r>
          </w:p>
        </w:tc>
        <w:tc>
          <w:tcPr>
            <w:tcW w:w="9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/>
              <w:rPr>
                <w:rFonts w:cs="Times New Roman"/>
              </w:rPr>
            </w:pPr>
          </w:p>
        </w:tc>
      </w:tr>
      <w:tr w:rsidR="00B727E3" w:rsidTr="00B727E3">
        <w:trPr>
          <w:trHeight w:val="764"/>
          <w:jc w:val="center"/>
        </w:trPr>
        <w:tc>
          <w:tcPr>
            <w:tcW w:w="2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E3" w:rsidRDefault="00B727E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B727E3" w:rsidRDefault="00B727E3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27E3" w:rsidRDefault="00B727E3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Конкурс на оказание услуг по перевозке пассажиров автомобильным транспортом общего пользования по муниципальным автобусным маршрутам регулярных перевозок по регулируемым и нерегулируемым тарифам на территории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Архангельской области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экономики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727E3" w:rsidTr="00B727E3">
        <w:trPr>
          <w:trHeight w:val="40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Покупка свидетельств об осуществлении перевозок; карт маршрутов регулярных перевозок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экономики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727E3" w:rsidTr="00B727E3">
        <w:trPr>
          <w:trHeight w:val="19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Покупка и установка стенда электронного табло для размещения автобусного расписания 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площади и информационных табло на автобусных остановках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экономики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727E3" w:rsidTr="00B727E3"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318,3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727E3" w:rsidTr="00B727E3">
        <w:trPr>
          <w:trHeight w:val="257"/>
          <w:jc w:val="center"/>
        </w:trPr>
        <w:tc>
          <w:tcPr>
            <w:tcW w:w="2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Участие в конкурсе на предоставление субсидий бюджетам муниципальных районов Архангельской области 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по организации перевозок пассажиров и багажа на пассажирских муниципальных маршрутах автомобильного транспорта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экономики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2884,3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353,5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185,6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315,0</w:t>
            </w:r>
          </w:p>
        </w:tc>
      </w:tr>
      <w:tr w:rsidR="00B727E3" w:rsidTr="00B727E3">
        <w:trPr>
          <w:trHeight w:val="28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474,8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474,8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727E3" w:rsidTr="00B727E3">
        <w:trPr>
          <w:trHeight w:val="27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1899,3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1899,3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727E3" w:rsidTr="00B727E3">
        <w:trPr>
          <w:trHeight w:val="269"/>
          <w:jc w:val="center"/>
        </w:trPr>
        <w:tc>
          <w:tcPr>
            <w:tcW w:w="2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Компенсация за услуги по перевозке пассажиров автомобильным транспортом общего пользования по городским и пригородным муниципальным автобусным маршрутам регулярных перевозок по регулируемым тарифам на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Няндомское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экономики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262,9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727E3" w:rsidTr="00B727E3">
        <w:trPr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1049,8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1049,8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E3" w:rsidRDefault="00B727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B727E3" w:rsidRDefault="00B727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27E3" w:rsidTr="00B727E3">
        <w:trPr>
          <w:gridAfter w:val="1"/>
          <w:wAfter w:w="4" w:type="pct"/>
          <w:cantSplit/>
          <w:trHeight w:val="243"/>
          <w:jc w:val="center"/>
        </w:trPr>
        <w:tc>
          <w:tcPr>
            <w:tcW w:w="499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Задача № 3 – приобретение подвижного состава пассажирского транспорта, приспособленного для перевозки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групп населения</w:t>
            </w:r>
          </w:p>
        </w:tc>
      </w:tr>
      <w:tr w:rsidR="00B727E3" w:rsidTr="00B727E3">
        <w:trPr>
          <w:gridAfter w:val="1"/>
          <w:wAfter w:w="4" w:type="pct"/>
          <w:trHeight w:val="283"/>
          <w:jc w:val="center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E3" w:rsidRDefault="00B727E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  <w:p w:rsidR="00B727E3" w:rsidRDefault="00B727E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Приобретение подвижного состава наземного городского пассажирского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транспорта, приспособленного для перевозки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групп населения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 экономики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960,0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727E3" w:rsidTr="00B727E3">
        <w:trPr>
          <w:gridAfter w:val="1"/>
          <w:wAfter w:w="4" w:type="pct"/>
          <w:trHeight w:val="2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870,0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727E3" w:rsidTr="00B727E3">
        <w:trPr>
          <w:gridAfter w:val="1"/>
          <w:wAfter w:w="4" w:type="pct"/>
          <w:trHeight w:val="1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727E3" w:rsidTr="00B727E3">
        <w:trPr>
          <w:gridAfter w:val="1"/>
          <w:wAfter w:w="4" w:type="pct"/>
          <w:trHeight w:val="189"/>
          <w:jc w:val="center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27E3" w:rsidRDefault="00B727E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4747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№ 4 – повышение доступности транспортных услуг для всех групп населения</w:t>
            </w:r>
          </w:p>
        </w:tc>
      </w:tr>
      <w:tr w:rsidR="00B727E3" w:rsidTr="00B727E3">
        <w:trPr>
          <w:gridAfter w:val="1"/>
          <w:wAfter w:w="4" w:type="pct"/>
          <w:trHeight w:val="3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обследованию пассажиропотока на маршрутах автобусного пассажирского транспорта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экономики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727E3" w:rsidTr="00B727E3">
        <w:trPr>
          <w:gridAfter w:val="1"/>
          <w:wAfter w:w="4" w:type="pct"/>
          <w:trHeight w:val="200"/>
          <w:jc w:val="center"/>
        </w:trPr>
        <w:tc>
          <w:tcPr>
            <w:tcW w:w="499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tabs>
                <w:tab w:val="left" w:pos="39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№ 5- разработка модели управления транспортом общего пользования, направленной на рост уровня сервиса и снижение времени поездки пассажиров в пути</w:t>
            </w:r>
          </w:p>
        </w:tc>
      </w:tr>
      <w:tr w:rsidR="00B727E3" w:rsidTr="00B727E3">
        <w:trPr>
          <w:gridAfter w:val="1"/>
          <w:wAfter w:w="4" w:type="pct"/>
          <w:trHeight w:val="389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сре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я организационного и информационного обеспечения функционирования автобусного пассажирского транспорта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экономики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727E3" w:rsidTr="00B727E3">
        <w:trPr>
          <w:gridAfter w:val="1"/>
          <w:wAfter w:w="4" w:type="pct"/>
          <w:trHeight w:val="159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Укрепление кадрового потенциала автотранспортной отрасли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экономики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727E3" w:rsidTr="00B727E3">
        <w:trPr>
          <w:gridAfter w:val="1"/>
          <w:wAfter w:w="4" w:type="pct"/>
          <w:trHeight w:val="301"/>
          <w:jc w:val="center"/>
        </w:trPr>
        <w:tc>
          <w:tcPr>
            <w:tcW w:w="499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№ 6 – повышение безопасности транспортной системы и снижение воздействия автомобильного транспорта на окружающую среду</w:t>
            </w:r>
          </w:p>
        </w:tc>
      </w:tr>
      <w:tr w:rsidR="00B727E3" w:rsidTr="00B727E3">
        <w:trPr>
          <w:gridAfter w:val="1"/>
          <w:wAfter w:w="4" w:type="pct"/>
          <w:trHeight w:val="169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Стимулирование деловой активности в сфере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регулярных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пассажироперевозок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экономики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727E3" w:rsidTr="00B727E3">
        <w:trPr>
          <w:gridAfter w:val="1"/>
          <w:wAfter w:w="4" w:type="pct"/>
          <w:trHeight w:val="203"/>
          <w:jc w:val="center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рынка услуг такси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экономики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727E3" w:rsidTr="00B727E3">
        <w:trPr>
          <w:gridAfter w:val="1"/>
          <w:wAfter w:w="4" w:type="pct"/>
          <w:trHeight w:val="2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по программе: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 в т.ч.: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8845,4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364,5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2021,0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5426,8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315,0</w:t>
            </w:r>
          </w:p>
        </w:tc>
      </w:tr>
      <w:tr w:rsidR="00B727E3" w:rsidTr="00B727E3">
        <w:trPr>
          <w:gridAfter w:val="1"/>
          <w:wAfter w:w="4" w:type="pct"/>
          <w:trHeight w:val="2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/>
              <w:rPr>
                <w:rFonts w:cs="Times New Roman"/>
              </w:rPr>
            </w:pP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4440,1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364,5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1145,6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315,0</w:t>
            </w:r>
          </w:p>
        </w:tc>
      </w:tr>
      <w:tr w:rsidR="00B727E3" w:rsidTr="00B727E3">
        <w:trPr>
          <w:gridAfter w:val="1"/>
          <w:wAfter w:w="4" w:type="pct"/>
          <w:trHeight w:val="1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3819,1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870,0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2949,1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727E3" w:rsidTr="00B727E3">
        <w:trPr>
          <w:gridAfter w:val="1"/>
          <w:wAfter w:w="4" w:type="pct"/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581,2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492,7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727E3" w:rsidTr="00B727E3">
        <w:trPr>
          <w:gridAfter w:val="1"/>
          <w:wAfter w:w="4" w:type="pct"/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E3" w:rsidRDefault="00B727E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3" w:rsidRDefault="00B7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B727E3" w:rsidRDefault="00B727E3" w:rsidP="00B72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7E3" w:rsidRDefault="00B727E3" w:rsidP="00B72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7E3" w:rsidRDefault="00B727E3" w:rsidP="00B72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7E3" w:rsidRDefault="00B727E3" w:rsidP="00B72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7E3" w:rsidRDefault="00B727E3" w:rsidP="00B72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7E3" w:rsidRDefault="00B727E3" w:rsidP="00B72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7E3" w:rsidRDefault="00B727E3" w:rsidP="00B72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7E3" w:rsidRDefault="00B727E3" w:rsidP="00B72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7E3" w:rsidRDefault="00B727E3" w:rsidP="00B72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7E3" w:rsidRDefault="00B727E3" w:rsidP="00B72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7E3" w:rsidRDefault="00B727E3" w:rsidP="00B72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7E3" w:rsidRDefault="00B727E3" w:rsidP="00B72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7E3" w:rsidRDefault="00B727E3" w:rsidP="00B7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727E3">
          <w:pgSz w:w="16838" w:h="11906" w:orient="landscape"/>
          <w:pgMar w:top="568" w:right="1134" w:bottom="850" w:left="1134" w:header="708" w:footer="708" w:gutter="0"/>
          <w:cols w:space="720"/>
        </w:sectPr>
      </w:pPr>
    </w:p>
    <w:p w:rsidR="00B727E3" w:rsidRDefault="00B727E3" w:rsidP="00B72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 Ожидаемые результаты реализации муниципальной программы</w:t>
      </w:r>
    </w:p>
    <w:p w:rsidR="00B727E3" w:rsidRDefault="00B727E3" w:rsidP="00B72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Реализация мероприятий позволит создать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маршрутную сеть, удовлетворяющую потребности населения в передвижении, сформированную на условиях добросовестной конкуренции при минимальном уровне субсидий из бюджета муниципального района, бюджета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727E3" w:rsidRDefault="00B727E3" w:rsidP="00B72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7E3" w:rsidRDefault="00B727E3" w:rsidP="00B72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7E3" w:rsidRDefault="00B727E3" w:rsidP="00B727E3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727E3" w:rsidRDefault="00B727E3" w:rsidP="00B727E3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727E3" w:rsidRDefault="00B727E3" w:rsidP="00B727E3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727E3" w:rsidRDefault="00B727E3" w:rsidP="00B727E3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727E3" w:rsidRDefault="00B727E3" w:rsidP="00B727E3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727E3" w:rsidRDefault="00B727E3" w:rsidP="00B727E3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727E3" w:rsidRDefault="00B727E3" w:rsidP="00B727E3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727E3" w:rsidRDefault="00B727E3" w:rsidP="00B727E3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727E3" w:rsidRDefault="00B727E3" w:rsidP="00B727E3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727E3" w:rsidRDefault="00B727E3" w:rsidP="00B727E3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727E3" w:rsidRDefault="00B727E3" w:rsidP="00B727E3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727E3" w:rsidRDefault="00B727E3" w:rsidP="00B727E3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727E3" w:rsidRDefault="00B727E3" w:rsidP="00B727E3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727E3" w:rsidRDefault="00B727E3" w:rsidP="00B727E3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727E3" w:rsidRDefault="00B727E3" w:rsidP="00B727E3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727E3" w:rsidRDefault="00B727E3" w:rsidP="00B727E3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727E3" w:rsidRDefault="00B727E3" w:rsidP="00B727E3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727E3" w:rsidRDefault="00B727E3" w:rsidP="00B727E3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727E3" w:rsidRDefault="00B727E3" w:rsidP="00B727E3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727E3" w:rsidRDefault="00B727E3" w:rsidP="00B727E3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727E3" w:rsidRDefault="00B727E3" w:rsidP="00B727E3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727E3" w:rsidRDefault="00B727E3" w:rsidP="00B727E3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727E3" w:rsidRDefault="00B727E3" w:rsidP="00B727E3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727E3" w:rsidRDefault="00B727E3" w:rsidP="00B727E3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727E3" w:rsidRDefault="00B727E3" w:rsidP="00B727E3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727E3" w:rsidRDefault="00B727E3" w:rsidP="00B727E3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727E3" w:rsidRDefault="00B727E3" w:rsidP="00B727E3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727E3" w:rsidRDefault="00B727E3" w:rsidP="00B727E3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727E3" w:rsidRDefault="00B727E3" w:rsidP="00B727E3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727E3" w:rsidRDefault="00B727E3" w:rsidP="00B727E3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727E3" w:rsidRDefault="00B727E3" w:rsidP="00B727E3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727E3" w:rsidRDefault="00B727E3" w:rsidP="00B727E3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727E3" w:rsidRDefault="00B727E3" w:rsidP="00B727E3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727E3" w:rsidRDefault="00B727E3" w:rsidP="00B727E3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727E3" w:rsidRDefault="00B727E3" w:rsidP="00B727E3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727E3" w:rsidRDefault="00B727E3" w:rsidP="00B727E3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727E3" w:rsidRDefault="00B727E3" w:rsidP="00B727E3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727E3" w:rsidRDefault="00B727E3" w:rsidP="00B727E3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727E3" w:rsidRDefault="00B727E3" w:rsidP="00B727E3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727E3" w:rsidRDefault="00B727E3" w:rsidP="00B727E3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727E3" w:rsidRDefault="00B727E3" w:rsidP="00B727E3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транспортной системы</w:t>
      </w:r>
    </w:p>
    <w:p w:rsidR="00B727E3" w:rsidRDefault="00B727E3" w:rsidP="00B727E3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B727E3" w:rsidRDefault="00B727E3" w:rsidP="00B72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B727E3" w:rsidRDefault="00B727E3" w:rsidP="00B72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аккумулирования и расходования средств заинтересованных лиц, направляемых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по приобретению автобусов для осуществления регулярных пассажирских перевозок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727E3" w:rsidRDefault="00B727E3" w:rsidP="00B72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</w:t>
      </w:r>
    </w:p>
    <w:p w:rsidR="00B727E3" w:rsidRDefault="00B727E3" w:rsidP="00B72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7E3" w:rsidRDefault="00B727E3" w:rsidP="00B727E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727E3" w:rsidRDefault="00B727E3" w:rsidP="00B727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процедуру аккумулирования средств заинтересованных лиц, направляемых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по приобретению автобусов для осуществления  регулярных пассажирских перевозок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территорииНяндомского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(далее – Порядок), и механизм контроля за их расходованием, а также устанавливает порядок и форму участия физических лиц, индивидуальных предпринимателей, юридических лиц в выполнении указанных работ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«Развитие транспортной системы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в соответствии с Положением о порядке и условиях проведения конкурса на предоставление субсидий бюджетам муниципальных районов и городских округов Архангельской области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по приобретению автобусов для осуществления регулярных пассажирских перевозок и (или) строительству (приобретению) речных судов для осуществления грузопассажирских перевозок на территории Архангельской области, утвержденного постановлением Правительства Архангельской области от 8 октября 2013 года № 463-пп.</w:t>
      </w:r>
      <w:proofErr w:type="gramEnd"/>
    </w:p>
    <w:p w:rsidR="00B727E3" w:rsidRDefault="00B727E3" w:rsidP="00B72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 Заинтересованные лица – физические лица, индивидуальные предприниматели, юридические лица, осуществляющие свою деятельность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Няндомский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район).</w:t>
      </w:r>
    </w:p>
    <w:p w:rsidR="00B727E3" w:rsidRDefault="00B727E3" w:rsidP="00B72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 Решение о финансовом участии заинтересованных лиц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по приобретению автобусов для осуществления регулярных пассажирских перевозок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указывается в муниципальной программе «Развитие транспортной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B727E3" w:rsidRDefault="00B727E3" w:rsidP="00B727E3">
      <w:pPr>
        <w:pStyle w:val="ab"/>
        <w:ind w:left="709"/>
        <w:rPr>
          <w:sz w:val="28"/>
          <w:szCs w:val="28"/>
        </w:rPr>
      </w:pPr>
      <w:r>
        <w:rPr>
          <w:sz w:val="28"/>
          <w:szCs w:val="28"/>
        </w:rPr>
        <w:t>2. Порядок аккумулирования и расходования средств</w:t>
      </w:r>
    </w:p>
    <w:p w:rsidR="00B727E3" w:rsidRDefault="00B727E3" w:rsidP="00B72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 Сбор и аккумулирование средств заинтересованных лиц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по приобретению автобусов для осуществления регулярных пассажирских перевозок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обеспечивает в рамках настоящего Порядка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лице отдела бухгалтерского учета и отчетности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заключает с заинтересованными лицами соглашение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финансовом участии заинтересованных лиц в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по приобретению автобусов для осуществления регулярных пассажирских перевозок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Няндомский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(далее – соглашение), в котором определяются форма, порядок и сумма перечисления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денежных средств заинтересованными лицами по форме приложения 1 к данному порядку.</w:t>
      </w:r>
    </w:p>
    <w:p w:rsidR="00B727E3" w:rsidRDefault="00B727E3" w:rsidP="00B72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редства подлежат перечислению </w:t>
      </w:r>
      <w:r>
        <w:rPr>
          <w:rFonts w:ascii="Times New Roman" w:hAnsi="Times New Roman" w:cs="Times New Roman"/>
          <w:sz w:val="28"/>
          <w:szCs w:val="28"/>
        </w:rPr>
        <w:t>заинтересованными лицами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бюджет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Няндомское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на счет администратора доходов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коду бюджетной классификации </w:t>
      </w:r>
      <w:r>
        <w:rPr>
          <w:rFonts w:ascii="Times New Roman" w:hAnsi="Times New Roman" w:cs="Times New Roman"/>
          <w:sz w:val="28"/>
          <w:szCs w:val="28"/>
        </w:rPr>
        <w:t>90120705030130000180 «Прочие безвозмездные поступления в бюджеты городских поселений»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сроки, установленные соглашением.</w:t>
      </w:r>
    </w:p>
    <w:p w:rsidR="00B727E3" w:rsidRDefault="00B727E3" w:rsidP="00B72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 Средства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по приобретению автобусов для осуществления регулярных пассажирских перевозок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вносят заинтересованные лица по соответствующему платежному документу единовременно после подписания соглашения.</w:t>
      </w:r>
    </w:p>
    <w:p w:rsidR="00B727E3" w:rsidRDefault="00B727E3" w:rsidP="00B72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 Размер средств, вносимых заинтересованными лицами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по приобретению автобусов для осуществления регулярных пассажирских перевозок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указывается в обязательстве о заключении соглашения с органом местного самоуправления соответствующего поселения на сумму финансового участия заинтересованных лиц.</w:t>
      </w:r>
    </w:p>
    <w:p w:rsidR="00B727E3" w:rsidRDefault="00B727E3" w:rsidP="00B727E3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 При заключении соглашения отдел экономики и муниципального заказа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направляет в управление финансов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управление финансов) уведомление о необходимости внесения изменений в сводную бюджетную роспись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Няндомское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(далее- уведомление) с приложением копий соглашений.</w:t>
      </w:r>
    </w:p>
    <w:p w:rsidR="00B727E3" w:rsidRDefault="00B727E3" w:rsidP="00B727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Управление финансов вносит соответствующие изменения в сводную бюджетную роспись бюджета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Няндомское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и доводит бюджетные данные до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Няндомского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в течение двух рабочих дней со дня получения уведомления.</w:t>
      </w:r>
    </w:p>
    <w:p w:rsidR="00B727E3" w:rsidRDefault="00B727E3" w:rsidP="00B727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 Оплата перечня работ за счет средств заинтересованных лиц осуществляется подрядчику (исполнителю) работ в соответствии с условиями заключенного договора (контракта) после подписания соответствующих документов о приемке выполненных работ.</w:t>
      </w:r>
    </w:p>
    <w:p w:rsidR="00B727E3" w:rsidRDefault="00B727E3" w:rsidP="00B727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2.7. Бухгалтерия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Няндомского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обеспечивает возврат денежных средств заинтересованным лицам в срок до 31 декабря текущего года при условии:</w:t>
      </w:r>
    </w:p>
    <w:p w:rsidR="00B727E3" w:rsidRDefault="00B727E3" w:rsidP="00B727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экономии денежных средств по итогам конкурентных процедур;</w:t>
      </w:r>
    </w:p>
    <w:p w:rsidR="00B727E3" w:rsidRDefault="00B727E3" w:rsidP="00B727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неисполнения работ по вине подрядной организации.</w:t>
      </w:r>
    </w:p>
    <w:p w:rsidR="00B727E3" w:rsidRDefault="00B727E3" w:rsidP="00B727E3">
      <w:pPr>
        <w:pStyle w:val="ab"/>
        <w:autoSpaceDE w:val="0"/>
        <w:autoSpaceDN w:val="0"/>
        <w:adjustRightInd w:val="0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условий порядка</w:t>
      </w:r>
    </w:p>
    <w:p w:rsidR="00B727E3" w:rsidRDefault="00B727E3" w:rsidP="00B72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расходованием аккумулируемых средств,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сроки и процедуры их выплаты осуществляет отдел экономики и муниципального заказа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Няндомского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tbl>
      <w:tblPr>
        <w:tblW w:w="0" w:type="auto"/>
        <w:tblLook w:val="04A0"/>
      </w:tblPr>
      <w:tblGrid>
        <w:gridCol w:w="4219"/>
        <w:gridCol w:w="5352"/>
      </w:tblGrid>
      <w:tr w:rsidR="00B727E3" w:rsidTr="00B727E3">
        <w:trPr>
          <w:trHeight w:val="1135"/>
        </w:trPr>
        <w:tc>
          <w:tcPr>
            <w:tcW w:w="4219" w:type="dxa"/>
          </w:tcPr>
          <w:p w:rsidR="00B727E3" w:rsidRDefault="00B727E3">
            <w:pPr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B727E3" w:rsidRDefault="00B727E3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7E3" w:rsidRDefault="00B727E3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7E3" w:rsidRDefault="00B727E3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7E3" w:rsidRDefault="00B727E3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7E3" w:rsidRDefault="00B727E3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7E3" w:rsidRDefault="00B727E3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7E3" w:rsidRDefault="00B727E3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:rsidR="00B727E3" w:rsidRDefault="00B727E3">
            <w:pPr>
              <w:spacing w:after="0"/>
              <w:ind w:left="176"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аккумулирования и расходования средств заинтересованных лиц, направляемых на реализацию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приобретению автобусов для осуществления  регулярных пассажирских перевозок на территории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Архангельской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области</w:t>
            </w:r>
          </w:p>
        </w:tc>
      </w:tr>
    </w:tbl>
    <w:p w:rsidR="00B727E3" w:rsidRDefault="00B727E3" w:rsidP="00B727E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27E3" w:rsidRDefault="00B727E3" w:rsidP="00B72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Соглашение</w:t>
      </w:r>
    </w:p>
    <w:p w:rsidR="00B727E3" w:rsidRDefault="00B727E3" w:rsidP="00B727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финансовом участии заинтересованных лиц в реализации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мероприятий по приобретению автобусов для осуществления  регулярных пассажирских перевозок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Архангельской области </w:t>
      </w:r>
    </w:p>
    <w:p w:rsidR="00B727E3" w:rsidRDefault="00B727E3" w:rsidP="00B727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27E3" w:rsidRDefault="00B727E3" w:rsidP="00B72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Няндома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«__» _____ 202_ года</w:t>
      </w:r>
    </w:p>
    <w:p w:rsidR="00B727E3" w:rsidRDefault="00B727E3" w:rsidP="00B7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7E3" w:rsidRDefault="00B727E3" w:rsidP="00B727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Администрация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Архангельской области, именуемая в дальнейшем «Администрация», в лице первого заместителя главы администрации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Ведерникова Александра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Геннадьевича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ействующего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Устава и распоряжения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Няндомский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 от 21.10.2019 г. № 648/1р,, с одной стороны, и физическое лицо, индивидуальный предприниматель, юридическое лицо ______________________________, именуемый в дальнейшем «Заинтересованное лицо», в лице _____________________________________, действующего на основании Устава № __________ от «__»______ 20__г. с другой стороны, именуемые совместно «Стороны», заключили настоящее соглашение о финансовом участии заинтересованных лиц (далее – Соглашение) о нижеследующем:</w:t>
      </w:r>
    </w:p>
    <w:p w:rsidR="00B727E3" w:rsidRDefault="00B727E3" w:rsidP="00B727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7E3" w:rsidRDefault="00B727E3" w:rsidP="00B727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 Предмет Соглашения</w:t>
      </w:r>
    </w:p>
    <w:p w:rsidR="00B727E3" w:rsidRDefault="00B727E3" w:rsidP="00B727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27E3" w:rsidRDefault="00B727E3" w:rsidP="00B727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настоящего Соглашения является установление формы, порядка, и суммы денежных средств перечисляемых заинтересованными лицами 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по приобретению автобусов для осуществления  регулярных пассажирских перевозок на территории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 рамках реализации мероприятий муниципальной программы «Развитие </w:t>
      </w:r>
      <w:r>
        <w:rPr>
          <w:rFonts w:ascii="Times New Roman" w:hAnsi="Times New Roman" w:cs="Times New Roman"/>
          <w:sz w:val="24"/>
          <w:szCs w:val="24"/>
        </w:rPr>
        <w:t xml:space="preserve">транспортной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</w:t>
      </w:r>
      <w:r>
        <w:rPr>
          <w:rFonts w:ascii="Times New Roman" w:hAnsi="Times New Roman" w:cs="Times New Roman"/>
          <w:color w:val="000000"/>
          <w:sz w:val="24"/>
          <w:szCs w:val="24"/>
        </w:rPr>
        <w:t>, утвержденной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Няндомский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 от 9 ноября 2018 года № 47, в соответствии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Положением о порядке и условиях проведения конкурса на предоставление субсидий бюджетам муниципальных районов и городских округов Архангельской области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по приобретению автобусов для осуществления регулярных пассажирских перевозок и (или) строительству (приобретению) речных судов для осуществления грузопассажирских перевозок на территории Архангельской области, утвержденного постановлением Правительства Архангельской области от 8 октября 2013 года № 463-пп.,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Порядком</w:t>
      </w:r>
      <w:r>
        <w:rPr>
          <w:rFonts w:ascii="Times New Roman" w:hAnsi="Times New Roman" w:cs="Times New Roman"/>
          <w:sz w:val="24"/>
          <w:szCs w:val="24"/>
        </w:rPr>
        <w:t xml:space="preserve"> аккумулирования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расходования средств заинтересованных лиц, направляемых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по приобретению автобусов для осуществления  регулярных пассажирских перевозок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утвержденным постановлением администрации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№ 244-па от 21 мая 2020 года.</w:t>
      </w:r>
    </w:p>
    <w:p w:rsidR="00B727E3" w:rsidRDefault="00B727E3" w:rsidP="00B727E3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7E3" w:rsidRDefault="00B727E3" w:rsidP="00B727E3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Форма, порядок и сумма денежных средств заинтересованных лиц</w:t>
      </w:r>
    </w:p>
    <w:p w:rsidR="00B727E3" w:rsidRDefault="00B727E3" w:rsidP="00B727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27E3" w:rsidRDefault="00B727E3" w:rsidP="00B727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 В соответствии с Обязательством о заключении соглашения с администрацией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Няндомскогомуниципального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Архангельской области на сумму финансового участия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заинтересованного лица в реализации проекта ___________________(далее - проект) финансовое участие заинтересованного лица составляет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ублей (_________) копеек.</w:t>
      </w:r>
    </w:p>
    <w:p w:rsidR="00B727E3" w:rsidRDefault="00B727E3" w:rsidP="00B727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 Сумма денежных средств, подлежащих перечислению заинтересованными лицами в бюджет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Няндомское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на выполнение работ по проекту,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составляет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(_________________)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рубля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______копеек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27E3" w:rsidRDefault="00B727E3" w:rsidP="00B727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 Денежные средства подлежат перечислению заинтересованными лицами в бюджет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Няндомское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на счет администратора доходов местного бюджета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Архангельской области по коду бюджетной классификации 90120705030130000180 «Прочие безвозмездные поступления в бюджеты городских поселений» в срок до____________201_ года.</w:t>
      </w:r>
    </w:p>
    <w:p w:rsidR="00B727E3" w:rsidRDefault="00B727E3" w:rsidP="00B727E3">
      <w:pPr>
        <w:pStyle w:val="ac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 Средства на реализацию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по приобретению автобусов для осуществления  регулярных пассажирских перевозок на территории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Архангельской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области вносит заинтересованное лицо по соответствующему платежному документу единовременно.</w:t>
      </w:r>
    </w:p>
    <w:p w:rsidR="00B727E3" w:rsidRDefault="00B727E3" w:rsidP="00B727E3">
      <w:pPr>
        <w:spacing w:line="240" w:lineRule="auto"/>
        <w:rPr>
          <w:sz w:val="24"/>
          <w:szCs w:val="24"/>
        </w:rPr>
      </w:pPr>
    </w:p>
    <w:p w:rsidR="00B727E3" w:rsidRDefault="00B727E3" w:rsidP="00B727E3">
      <w:pPr>
        <w:pStyle w:val="ac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Пра</w:t>
      </w:r>
      <w:r>
        <w:rPr>
          <w:rFonts w:ascii="Times New Roman" w:hAnsi="Times New Roman" w:cs="Times New Roman"/>
          <w:b/>
          <w:bCs/>
          <w:sz w:val="24"/>
          <w:szCs w:val="24"/>
        </w:rPr>
        <w:t>ва и обязанности Сторон</w:t>
      </w:r>
    </w:p>
    <w:p w:rsidR="00B727E3" w:rsidRDefault="00B727E3" w:rsidP="00B727E3">
      <w:pPr>
        <w:tabs>
          <w:tab w:val="left" w:pos="567"/>
        </w:tabs>
        <w:spacing w:line="240" w:lineRule="auto"/>
        <w:rPr>
          <w:sz w:val="24"/>
          <w:szCs w:val="24"/>
        </w:rPr>
      </w:pPr>
    </w:p>
    <w:p w:rsidR="00B727E3" w:rsidRDefault="00B727E3" w:rsidP="00B727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Стороны:</w:t>
      </w:r>
    </w:p>
    <w:p w:rsidR="00B727E3" w:rsidRDefault="00B727E3" w:rsidP="00B727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3.1.1. При выполнении условий настоящего соглашения руководствуются Конституцией Российской Федерации, Федеральным законом, другими федеральными законами и иными нормативными правовыми актами Российской Федерации и Архангельской области.</w:t>
      </w:r>
    </w:p>
    <w:p w:rsidR="00B727E3" w:rsidRDefault="00B727E3" w:rsidP="00B727E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Администрация обязуется: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727E3" w:rsidRDefault="00B727E3" w:rsidP="00B727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3.2.1. Заключить контракт на выполнение работ по реализации проекта по результатам конкурсного отбора подрядных организаций.</w:t>
      </w:r>
    </w:p>
    <w:p w:rsidR="00B727E3" w:rsidRDefault="00B727E3" w:rsidP="00B727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3.2.2. Уведомить при поступлении денежных средств заинтересованных лиц, управление финансов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Архангельской области о необходимости внесения изменений в сводную бюджетную роспись бюджета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Няндомское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B727E3" w:rsidRDefault="00B727E3" w:rsidP="00B727E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 Заинтересованные лица  обязуются:</w:t>
      </w:r>
    </w:p>
    <w:p w:rsidR="00B727E3" w:rsidRDefault="00B727E3" w:rsidP="00B727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3.3.1. Перечислить в бюджет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Няндомское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в срок указанный в п. 2.3. настоящего соглашения денежные средства в объеме, указанном в п. 2.2. настоящего соглашения.</w:t>
      </w:r>
    </w:p>
    <w:p w:rsidR="00B727E3" w:rsidRDefault="00B727E3" w:rsidP="00B727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Денежные средства подлежат перечислению в соответствии с реквизитами, указанными в настоящем соглашении.</w:t>
      </w:r>
    </w:p>
    <w:p w:rsidR="00B727E3" w:rsidRDefault="00B727E3" w:rsidP="00B727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27E3" w:rsidRDefault="00B727E3" w:rsidP="00B727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исполнением соглашения</w:t>
      </w:r>
    </w:p>
    <w:p w:rsidR="00B727E3" w:rsidRDefault="00B727E3" w:rsidP="00B727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7E3" w:rsidRDefault="00B727E3" w:rsidP="00B72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расходованием средств заинтересованных лиц,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сроками и процедурами их выплаты,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порядкомпривлечения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подрядных организаций для выполнения работ по проекту осуществляет отдел экономики и муниципального заказа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>Архангельской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 в соответствии с действующим законодательством. </w:t>
      </w:r>
    </w:p>
    <w:p w:rsidR="00B727E3" w:rsidRDefault="00B727E3" w:rsidP="00B72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27E3" w:rsidRDefault="00B727E3" w:rsidP="00B727E3">
      <w:pPr>
        <w:pStyle w:val="ab"/>
        <w:ind w:left="357"/>
        <w:jc w:val="center"/>
        <w:rPr>
          <w:b/>
          <w:bCs/>
          <w:sz w:val="24"/>
          <w:szCs w:val="24"/>
        </w:rPr>
      </w:pPr>
    </w:p>
    <w:p w:rsidR="00B727E3" w:rsidRDefault="00B727E3" w:rsidP="00B727E3">
      <w:pPr>
        <w:pStyle w:val="ab"/>
        <w:ind w:left="3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 Ответственность сторон</w:t>
      </w:r>
    </w:p>
    <w:p w:rsidR="00B727E3" w:rsidRDefault="00B727E3" w:rsidP="00B727E3">
      <w:pPr>
        <w:pStyle w:val="ab"/>
        <w:ind w:left="357"/>
        <w:jc w:val="center"/>
        <w:rPr>
          <w:b/>
          <w:bCs/>
          <w:sz w:val="24"/>
          <w:szCs w:val="24"/>
        </w:rPr>
      </w:pPr>
    </w:p>
    <w:p w:rsidR="00B727E3" w:rsidRDefault="00B727E3" w:rsidP="00B727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B727E3" w:rsidRDefault="00B727E3" w:rsidP="00B727E3">
      <w:pPr>
        <w:pStyle w:val="ab"/>
        <w:ind w:left="3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 Заключительные положения</w:t>
      </w:r>
    </w:p>
    <w:p w:rsidR="00B727E3" w:rsidRDefault="00B727E3" w:rsidP="00B727E3">
      <w:pPr>
        <w:pStyle w:val="ab"/>
        <w:ind w:left="357"/>
        <w:jc w:val="center"/>
        <w:rPr>
          <w:b/>
          <w:bCs/>
          <w:sz w:val="24"/>
          <w:szCs w:val="24"/>
        </w:rPr>
      </w:pPr>
    </w:p>
    <w:p w:rsidR="00B727E3" w:rsidRDefault="00B727E3" w:rsidP="00B727E3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6.1. Стороны принимают все меры к разрешению спорных вопросов путемпереговоров. Все неурегулированные между сторонами споры о выполненииположений настоящего соглашения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рассматриваются в порядке, установленномзаконодательством Российской Федерации.</w:t>
      </w:r>
    </w:p>
    <w:p w:rsidR="00B727E3" w:rsidRDefault="00B727E3" w:rsidP="00B727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Настоящее соглашение вступает в силу со дня его подписания и действует до 31 декабря 202_ года.</w:t>
      </w:r>
    </w:p>
    <w:p w:rsidR="00B727E3" w:rsidRDefault="00B727E3" w:rsidP="00B727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По взаимному согласию Сторон в настоящее соглашение могут быть внесены изменения путем заключения дополнительных соглашений, которые будут являться неотъемлемой частью настоящего соглашения с момента их подписания Сторонами.</w:t>
      </w:r>
    </w:p>
    <w:p w:rsidR="00B727E3" w:rsidRDefault="00B727E3" w:rsidP="00B727E3">
      <w:pPr>
        <w:tabs>
          <w:tab w:val="left" w:pos="567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6.4. Настоящее соглашение составлено в двух подлинных и имеющих равную юридическую силу экземплярах – по одному для каждой из Сторон.</w:t>
      </w:r>
    </w:p>
    <w:p w:rsidR="00B727E3" w:rsidRDefault="00B727E3" w:rsidP="00B727E3">
      <w:pPr>
        <w:pStyle w:val="ab"/>
        <w:spacing w:before="100" w:beforeAutospacing="1"/>
        <w:ind w:left="48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 Юридические адреса, платежные реквизиты и подписи Сторон</w:t>
      </w:r>
    </w:p>
    <w:p w:rsidR="00B727E3" w:rsidRDefault="00B727E3" w:rsidP="00B727E3">
      <w:pPr>
        <w:pStyle w:val="ab"/>
        <w:spacing w:before="100" w:beforeAutospacing="1"/>
        <w:ind w:left="482"/>
        <w:jc w:val="center"/>
        <w:rPr>
          <w:b/>
          <w:bCs/>
          <w:sz w:val="24"/>
          <w:szCs w:val="24"/>
        </w:rPr>
      </w:pPr>
    </w:p>
    <w:tbl>
      <w:tblPr>
        <w:tblW w:w="5296" w:type="pct"/>
        <w:tblInd w:w="-459" w:type="dxa"/>
        <w:tblLook w:val="01E0"/>
      </w:tblPr>
      <w:tblGrid>
        <w:gridCol w:w="6501"/>
        <w:gridCol w:w="4837"/>
      </w:tblGrid>
      <w:tr w:rsidR="00B727E3" w:rsidTr="00B727E3">
        <w:trPr>
          <w:trHeight w:val="428"/>
        </w:trPr>
        <w:tc>
          <w:tcPr>
            <w:tcW w:w="2587" w:type="pct"/>
            <w:hideMark/>
          </w:tcPr>
          <w:p w:rsidR="00B727E3" w:rsidRDefault="00B727E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Администрация  Няндомского муниципального района Архангельской области</w:t>
            </w:r>
          </w:p>
        </w:tc>
        <w:tc>
          <w:tcPr>
            <w:tcW w:w="2370" w:type="pct"/>
          </w:tcPr>
          <w:p w:rsidR="00B727E3" w:rsidRDefault="00B727E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ФИО:</w:t>
            </w:r>
          </w:p>
          <w:p w:rsidR="00B727E3" w:rsidRDefault="00B727E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727E3" w:rsidTr="00B727E3">
        <w:trPr>
          <w:trHeight w:val="825"/>
        </w:trPr>
        <w:tc>
          <w:tcPr>
            <w:tcW w:w="2587" w:type="pct"/>
            <w:hideMark/>
          </w:tcPr>
          <w:p w:rsidR="00B727E3" w:rsidRDefault="00B727E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Юридический адрес:</w:t>
            </w:r>
          </w:p>
          <w:p w:rsidR="00B727E3" w:rsidRDefault="00B727E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164200, Архангельская область, г. Няндома, ул. 60 лет Октября, д.13</w:t>
            </w:r>
          </w:p>
        </w:tc>
        <w:tc>
          <w:tcPr>
            <w:tcW w:w="2370" w:type="pct"/>
          </w:tcPr>
          <w:p w:rsidR="00B727E3" w:rsidRDefault="00B72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прописки: </w:t>
            </w:r>
          </w:p>
          <w:p w:rsidR="00B727E3" w:rsidRDefault="00B72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7E3" w:rsidRDefault="00B72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7E3" w:rsidRDefault="00B72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проживания:</w:t>
            </w:r>
          </w:p>
          <w:p w:rsidR="00B727E3" w:rsidRDefault="00B72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7E3" w:rsidRDefault="00B72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7E3" w:rsidTr="00B727E3">
        <w:trPr>
          <w:trHeight w:val="305"/>
        </w:trPr>
        <w:tc>
          <w:tcPr>
            <w:tcW w:w="2587" w:type="pct"/>
            <w:hideMark/>
          </w:tcPr>
          <w:p w:rsidR="00B727E3" w:rsidRDefault="00B727E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ИНН  2918003087</w:t>
            </w:r>
          </w:p>
        </w:tc>
        <w:tc>
          <w:tcPr>
            <w:tcW w:w="2370" w:type="pct"/>
          </w:tcPr>
          <w:p w:rsidR="00B727E3" w:rsidRDefault="00B727E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Паспорт:</w:t>
            </w:r>
          </w:p>
          <w:p w:rsidR="00B727E3" w:rsidRDefault="00B727E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27E3" w:rsidRDefault="00B727E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727E3" w:rsidTr="00B727E3">
        <w:trPr>
          <w:trHeight w:val="5277"/>
        </w:trPr>
        <w:tc>
          <w:tcPr>
            <w:tcW w:w="2587" w:type="pct"/>
          </w:tcPr>
          <w:p w:rsidR="00B727E3" w:rsidRDefault="00B727E3">
            <w:pPr>
              <w:tabs>
                <w:tab w:val="left" w:pos="19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B727E3" w:rsidRDefault="00B727E3">
            <w:pPr>
              <w:tabs>
                <w:tab w:val="left" w:pos="19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Районное управление финансов (Администрация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области,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032430083580)</w:t>
            </w:r>
          </w:p>
          <w:p w:rsidR="00B727E3" w:rsidRDefault="00B727E3">
            <w:pPr>
              <w:tabs>
                <w:tab w:val="left" w:pos="19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ИНН/КПП2918003087/291801001</w:t>
            </w:r>
          </w:p>
          <w:p w:rsidR="00B727E3" w:rsidRDefault="00B727E3">
            <w:pPr>
              <w:tabs>
                <w:tab w:val="left" w:pos="19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счет бюджета 03231643116440002400</w:t>
            </w:r>
          </w:p>
          <w:p w:rsidR="00B727E3" w:rsidRDefault="00B727E3">
            <w:pPr>
              <w:tabs>
                <w:tab w:val="left" w:pos="19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40102810045370000016</w:t>
            </w:r>
          </w:p>
          <w:p w:rsidR="00B727E3" w:rsidRDefault="00B727E3">
            <w:pPr>
              <w:tabs>
                <w:tab w:val="left" w:pos="19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Отделение Архангельск Банка России//УФК по Архангельской области и Ненецкому автономному округу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Архангельск</w:t>
            </w:r>
          </w:p>
          <w:p w:rsidR="00B727E3" w:rsidRDefault="00B727E3">
            <w:pPr>
              <w:tabs>
                <w:tab w:val="left" w:pos="19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011117401</w:t>
            </w:r>
          </w:p>
          <w:p w:rsidR="00B727E3" w:rsidRDefault="00B727E3">
            <w:pPr>
              <w:tabs>
                <w:tab w:val="left" w:pos="19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11644101</w:t>
            </w:r>
          </w:p>
          <w:p w:rsidR="00B727E3" w:rsidRDefault="00B727E3">
            <w:pPr>
              <w:tabs>
                <w:tab w:val="left" w:pos="19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 04022381</w:t>
            </w:r>
          </w:p>
          <w:p w:rsidR="00B727E3" w:rsidRDefault="00B727E3">
            <w:pPr>
              <w:tabs>
                <w:tab w:val="left" w:pos="19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ОКОНХ 97600</w:t>
            </w:r>
          </w:p>
          <w:p w:rsidR="00B727E3" w:rsidRDefault="00B727E3">
            <w:pPr>
              <w:tabs>
                <w:tab w:val="left" w:pos="19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1022901415954</w:t>
            </w:r>
          </w:p>
          <w:p w:rsidR="00B727E3" w:rsidRDefault="00B727E3">
            <w:pPr>
              <w:tabs>
                <w:tab w:val="left" w:pos="108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7E3" w:rsidRDefault="00B727E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70" w:type="pct"/>
          </w:tcPr>
          <w:p w:rsidR="00B727E3" w:rsidRDefault="00B727E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Банковские реквизиты:</w:t>
            </w:r>
          </w:p>
          <w:p w:rsidR="00B727E3" w:rsidRDefault="00B727E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9.05pt;width:230.4pt;height:154.55pt;z-index:251660288;mso-width-percent:400;mso-position-horizontal:center;mso-width-percent:400;mso-width-relative:margin;mso-height-relative:margin" filled="f" stroked="f">
                  <v:textbox style="mso-next-textbox:#_x0000_s1032">
                    <w:txbxContent>
                      <w:p w:rsidR="00B727E3" w:rsidRDefault="00B727E3" w:rsidP="00B727E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Наименование банка:</w:t>
                        </w:r>
                      </w:p>
                      <w:p w:rsidR="00B727E3" w:rsidRDefault="00B727E3" w:rsidP="00B727E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№ счета:</w:t>
                        </w:r>
                      </w:p>
                      <w:p w:rsidR="00B727E3" w:rsidRDefault="00B727E3" w:rsidP="00B727E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БИК:</w:t>
                        </w:r>
                      </w:p>
                      <w:p w:rsidR="00B727E3" w:rsidRDefault="00B727E3" w:rsidP="00B727E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КПП:</w:t>
                        </w:r>
                      </w:p>
                      <w:p w:rsidR="00B727E3" w:rsidRDefault="00B727E3" w:rsidP="00B727E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Заинтересованное лицо:</w:t>
                        </w:r>
                      </w:p>
                    </w:txbxContent>
                  </v:textbox>
                </v:shape>
              </w:pict>
            </w:r>
          </w:p>
          <w:p w:rsidR="00B727E3" w:rsidRDefault="00B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7E3" w:rsidRDefault="00B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7E3" w:rsidRDefault="00B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7E3" w:rsidRDefault="00B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7E3" w:rsidRDefault="00B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7E3" w:rsidRDefault="00B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296" w:type="pct"/>
              <w:tblLook w:val="01E0"/>
            </w:tblPr>
            <w:tblGrid>
              <w:gridCol w:w="4895"/>
            </w:tblGrid>
            <w:tr w:rsidR="00B727E3">
              <w:trPr>
                <w:trHeight w:val="428"/>
              </w:trPr>
              <w:tc>
                <w:tcPr>
                  <w:tcW w:w="2413" w:type="pct"/>
                  <w:hideMark/>
                </w:tcPr>
                <w:p w:rsidR="00B727E3" w:rsidRDefault="00B727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____________________ (_______________)</w:t>
                  </w:r>
                </w:p>
              </w:tc>
            </w:tr>
            <w:tr w:rsidR="00B727E3">
              <w:trPr>
                <w:trHeight w:val="214"/>
              </w:trPr>
              <w:tc>
                <w:tcPr>
                  <w:tcW w:w="2413" w:type="pct"/>
                  <w:hideMark/>
                </w:tcPr>
                <w:p w:rsidR="00B727E3" w:rsidRDefault="00B727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МП</w:t>
                  </w:r>
                </w:p>
              </w:tc>
            </w:tr>
          </w:tbl>
          <w:p w:rsidR="00B727E3" w:rsidRDefault="00B727E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7E3" w:rsidTr="00B727E3">
        <w:trPr>
          <w:trHeight w:val="1070"/>
        </w:trPr>
        <w:tc>
          <w:tcPr>
            <w:tcW w:w="2587" w:type="pct"/>
          </w:tcPr>
          <w:tbl>
            <w:tblPr>
              <w:tblW w:w="3211" w:type="pct"/>
              <w:tblLook w:val="01E0"/>
            </w:tblPr>
            <w:tblGrid>
              <w:gridCol w:w="4696"/>
            </w:tblGrid>
            <w:tr w:rsidR="00B727E3">
              <w:trPr>
                <w:trHeight w:val="428"/>
              </w:trPr>
              <w:tc>
                <w:tcPr>
                  <w:tcW w:w="5000" w:type="pct"/>
                  <w:hideMark/>
                </w:tcPr>
                <w:p w:rsidR="00B727E3" w:rsidRDefault="00B727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__________________(__________________)</w:t>
                  </w:r>
                </w:p>
              </w:tc>
            </w:tr>
            <w:tr w:rsidR="00B727E3">
              <w:trPr>
                <w:trHeight w:val="214"/>
              </w:trPr>
              <w:tc>
                <w:tcPr>
                  <w:tcW w:w="5000" w:type="pct"/>
                  <w:hideMark/>
                </w:tcPr>
                <w:p w:rsidR="00B727E3" w:rsidRDefault="00B727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МП</w:t>
                  </w:r>
                </w:p>
              </w:tc>
            </w:tr>
          </w:tbl>
          <w:p w:rsidR="00B727E3" w:rsidRDefault="00B727E3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___________________________</w:t>
            </w:r>
          </w:p>
          <w:p w:rsidR="00B727E3" w:rsidRDefault="00B727E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70" w:type="pct"/>
          </w:tcPr>
          <w:p w:rsidR="00B727E3" w:rsidRDefault="00B72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7E3" w:rsidTr="00B727E3">
        <w:trPr>
          <w:trHeight w:val="214"/>
        </w:trPr>
        <w:tc>
          <w:tcPr>
            <w:tcW w:w="2587" w:type="pct"/>
          </w:tcPr>
          <w:p w:rsidR="00B727E3" w:rsidRDefault="00B727E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70" w:type="pct"/>
          </w:tcPr>
          <w:p w:rsidR="00B727E3" w:rsidRDefault="00B727E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727E3" w:rsidTr="00B727E3">
        <w:trPr>
          <w:trHeight w:val="68"/>
        </w:trPr>
        <w:tc>
          <w:tcPr>
            <w:tcW w:w="2587" w:type="pct"/>
          </w:tcPr>
          <w:p w:rsidR="00B727E3" w:rsidRDefault="00B727E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70" w:type="pct"/>
          </w:tcPr>
          <w:p w:rsidR="00B727E3" w:rsidRDefault="00B727E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727E3" w:rsidTr="00B727E3">
        <w:trPr>
          <w:trHeight w:val="214"/>
        </w:trPr>
        <w:tc>
          <w:tcPr>
            <w:tcW w:w="2587" w:type="pct"/>
          </w:tcPr>
          <w:p w:rsidR="00B727E3" w:rsidRDefault="00B727E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70" w:type="pct"/>
          </w:tcPr>
          <w:p w:rsidR="00B727E3" w:rsidRDefault="00B72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7E3" w:rsidTr="00B727E3">
        <w:trPr>
          <w:trHeight w:val="744"/>
        </w:trPr>
        <w:tc>
          <w:tcPr>
            <w:tcW w:w="2587" w:type="pct"/>
          </w:tcPr>
          <w:p w:rsidR="00B727E3" w:rsidRDefault="00B727E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3" w:type="pct"/>
          </w:tcPr>
          <w:p w:rsidR="00B727E3" w:rsidRDefault="00B727E3">
            <w:pPr>
              <w:spacing w:after="0" w:line="240" w:lineRule="auto"/>
              <w:ind w:left="-10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727E3" w:rsidRDefault="00B727E3" w:rsidP="00B727E3"/>
    <w:p w:rsidR="00B727E3" w:rsidRDefault="00B727E3" w:rsidP="00B72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88F" w:rsidRPr="00B727E3" w:rsidRDefault="0096588F" w:rsidP="00B727E3"/>
    <w:sectPr w:rsidR="0096588F" w:rsidRPr="00B727E3" w:rsidSect="00822552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4D47"/>
    <w:rsid w:val="00005ADF"/>
    <w:rsid w:val="00005FFB"/>
    <w:rsid w:val="000068EB"/>
    <w:rsid w:val="00013997"/>
    <w:rsid w:val="00014571"/>
    <w:rsid w:val="00021D02"/>
    <w:rsid w:val="00025860"/>
    <w:rsid w:val="00031CA7"/>
    <w:rsid w:val="00044192"/>
    <w:rsid w:val="00056080"/>
    <w:rsid w:val="000847FE"/>
    <w:rsid w:val="000B5517"/>
    <w:rsid w:val="000E5A09"/>
    <w:rsid w:val="000F13B0"/>
    <w:rsid w:val="001046AC"/>
    <w:rsid w:val="00113E29"/>
    <w:rsid w:val="00127F07"/>
    <w:rsid w:val="00132128"/>
    <w:rsid w:val="00135BDE"/>
    <w:rsid w:val="001406B6"/>
    <w:rsid w:val="00142687"/>
    <w:rsid w:val="001465CE"/>
    <w:rsid w:val="00152BBF"/>
    <w:rsid w:val="00157C44"/>
    <w:rsid w:val="001659A4"/>
    <w:rsid w:val="00173377"/>
    <w:rsid w:val="00181300"/>
    <w:rsid w:val="001C1E86"/>
    <w:rsid w:val="001C674E"/>
    <w:rsid w:val="001D4568"/>
    <w:rsid w:val="001E4B85"/>
    <w:rsid w:val="001E635C"/>
    <w:rsid w:val="00211049"/>
    <w:rsid w:val="00216660"/>
    <w:rsid w:val="00216D23"/>
    <w:rsid w:val="002255A5"/>
    <w:rsid w:val="002268D0"/>
    <w:rsid w:val="00262E7A"/>
    <w:rsid w:val="00270ECC"/>
    <w:rsid w:val="00274F46"/>
    <w:rsid w:val="002767C4"/>
    <w:rsid w:val="00277C99"/>
    <w:rsid w:val="00277F5B"/>
    <w:rsid w:val="00280FA0"/>
    <w:rsid w:val="002A5308"/>
    <w:rsid w:val="002C366E"/>
    <w:rsid w:val="002C5A76"/>
    <w:rsid w:val="002D29D0"/>
    <w:rsid w:val="002E40B1"/>
    <w:rsid w:val="002E6D62"/>
    <w:rsid w:val="002F2B69"/>
    <w:rsid w:val="002F62DC"/>
    <w:rsid w:val="00306B4C"/>
    <w:rsid w:val="003109BB"/>
    <w:rsid w:val="00333376"/>
    <w:rsid w:val="00341D85"/>
    <w:rsid w:val="0034441A"/>
    <w:rsid w:val="00365FC1"/>
    <w:rsid w:val="00383CE6"/>
    <w:rsid w:val="003847AD"/>
    <w:rsid w:val="003A04B4"/>
    <w:rsid w:val="003A1EDD"/>
    <w:rsid w:val="003C3B85"/>
    <w:rsid w:val="003C56C9"/>
    <w:rsid w:val="003E18F4"/>
    <w:rsid w:val="003E4AF4"/>
    <w:rsid w:val="003E76CA"/>
    <w:rsid w:val="003F545E"/>
    <w:rsid w:val="00400E65"/>
    <w:rsid w:val="00434EAE"/>
    <w:rsid w:val="00437AF0"/>
    <w:rsid w:val="00440339"/>
    <w:rsid w:val="00443376"/>
    <w:rsid w:val="00444DF4"/>
    <w:rsid w:val="0044575F"/>
    <w:rsid w:val="00482D7B"/>
    <w:rsid w:val="00491E5B"/>
    <w:rsid w:val="004A185F"/>
    <w:rsid w:val="004D776A"/>
    <w:rsid w:val="004D7D57"/>
    <w:rsid w:val="004F4D55"/>
    <w:rsid w:val="00506CB9"/>
    <w:rsid w:val="0053770A"/>
    <w:rsid w:val="005522D1"/>
    <w:rsid w:val="0056139C"/>
    <w:rsid w:val="005649D1"/>
    <w:rsid w:val="00565B56"/>
    <w:rsid w:val="0058186D"/>
    <w:rsid w:val="00581F7D"/>
    <w:rsid w:val="00582B6D"/>
    <w:rsid w:val="00583580"/>
    <w:rsid w:val="00583C1C"/>
    <w:rsid w:val="005B0757"/>
    <w:rsid w:val="005B57FE"/>
    <w:rsid w:val="005C73C5"/>
    <w:rsid w:val="005D793E"/>
    <w:rsid w:val="005E795C"/>
    <w:rsid w:val="00625DF5"/>
    <w:rsid w:val="006334E0"/>
    <w:rsid w:val="006340A4"/>
    <w:rsid w:val="00666EE2"/>
    <w:rsid w:val="006767CF"/>
    <w:rsid w:val="00695B3B"/>
    <w:rsid w:val="006A1FD7"/>
    <w:rsid w:val="006B0475"/>
    <w:rsid w:val="006D1410"/>
    <w:rsid w:val="006E73B0"/>
    <w:rsid w:val="007026D2"/>
    <w:rsid w:val="0071042F"/>
    <w:rsid w:val="0071469C"/>
    <w:rsid w:val="0072024F"/>
    <w:rsid w:val="0072166A"/>
    <w:rsid w:val="00723A7B"/>
    <w:rsid w:val="00725EEC"/>
    <w:rsid w:val="00727ECE"/>
    <w:rsid w:val="0074703C"/>
    <w:rsid w:val="007479B2"/>
    <w:rsid w:val="00750FE2"/>
    <w:rsid w:val="00751489"/>
    <w:rsid w:val="00754EBE"/>
    <w:rsid w:val="00764D47"/>
    <w:rsid w:val="00766629"/>
    <w:rsid w:val="00767ED0"/>
    <w:rsid w:val="007737CC"/>
    <w:rsid w:val="007762D8"/>
    <w:rsid w:val="00782CC9"/>
    <w:rsid w:val="007844D6"/>
    <w:rsid w:val="007B3A7C"/>
    <w:rsid w:val="007C15E9"/>
    <w:rsid w:val="007C1DD8"/>
    <w:rsid w:val="007D3703"/>
    <w:rsid w:val="007D3D5D"/>
    <w:rsid w:val="007D5723"/>
    <w:rsid w:val="007E0309"/>
    <w:rsid w:val="007E169C"/>
    <w:rsid w:val="007F3A04"/>
    <w:rsid w:val="0080526B"/>
    <w:rsid w:val="008107B6"/>
    <w:rsid w:val="00813B52"/>
    <w:rsid w:val="00822552"/>
    <w:rsid w:val="0084271B"/>
    <w:rsid w:val="008430B7"/>
    <w:rsid w:val="008535DC"/>
    <w:rsid w:val="008869BC"/>
    <w:rsid w:val="00890E1F"/>
    <w:rsid w:val="00897DAB"/>
    <w:rsid w:val="008A42C0"/>
    <w:rsid w:val="008D1053"/>
    <w:rsid w:val="008F299C"/>
    <w:rsid w:val="008F6E6D"/>
    <w:rsid w:val="00945240"/>
    <w:rsid w:val="009575E8"/>
    <w:rsid w:val="0096588F"/>
    <w:rsid w:val="009854B2"/>
    <w:rsid w:val="0099048A"/>
    <w:rsid w:val="00992117"/>
    <w:rsid w:val="00997F28"/>
    <w:rsid w:val="009A5AE6"/>
    <w:rsid w:val="009B2CFB"/>
    <w:rsid w:val="009C4518"/>
    <w:rsid w:val="009D3178"/>
    <w:rsid w:val="009D79EB"/>
    <w:rsid w:val="009E5494"/>
    <w:rsid w:val="00A148DE"/>
    <w:rsid w:val="00A33DA3"/>
    <w:rsid w:val="00A37502"/>
    <w:rsid w:val="00A4759D"/>
    <w:rsid w:val="00A51B4A"/>
    <w:rsid w:val="00A52F36"/>
    <w:rsid w:val="00AB2F89"/>
    <w:rsid w:val="00AB75BA"/>
    <w:rsid w:val="00AC723C"/>
    <w:rsid w:val="00AD197E"/>
    <w:rsid w:val="00AE20DF"/>
    <w:rsid w:val="00AF78C2"/>
    <w:rsid w:val="00B002C3"/>
    <w:rsid w:val="00B174F8"/>
    <w:rsid w:val="00B24D09"/>
    <w:rsid w:val="00B309EA"/>
    <w:rsid w:val="00B3732B"/>
    <w:rsid w:val="00B449D4"/>
    <w:rsid w:val="00B46681"/>
    <w:rsid w:val="00B727E3"/>
    <w:rsid w:val="00B751C4"/>
    <w:rsid w:val="00B77C44"/>
    <w:rsid w:val="00B904EB"/>
    <w:rsid w:val="00BB3582"/>
    <w:rsid w:val="00BB7B21"/>
    <w:rsid w:val="00BC676D"/>
    <w:rsid w:val="00BF2334"/>
    <w:rsid w:val="00C01899"/>
    <w:rsid w:val="00C17881"/>
    <w:rsid w:val="00C22EEF"/>
    <w:rsid w:val="00C27A7D"/>
    <w:rsid w:val="00C33C34"/>
    <w:rsid w:val="00C45D11"/>
    <w:rsid w:val="00C45EA7"/>
    <w:rsid w:val="00C50746"/>
    <w:rsid w:val="00C52624"/>
    <w:rsid w:val="00C569E0"/>
    <w:rsid w:val="00C748F5"/>
    <w:rsid w:val="00C86DC9"/>
    <w:rsid w:val="00C91EB7"/>
    <w:rsid w:val="00CA2B00"/>
    <w:rsid w:val="00CB195F"/>
    <w:rsid w:val="00CD53FD"/>
    <w:rsid w:val="00CE7424"/>
    <w:rsid w:val="00CF03EE"/>
    <w:rsid w:val="00CF32D6"/>
    <w:rsid w:val="00CF75D5"/>
    <w:rsid w:val="00D12FDA"/>
    <w:rsid w:val="00D248A4"/>
    <w:rsid w:val="00D32A70"/>
    <w:rsid w:val="00D34665"/>
    <w:rsid w:val="00D377AB"/>
    <w:rsid w:val="00D43C55"/>
    <w:rsid w:val="00D46937"/>
    <w:rsid w:val="00D47BA5"/>
    <w:rsid w:val="00D63CB4"/>
    <w:rsid w:val="00D73F2B"/>
    <w:rsid w:val="00D7665D"/>
    <w:rsid w:val="00D826AE"/>
    <w:rsid w:val="00D93399"/>
    <w:rsid w:val="00D9527D"/>
    <w:rsid w:val="00DA5C9D"/>
    <w:rsid w:val="00DC3750"/>
    <w:rsid w:val="00DD13D1"/>
    <w:rsid w:val="00DD7ABE"/>
    <w:rsid w:val="00DF2EF1"/>
    <w:rsid w:val="00E15F27"/>
    <w:rsid w:val="00E17CD8"/>
    <w:rsid w:val="00E2229B"/>
    <w:rsid w:val="00E24A12"/>
    <w:rsid w:val="00E24DC2"/>
    <w:rsid w:val="00E2726B"/>
    <w:rsid w:val="00E56181"/>
    <w:rsid w:val="00E57014"/>
    <w:rsid w:val="00E7675A"/>
    <w:rsid w:val="00E76A13"/>
    <w:rsid w:val="00E934A1"/>
    <w:rsid w:val="00E94736"/>
    <w:rsid w:val="00E958EF"/>
    <w:rsid w:val="00E965DB"/>
    <w:rsid w:val="00E97503"/>
    <w:rsid w:val="00EB05D0"/>
    <w:rsid w:val="00EB3C0E"/>
    <w:rsid w:val="00EB656D"/>
    <w:rsid w:val="00EC6C03"/>
    <w:rsid w:val="00EC6C99"/>
    <w:rsid w:val="00ED5173"/>
    <w:rsid w:val="00EE5045"/>
    <w:rsid w:val="00EF1216"/>
    <w:rsid w:val="00EF1389"/>
    <w:rsid w:val="00EF584C"/>
    <w:rsid w:val="00F2795C"/>
    <w:rsid w:val="00F331D5"/>
    <w:rsid w:val="00F503DE"/>
    <w:rsid w:val="00F66490"/>
    <w:rsid w:val="00F70EB0"/>
    <w:rsid w:val="00FB1DA4"/>
    <w:rsid w:val="00FB61CC"/>
    <w:rsid w:val="00FD0796"/>
    <w:rsid w:val="00FD521F"/>
    <w:rsid w:val="00FD52C9"/>
    <w:rsid w:val="00FE219B"/>
    <w:rsid w:val="00FF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4D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Нормальный (таблица) Знак"/>
    <w:link w:val="a4"/>
    <w:locked/>
    <w:rsid w:val="00764D47"/>
    <w:rPr>
      <w:rFonts w:ascii="Arial" w:eastAsia="Times New Roman" w:hAnsi="Arial" w:cs="Times New Roman"/>
      <w:sz w:val="24"/>
      <w:szCs w:val="24"/>
    </w:rPr>
  </w:style>
  <w:style w:type="paragraph" w:customStyle="1" w:styleId="a4">
    <w:name w:val="Нормальный (таблица)"/>
    <w:basedOn w:val="a"/>
    <w:next w:val="a"/>
    <w:link w:val="a3"/>
    <w:rsid w:val="00764D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64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table" w:styleId="a6">
    <w:name w:val="Table Grid"/>
    <w:basedOn w:val="a1"/>
    <w:uiPriority w:val="59"/>
    <w:rsid w:val="00764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6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D4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3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D32A7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449D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Таблицы (моноширинный)"/>
    <w:basedOn w:val="a"/>
    <w:next w:val="a"/>
    <w:uiPriority w:val="99"/>
    <w:rsid w:val="00B449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styleId="ad">
    <w:name w:val="FollowedHyperlink"/>
    <w:basedOn w:val="a0"/>
    <w:uiPriority w:val="99"/>
    <w:semiHidden/>
    <w:unhideWhenUsed/>
    <w:rsid w:val="00B727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16</Pages>
  <Words>4539</Words>
  <Characters>25874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komarova</dc:creator>
  <cp:keywords/>
  <dc:description/>
  <cp:lastModifiedBy>dubova</cp:lastModifiedBy>
  <cp:revision>158</cp:revision>
  <cp:lastPrinted>2018-11-13T06:31:00Z</cp:lastPrinted>
  <dcterms:created xsi:type="dcterms:W3CDTF">2018-10-25T10:57:00Z</dcterms:created>
  <dcterms:modified xsi:type="dcterms:W3CDTF">2022-10-05T08:44:00Z</dcterms:modified>
</cp:coreProperties>
</file>